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4DAE8"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250EA5B6"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3DF81022"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708FBA18"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54E33170"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2AEC864E"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4EE93866"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642587A1"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0ED11EE2"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079A6D17"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4A57CC8B"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254ECB63" w14:textId="77777777" w:rsidR="00513F1E" w:rsidRPr="003065B5" w:rsidRDefault="00387660" w:rsidP="00387660">
      <w:pPr>
        <w:autoSpaceDE w:val="0"/>
        <w:autoSpaceDN w:val="0"/>
        <w:adjustRightInd w:val="0"/>
        <w:spacing w:after="0" w:line="240" w:lineRule="auto"/>
        <w:jc w:val="center"/>
        <w:rPr>
          <w:rFonts w:ascii="TimesNewRomanPS" w:hAnsi="TimesNewRomanPS" w:cs="TimesNewRomanPS"/>
          <w:sz w:val="72"/>
          <w:szCs w:val="72"/>
        </w:rPr>
      </w:pPr>
      <w:r w:rsidRPr="003065B5">
        <w:rPr>
          <w:rFonts w:ascii="TimesNewRomanPS" w:hAnsi="TimesNewRomanPS" w:cs="TimesNewRomanPS"/>
          <w:sz w:val="36"/>
          <w:szCs w:val="36"/>
        </w:rPr>
        <w:t>Undergraduate and Graduate</w:t>
      </w:r>
      <w:r w:rsidRPr="003065B5">
        <w:rPr>
          <w:rFonts w:ascii="TimesNewRomanPS" w:hAnsi="TimesNewRomanPS" w:cs="TimesNewRomanPS"/>
          <w:sz w:val="44"/>
          <w:szCs w:val="44"/>
        </w:rPr>
        <w:br/>
      </w:r>
      <w:r w:rsidRPr="003065B5">
        <w:rPr>
          <w:rFonts w:ascii="TimesNewRomanPS" w:hAnsi="TimesNewRomanPS" w:cs="TimesNewRomanPS"/>
          <w:sz w:val="72"/>
          <w:szCs w:val="72"/>
        </w:rPr>
        <w:t>Catalog 201</w:t>
      </w:r>
      <w:r w:rsidR="00AB5EAF">
        <w:rPr>
          <w:rFonts w:ascii="TimesNewRomanPS" w:hAnsi="TimesNewRomanPS" w:cs="TimesNewRomanPS"/>
          <w:sz w:val="72"/>
          <w:szCs w:val="72"/>
        </w:rPr>
        <w:t>5</w:t>
      </w:r>
      <w:r w:rsidR="00F21CC5">
        <w:rPr>
          <w:rFonts w:ascii="TimesNewRomanPS" w:hAnsi="TimesNewRomanPS" w:cs="TimesNewRomanPS"/>
          <w:sz w:val="72"/>
          <w:szCs w:val="72"/>
        </w:rPr>
        <w:t>–201</w:t>
      </w:r>
      <w:r w:rsidR="00AB5EAF">
        <w:rPr>
          <w:rFonts w:ascii="TimesNewRomanPS" w:hAnsi="TimesNewRomanPS" w:cs="TimesNewRomanPS"/>
          <w:sz w:val="72"/>
          <w:szCs w:val="72"/>
        </w:rPr>
        <w:t>6</w:t>
      </w:r>
    </w:p>
    <w:p w14:paraId="5ADD551A" w14:textId="77777777" w:rsidR="00387660" w:rsidRPr="003065B5" w:rsidRDefault="00FF1292" w:rsidP="00387660">
      <w:pPr>
        <w:jc w:val="center"/>
        <w:rPr>
          <w:rFonts w:ascii="Berkeley-Medium" w:hAnsi="Berkeley-Medium" w:cs="Berkeley-Medium"/>
          <w:sz w:val="60"/>
          <w:szCs w:val="60"/>
        </w:rPr>
      </w:pPr>
      <w:r>
        <w:rPr>
          <w:rFonts w:ascii="TimesNewRomanPS" w:hAnsi="TimesNewRomanPS" w:cs="TimesNewRomanPS"/>
          <w:sz w:val="44"/>
          <w:szCs w:val="44"/>
        </w:rPr>
        <w:t>Course Descriptions</w:t>
      </w:r>
    </w:p>
    <w:p w14:paraId="7816B2DD" w14:textId="77777777" w:rsidR="00387660" w:rsidRPr="003065B5" w:rsidRDefault="00387660" w:rsidP="00387660">
      <w:pPr>
        <w:jc w:val="center"/>
        <w:rPr>
          <w:rFonts w:ascii="Berkeley-Medium" w:hAnsi="Berkeley-Medium" w:cs="Berkeley-Medium"/>
          <w:sz w:val="72"/>
          <w:szCs w:val="72"/>
        </w:rPr>
      </w:pPr>
    </w:p>
    <w:p w14:paraId="19D8C21F" w14:textId="77777777" w:rsidR="00387660" w:rsidRPr="003065B5" w:rsidRDefault="00387660" w:rsidP="00387660">
      <w:pPr>
        <w:jc w:val="center"/>
        <w:rPr>
          <w:rFonts w:ascii="Berkeley-Medium" w:hAnsi="Berkeley-Medium" w:cs="Berkeley-Medium"/>
          <w:sz w:val="72"/>
          <w:szCs w:val="72"/>
        </w:rPr>
      </w:pPr>
    </w:p>
    <w:p w14:paraId="2B9BE03A" w14:textId="77777777" w:rsidR="00387660" w:rsidRPr="003065B5" w:rsidRDefault="00387660" w:rsidP="00387660">
      <w:pPr>
        <w:jc w:val="center"/>
        <w:rPr>
          <w:rFonts w:ascii="Berkeley-Medium" w:hAnsi="Berkeley-Medium" w:cs="Berkeley-Medium"/>
          <w:sz w:val="72"/>
          <w:szCs w:val="72"/>
        </w:rPr>
      </w:pPr>
    </w:p>
    <w:p w14:paraId="15F5D70E" w14:textId="77777777" w:rsidR="00387660" w:rsidRPr="003065B5" w:rsidRDefault="00387660" w:rsidP="00387660">
      <w:pPr>
        <w:jc w:val="center"/>
        <w:rPr>
          <w:rFonts w:ascii="Berkeley-Medium" w:hAnsi="Berkeley-Medium" w:cs="Berkeley-Medium"/>
          <w:sz w:val="72"/>
          <w:szCs w:val="72"/>
        </w:rPr>
      </w:pPr>
    </w:p>
    <w:p w14:paraId="13480097" w14:textId="77777777" w:rsidR="00387660" w:rsidRPr="003065B5" w:rsidRDefault="00387660" w:rsidP="00387660">
      <w:pPr>
        <w:jc w:val="center"/>
        <w:rPr>
          <w:rFonts w:ascii="Berkeley-Medium" w:hAnsi="Berkeley-Medium" w:cs="Berkeley-Medium"/>
          <w:sz w:val="72"/>
          <w:szCs w:val="72"/>
        </w:rPr>
      </w:pPr>
    </w:p>
    <w:p w14:paraId="4C4B65CA" w14:textId="77777777" w:rsidR="00FF1292" w:rsidRDefault="00E067E4" w:rsidP="00FF1292">
      <w:pPr>
        <w:pStyle w:val="NormalWeb"/>
        <w:spacing w:before="0" w:beforeAutospacing="0" w:afterLines="60" w:after="144" w:afterAutospacing="0"/>
        <w:jc w:val="center"/>
        <w:rPr>
          <w:b/>
          <w:bCs/>
          <w:sz w:val="72"/>
          <w:szCs w:val="72"/>
        </w:rPr>
      </w:pPr>
      <w:r>
        <w:rPr>
          <w:b/>
          <w:bCs/>
          <w:noProof/>
          <w:sz w:val="72"/>
          <w:szCs w:val="72"/>
        </w:rPr>
        <w:drawing>
          <wp:inline distT="0" distB="0" distL="0" distR="0" wp14:anchorId="668935AB" wp14:editId="19D4DF5A">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038CD46C" w14:textId="77777777" w:rsidR="00FF1292" w:rsidRDefault="00FF1292">
      <w:pPr>
        <w:rPr>
          <w:rFonts w:ascii="Times New Roman" w:eastAsia="Times New Roman" w:hAnsi="Times New Roman" w:cs="Times New Roman"/>
          <w:b/>
          <w:bCs/>
          <w:sz w:val="72"/>
          <w:szCs w:val="72"/>
        </w:rPr>
      </w:pPr>
      <w:r>
        <w:rPr>
          <w:b/>
          <w:bCs/>
          <w:sz w:val="72"/>
          <w:szCs w:val="72"/>
        </w:rPr>
        <w:lastRenderedPageBreak/>
        <w:br w:type="page"/>
      </w:r>
    </w:p>
    <w:p w14:paraId="4CBDE523" w14:textId="77777777" w:rsidR="00C46FBF" w:rsidRPr="00C46FBF" w:rsidRDefault="00C46FBF" w:rsidP="00C46FBF">
      <w:pPr>
        <w:pStyle w:val="NormalWeb"/>
        <w:spacing w:before="0" w:beforeAutospacing="0" w:afterLines="60" w:after="144" w:afterAutospacing="0"/>
        <w:jc w:val="center"/>
        <w:rPr>
          <w:b/>
          <w:bCs/>
          <w:sz w:val="28"/>
          <w:szCs w:val="28"/>
        </w:rPr>
      </w:pPr>
      <w:r w:rsidRPr="00C46FBF">
        <w:rPr>
          <w:b/>
          <w:bCs/>
          <w:sz w:val="28"/>
          <w:szCs w:val="28"/>
        </w:rPr>
        <w:lastRenderedPageBreak/>
        <w:t>UNDERGRADUATE COURSES</w:t>
      </w:r>
    </w:p>
    <w:p w14:paraId="2C0C48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161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Financial Accounting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Basic concepts of accounting including: accounting for business transactions, preparation and use of financial statements, and measurement of owners' equity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46601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162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Managerial Accounting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Cost-volume-profit relationships, cost analysis, business segment contribution, profit planning and budgeting as a basis for managerial decision making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161 with a minimum grade of C- or better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E058E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Accounting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BF38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Accounting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Study of the application of accounting principles for current liabilities, long-term liabilities, stockholder's equity, earnings per share, dilution, pensions, leases, cash flows, deferred taxes, investments including the analysis of financial statements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251 with a minimum grade of C- or better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EB965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351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Accounting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emphasis of this course is on business combinations and consolidated financial statements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also addresses accounting principles applicable to partnerships, SEC reporting, insolvency, and fiduciaries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252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F316A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352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Government and Non-Profit Accounting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Basic concepts of fund and budgetary accounting used for financial activities of governmental units and not-for-profit organizations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B9653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353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Cost Accounting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Analysis and use of techniques for cost management and control; the accumulation and recording of the costs including job-order, process and standard cost systems, joint and by-product costing; contemporary topics such as activity based costing and just-in-time manufacturing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6D4A5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 credit does not fulfill required electives in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75 GPA, permission of the chairperson, completion of department's application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25CAF2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Individual Income Tax</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Analysis of the federal income tax laws as applied to individuals; case problems, preparation of returns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C070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452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Corporate Taxation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Analysis of the federal income tax laws as applied to corporations, partnerships and fiduciaries; case preparation of returns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451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B0E6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455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process of evaluation of internal controls and interpretation of financial information to permit an auditor to express a professional opinion on financial reports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ACT 252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7F553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ACT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Accounting Information Systems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130, BUS 160, and ACT 251; junior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F4D89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151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Audio Engineering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only way to learn engineering and studio production is to dive in and see how it works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engineer tracking and mixing projects as you learn the fundamentals of recording systems - concepts and techniques of console operation, signal flow, session procedures, and signal processors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26599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152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Audio Engineering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semester we dig deeper and work on more complex console operations and studio production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learn more about microphone design and technique, signal processing, and audio theory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Got ears? You'll continue developing critical listening skills that are crucial for audio engineers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151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04716C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Tonmeister Recording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How do you record an orchestra, or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152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241708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Audio for Digital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There are many applications for audio production beyond making records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We'll produce podcasts, post audio for video, experiment with surround, and explore how sound is used for themed entertainment (theme parks, shows,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Along the way you'll learn the nuts and bolts of how digital audio systems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862F7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254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Audio Electronics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Somebody has to design, install, and maintain the complex audio systems used in the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learn about system design for sound reinforcement, cabling and interfacing for recording studios, basic troubleshooting and electronics, tests and measurements, and other behind-the-gear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AMP-152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D8340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351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Mastering Audio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mastering engineer takes a completed mix project and tweaks it to perfection using very sophisticated signal processing and a highly developed critical 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Learn the techniques from a professional mastering engineer who will guide you through the process of learning how to apply the tools while developing your listening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152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A5119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352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Electronic Music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exploration of electronic music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Subjects covered include: the appreciation and knowledge of electronic music pioneers, MIDI composition, MIDI theory, sound design, synthesis, sampling, sound for video, and studio production integration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Primary software taught is Avid Pro Tools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AMP-152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4C5AB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AMP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All AMP majors complete an internship with a company focused in the audio/recording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Internships can be taken after completing all junior level class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Internships are offered the senior spring semester or the summer before the senior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If all coursework is completed, a 12-credit, full-time internship can be pursued, allowing students to relocate for the term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All junior level MRT degree classes, and approval of the internship director and advisor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3-12 credits</w:t>
      </w:r>
      <w:r>
        <w:rPr>
          <w:rFonts w:ascii="Times New Roman" w:eastAsia="Times New Roman" w:hAnsi="Times New Roman" w:cs="Times New Roman"/>
          <w:sz w:val="20"/>
          <w:szCs w:val="20"/>
        </w:rPr>
        <w:t xml:space="preserve">. </w:t>
      </w:r>
    </w:p>
    <w:p w14:paraId="30409A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Game Audio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Engineering audio for video games involves a different approach than making a record or film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Artistic and technical sound design and work flow processes are highly complex and detailed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We'll be learning how to use game development software to build audio content for actual game environments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352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6E95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452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Concert Systems and Commercial Audio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field of sound reinforcement and distribution has undergone extensive development in recent years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Research into sound propagation and advances in digital signal processing are employed in highly refined system designs for live concerts and permanent installations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examine various system technologies and applications in use today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Practical issues and challenges related to integrating audio into complex situations will be discussed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254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723C3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AMP 453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Production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capstone course you will apply everything you've learned to produce a quality recording for an off-campus "client"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wear the hats of producer and chief engineer as you learn new techniques, refine the ones you already know, and deal with issues such as musicality, client relations, engineering, organization, and time constraints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Guided by a professional engineer with extensive experience, this course allows you to pull out all the stops to see what you can do</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AMP 352,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7DB0D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American Studies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interdisciplinary approach to the study of America's heritage and the distinguishing features of the American mind and character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F55F2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American Popular Culture: Production and Consumption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a critical investigation of the role of popular culture in American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From Tin Pan Alley to hip-hop, from fast food to pro wrestling, popular culture shows an increasing influence on American economic, social, and political life, and has become central in helping to define American identity and even reality itself</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all participate in popular culture in some way, and this course will give students the chance to explore its meanings and importance in their lives and in American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4F2B9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223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American Thought and Culture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American intellectual history and cultural criticism ranging from Puritanism and Enlightenment Rationalism to multiculturalism, feminism, and post-modernism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48E97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225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Democracy in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explore both the historical origins and development of the cultural ideal of democracy in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By focusing on the cultural ideal of democracy, it will seek to understand the impact and meaning of democracy in America beyond that of political institutions alone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include readings and discussions in history, literature, politics, and cultural anthropology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318C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229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Culture and Conflict in Modern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social, political, economic and cultural upheaval of the 1960s and 1970s in the historical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229] </w:t>
      </w:r>
    </w:p>
    <w:p w14:paraId="4EF0267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Gender and Sexual Minorities in America Culture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lives of those individuals living with a lesbian, gay, bisexual, transgender, or queer identity (LGBTQ) and the relationship these individuals have with those around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Exploration of the historical and contemporary implications of living with an LGBTQ identity, how these identities develop, the struggle for civil rights and legal protections, and how various factors such as the AIDS crisis, the media, religion, and others impact LGBTQ persons will also be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DFF8E7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328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Film and the American Identity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team-taught, interdisciplinary course will critically examine how films reflect, construct, and question the dominant image and understanding of the American identity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00A88F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One Nation Under God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explore the relationship between religion and politics in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include an examination of the role religion played in the founding vision of our nation's democracy, as well as the important separation between church and state that has been achieved over the course of our nation's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With this historical backdrop in mind, special emphasis will then be given to the ascendancy of the religious right in recent electoral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REL 340] </w:t>
      </w:r>
    </w:p>
    <w:p w14:paraId="2F36064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AMS 362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Multiculturalism and the American Identity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offers you a chance to familiarize yourself with the variety of ethnic, racial, gender, and sexual groups and identities in the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 will gain or enhance your intellectual framework for understanding and appreciating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also will prepare you to survive and thrive in our complex and challenging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relies on history, literature, and cultural studies and will be challenging but also fun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9BF71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103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Visual Thinking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concepts and skills that are essential for artists, art historians, and art educators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 focus is on building foundational principles (such as the visual elements in works of art) and studio art methodologies (such as the </w:t>
      </w:r>
      <w:r w:rsidRPr="00C47A85">
        <w:rPr>
          <w:rFonts w:ascii="Times New Roman" w:eastAsia="Times New Roman" w:hAnsi="Times New Roman" w:cs="Times New Roman"/>
          <w:sz w:val="20"/>
          <w:szCs w:val="20"/>
        </w:rPr>
        <w:lastRenderedPageBreak/>
        <w:t>creative process, problem solving, and critiques)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in the course will work individually and collaboratively on a variety of studio projects, will undertake a semester-long creative journaling project, visit galleries and museums in the region, and interact with visiting professional artists and art historians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Limited to art and art history majors and minors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62E2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Western Art I: Prehistoric to Medieval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art and architecture from the ziggurats of Mesopotamia and the pyramids of dynastic Egypt to the temples of ancient Greece and Rome, the mosaics of Byzantium to the illuminated manuscripts and soaring cathedrals of medieval Europe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artwork and architectural structure is situated within its historical, social, economic, religious, and cultural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A899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114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Western Art II: Renaissance to Modern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Beginning with the rediscovery of antiquity and concluding with rise of modernity, this course examines the rapid transformation of Western art and architecture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Key stylistics movements include the Renaissance, Baroque, Rococo, Romanticism, Neoclassicism, Realism, Impressionism, Post-Impressionism, Cubism, Dada and Surrealism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artwork and architectural structure is situated within its historical, social, economic, religious, and cultural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12EA0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116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Non-Western Art: Africa to Oceania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introductory survey course that focuses on the history, development, and cultural influences of non-Western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examine the traditions of art and architecture from various regions, including Africa, Arabia, India, China, Japan, the Americas, and Oceania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Geographically, the course moves from Africa through the Middle East and into central Asia, extending both south and east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then continues across the Pacific to examine the native North American region and the cultures within South America, including Mesoamerican and Andean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finishes with cultures on the western Pacific Rim, including the Australian Aboriginal and the New Zealand Maori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A9CD7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Drawing I: Material and Form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primary goal of this course is learning to draw as a way of seeing and recording visual information from the world around 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trained in the techniques of sighting, measuring, and perspective by drawing from objects, interior spaces, and human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Assignments also require students to create images independently from a variety of sources, in addition to working in a drawing journal for the duration of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Charcoal, graphite, pastel, and ink are the primary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3B1DE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209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Sculpture I: Material and Form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the principles of three-dimensional design and the properties of various sculptural materials, including plaster, clay, metal, and wood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learn techniques of modeling, carving, mold-making, metalworking, and assemblage through a variety of projects in which individual ideas are explored, executed, and refined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F7D7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Darkroom Photography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technical, aesthetic, and conceptual elements of photography as a contemporary art form are the basis of this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introduced to the mechanics of the Single Lens Reflex camera, processes of film development and black-and-white printing, compositional and aesthetic principles, and thematic explorations of subject matter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Issues of photographic history and contemporary photography are also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SLR camera with manual mode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16115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of Photography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covers the history of photography with emphasis on the aesthetic elements of traditional and contemporary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significance of technical developments, photographic processes, and photographic criticism is discussed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provides a contextual study of photography, not only as an art form but as a social commentary on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Content includes the history of the photography from the early 19th century to the present, including the introduction of color, photography as a form of social documentation, Modernist and Postmodernist approaches to the medium, photojournalism, and the use of photography within popular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A543C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Drawing II: The Human Form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Emphasizing human anatomy and movement, this course teaches important figurative skills for the aspiring artist, illustrator, or art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Important components include proportion, light and shadow, and thematic development in addition to expressive use of various drawing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Historical and contemporary figurative art is used to illuminate and inspire the development of individual approaches to drawing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205 or by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26E49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219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Painting I: Color and Form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the physical, visual, and conceptual properties of painting through a variety of projects created in the medium of oil paint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learn concepts of color space, paint weight, and pictorial structure by undertaking paintings in genres such as still life, self-portraiture, landscape, and interior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Issues from the history of painting are used to explore the philosophical underpinnings of the medium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103 or 205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1C5BE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Painting II: Water-Based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unique properties of wet media such as acrylic, gouache, ink, and watercolor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Individual development is emphasized through projects designed to both refine representational ability and expand the expressive parameters of painting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103 or ART 205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FDBD9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Ceramics I: Material and Form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explore a number of essential ceramic techniques, such as pinch-, coil-, and slab-construction, wheel-throwing, and a range of low-temperature surface treatments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fundamental principles of sculptural and functional design, with reference to ceramic history and contemporary uses of the medium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F5E8D8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Printmaking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course students experience a variety of techniques and approaches from the history of printmaking, including relief printing and intaglio, while exploring contemporary graphic aspects of the medium such as hand-made posters and monotypes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103, 205 or 217;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68B8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231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Digital Photography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students to the foundations of digital photography as an art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Technical aspects, including lighting, shutter speed, and composition, are developed based on examples from historical and contemporary </w:t>
      </w:r>
      <w:r w:rsidRPr="00C47A85">
        <w:rPr>
          <w:rFonts w:ascii="Times New Roman" w:eastAsia="Times New Roman" w:hAnsi="Times New Roman" w:cs="Times New Roman"/>
          <w:sz w:val="20"/>
          <w:szCs w:val="20"/>
        </w:rPr>
        <w:lastRenderedPageBreak/>
        <w:t>photography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variety of subjects are photographed and processed using computer software, with an emphasis on the development of personal motifs and approaches to the art of photography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Digital Single Lens Reflex camera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7B10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Drawing III: Illustration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Drawing as a way of telling stories is the focus of this course, which builds upon representational skills in the creation of visual narratives suitable for aesthetic and commercial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Both the history of drawing and contemporary illustration are incorporated as sources for individual development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205 or 217</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3E27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309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Pastel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students to the visual and tactile properties of pastel and explores the expressive potential of the medium through a variety of techniques, from non-directional mark-making to edge-building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Attention is paid to the history of pastel and to basic rules of conservation and framing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205 or by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8721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Photography II: Concept and Technique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build upon established principles of composition, light, and technique using film-based and digital photography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Rather than choosing one medium over the other, students will experiment with both film and digital photography, exploring connections between the two and establishing a personal style or approach through one or the other (or both)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may include narrative, portraiture, and the development of a personal visual approach to creating images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211 or ART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1EF8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Renaissance Art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Focusing on the late thirteenth to the end of the sixteenth century, this course offers a comprehensive survey of the major monuments, themes, and developments of Renaissance art in Europe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Works by Giotto, Van Eyck, Brunelleschi, Botticelli, Dürer, Michelangelo, Raphael, and Titian, among others, are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112 or ART 114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27EF1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Sculpture II: Material and Concept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offers an intensive exploration of three-dimensional object making, extending beyond fundamental techniques to more advanced areas of development within the fields of contemporary art and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Themes include the body, the environment, and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209 or by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0C5F3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Baroque Art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 pan-European survey of baroque art and architecture, focusing on artists working in Italy, France, Spain, England, Flanders, and the Dutch Republic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Artworks by Caravaggio, Bernini, Borromini, and Velázquez in southern Europe, and Rubens, Rembrandt, Vermeer, Poussin, and Christopher Wren in Northern Europe, will be highlighted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explore such issues as patronage, stylistic difference, the interconnection of art and religion, and the changing political climate of Europe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112 or ART 114,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AC647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319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Painting III: Concept and Technique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course students continue the development of artistic skills and conceptual approaches to painting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Projects include portraiture, abstraction, and the development of a painted series in which a theme or motif is used as the basis for a consistent group of paintings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is on process, technique, and individual conceptual investigation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219 or 221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9713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Art and Revolution: 1776 to 1863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Covering the period from the American Revolution in 1776 to the controversial Salon des Refusés of 1863, this course examines the art of Europe and the North America as it undergoes turbulent cultural change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Cataclysmic events such as the American and French Revolution, the economic and technological changes wrought by the Industrial Revolution, and the various revolutions in thought and politics, such as The Enlightenment and the rise of Marxism, emerge as key driving agents in the transformation of art and architecture during the period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Art movements under examination include Neoclassicism, Romanticism, Realism, and Impressionism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112 or ART 114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D8DEA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Ceramics II: Material and Concept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extends the art medium of ceramics through the development of more advanced skills and ideas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pursue an individual style in various projects by developing new concepts and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required to seek out influences through research, and to reference historical and contemporary examples in their own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Critiques at different stages of each project maximize the potential of each artwork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also play a role in the organization and management of the ceramics studio, learning to perform important functions from recycling clay to firing kilns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223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E1A9D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Modern Art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modern art and architecture from the 1890s to the rise of postmodernism in the 1970s, including important stylistic movements such as Symbolism, Art Nouveau, Cubism, Dada and Surrealism, Abstract Expressionism, Minimalism, Pop Art, and Conceptual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focus will be on the ideas, works, and critical reception of specific artists, widened to include issues of science and technology, race and gender, and related developments in politics and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114,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3D97C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Contemporary Art: 1980 to Present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cultural and theoretical underpinnings of the contemporary art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Focusing on the past three decades, the course examines those key elements that define art today, such as the art market, the media, controversy and debate, new modes of practice, and the rising context of the global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By tracing the diverse narratives that inform the art world, the student will understand how contemporary art and architecture generate meaning, and what methods and theories are employed in critiquing emerging forms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114,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F3FB0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ART 332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Art and the Moving Image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the interrelationship of art history and film studies from the origins of photography and cinema in the 1800s to the present 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examples of filmmakers and artists are examined, as well as various art movements including Cubism, Surrealism, and Postmodernism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ART 114,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F1A6D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Museum Studies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broadly examines the history, principles, and practices of museums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Though much of the focus is on museums of art, students investigate issues related to all museums, including the development, care, and use of ¬museum collections; the function, management, and operation of museums; curatorial methods and exhibition design; and research and catalogue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112 or ART 114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9B410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Color and Culture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immerses students in a thematic investigation of color in human culture from ancient times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Using case studies from the histories of art, literature, and philosophy, students examine the role color plays in our understanding of the world, particularly in relation to economic, moral, and spiritual value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1A941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Limited to AAH majors and minors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BB01B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Art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194C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392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Studio Art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Designing the Campus of the Future: This collaborative, high-impact course is designed to work in conjunction with the 2015 Campus Master Planning process, which will analyze how College space is currently utilized and determine what future needs exist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process also presents an opportunity to reimagine and shape the experiences of future generations through spatial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Forming a collaborative team (termed Future Lab), students will examine LVC through the lens of different fields, including ecology, sociology, pedagogy, public arts, landscape architecture, and architecture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Following the research and speculative design stage, Future Lab will produce a physical model of the campus with current buildings and environs along with imagined future scenarios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During the design process, students will work with new design software and additive manufacturing technologies, primarily the 3-D modelling software SketchUp Pro and the College's 3-D Printer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has a studio fee of $50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9639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Internship in Art and Art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D319AF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404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Art History: Theory and Method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various analytical tools available to those working within the discipline of art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explore those key methodologies that have been employed in the interpretation and description of art since the 19th century, which include formal analysis, iconography, Marxism, feminism, biography and autobiography, psychoanalysis, structuralism, race and gender, and new methods from ecology and other emerging environmental fields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ART 112 and ART 114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13D6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405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Studio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For junior or senior students who have completed foundation and intermediate-level courses in studio art and are ready to work independently while receiving faculty guidance and feedback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Working in a medium of one's choice (for example, ceramics or painting or photography), students create and present a resolved body of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can be repeated so that students can undertake different creative projects or work continuously on a sustained project, either one of which is essential for future work as an artist or art educator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or by permission; limited to art and art history majors and minors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26DF4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ART 406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Portfolio &amp; Professional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prepares art and art history students for future professional work in the visual arts by providing developmental guidance at the critical junior or senior years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explore the various opportunities open to studio artists, art historians, and art educators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Central to the class is the development of a refined art portfolio and/or writing sample that can be utilized in various vocational art fields and within the graduate school application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or by permission; limited to art and art history majors and minors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4FD44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ASC 281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Probability for Risk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provides an introduction to probability with a focus on applications to risk management in property/casualty and life insurance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study fundamental concepts in general probability, counting problems, and probability distributions, both discrete and continuous, single-variable and multivariate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281 covers the material on SOA exam P - Probability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90420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ASC 385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Mathematics of Finance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introduction to interest theory (including applications) and fundamental financial instruments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Interest theory topics covered include time value of money, annuities, loans, bonds, project appraisal, portfolios, duration, immunization, and the term structure of interest rates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financial instruments section of the class focuses on the properties and uses of derivative products including calls, puts, forwards, futures, and swaps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385 covers the material on SOA exam FM - Financial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42A9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ASC 386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Mathematics of Finance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class we study financial models and the applications of these models to risk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we address include parity, binomial pricing, the Black-Scholes model, hedging, exotic options, simulation, and interest rate models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386 combined with MAS 371 covers the material on SOA exam MFE - Models of Financial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ASC 385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MAS 371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6A26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ASC 472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Loss Distributions and Credibility Theory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course we study various loss models as well as the process of selecting, constructing, and evaluating a model when solving an actuarial problem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cover frequency, severity, aggregate, empirical, and parametric models as well as credibility and simulation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472 combined with MAS 371 and MAS 372 covers the material on SOA exam C - Construction and Evaluation of Actuarial Models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371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4BDC7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ASC 481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Actuarial Mathematics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first part of a two semester study of contingent payment models from both theoretical and applied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look at survival distributions, present value random variables, benefits, premiums, reserves, and profit testing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481 and 482 combined cover the material on SOA exam MLC - Models for Life Contingencies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ASC 385; Corequisite: MAS 371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55BD8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ASC 482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Actuarial Mathematics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second part of a two semester study of contingent payment models from both theoretical and applied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revisit many of the ideas from ASC 481 in a more general context, including multiple-state models, emerging costs, pensions, and universal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ASC 481 and 482 combined cover the material on SOA exam MLC - Models for Life Contingencies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ASC 385 and ASC 481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5517C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ASD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Diversity in the Workforce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investigation of reasons why questions of diversity affect organizations including demographic changes, types of diversity and relevant federal legislation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Considers differences in race, sex, gender, religion, sexual orientation, ethnic background, age, physical ability/disability and geography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7EBD9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Overview of Professional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the student with an appreciation of the field of athletic training and sport medicine in today's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Historical perspectives and evolution of athletic training, as a profession, will be covered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role of the athletic trainer, relationships with other health care professionals, and various practice settings will be discussed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be introduced to the professional standards of the National Athletic Training Association (NATA), Pennsylvania state organization (PATS), Board of Certification (BOC), and licensure and continuing education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73BDA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 Skills of Athletic Training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overview of the basic skills associated with the practice of athletic training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observational skills, introduction to tests and measures, and instrumentation utilized in the practice and research environments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E2B746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518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Prevention and Care of Emergency Medical Conditions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with the knowledge and skills necessary to recognize and respond appropriately to cardiac, breathing and first aid emergencies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content and activities will prepare students to provide care to a suddenly injured or ill person, pending arrival of EMS personnel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and become certified in CPR for the Professional Rescuer and Health Care Provider, as well as first aid techniques of the American Red Cross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be introduced to policies and procedures associated with blood borne pathogens, asthma inhalers, and epinephrine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laboratory component will address the implementation, procedures, and testing of procedures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41DACF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Medical and Orthopedic Management of Athletic Populations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overview of the mechanisms by which orthopedic and medical specialists diagnose, and manage common injuries and pathologies commonly associated with all levels of athletic participants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fracture evaluation and management, diagnostic imaging, spinal and peripheral trauma, concussion and traumatic brain injury, medical evaluation of splenic, liver, and other internal injuries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180A0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Skills Laboratory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with the basic foundational clinical skills necessary for the examination and assessment of musculoskeletal injury and pathology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to be covered include goniometry, muscle strength testing, and flexibility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EA2A6C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Skills Laboratory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with the more advanced clinical skills and manual techniques used in the evaluation, assessment, and management of musculoskeletal injury and pathology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to be covered include manual joint and soft tissue techniques, and advanced functional rehabilitation, including agility exercises, neuromuscular techniques, and progressive return to sport training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0E43A3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Musculoskeletal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First of a two course sequence providing an in depth study of the evaluation, assessment, and treatment methods used in the management of musculoskeletal pathology and/or injury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first component of the two course sequence will emphasize the upper and lower limbs, with an introductory component to the spine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PHT 728] </w:t>
      </w:r>
    </w:p>
    <w:p w14:paraId="3E9B273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Musculoskeletal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of a two course sequence providing an in-depth study of the evaluation, assessment, and treatment methods used in the management of musculoskeletal pathology and injury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build upon material studied in ATR 528 and emphasize anatomical, biomechanical, and physiological factors relevant to musculoskeletal dysfunction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PHT 732] </w:t>
      </w:r>
    </w:p>
    <w:p w14:paraId="613CB99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Therapeutic Interventions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being the first of a two-part sequence, is designed to prepare the student to implement various therapeutic interventions to effectively treat disorders of the musculoskeletal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in this course will be placed on thermal and electrical modalities, postural asymmetries, establishing and maintaining a sterile field, identification of gait abnormalities, and prescription/training in the use of assistive devices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sessions will allow students to practice the application of skills learned in the lecture setting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1A856F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ATR 536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Therapeutic Interventions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second of a two-part sequence designed to prepare the student to implement various therapeutic interventions to effectively treat disorders of the musculoskeletal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in this course will be placed on various types of therapeutic exercises and their progressions, including plyometric, sports-specific training, functional training, and injury prevention via proper biomechanical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Pre-participation athletic screening procedures and techniques will also be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sessions will allow students to practice the application of skills learned in the lecture setting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21DAA7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 Based Practice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the first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the different types of research, levels of research quality, and the significance of clinical research in the understanding of injury and pathology and the ongoing development of state of the art assessment and treatment interventions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7212B3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 Based Practice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the second in a sequence of evidence-based coursework related to the role of clinical research in the athletic training profession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includes conceptual and computational applications associated with the common statistical techniques relevant to sports medicine clinicians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intent is to provide students with an introduction to frequently used descriptive and inferential statistical methods for clinical or research purposes in sports medicine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E8489B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Athletic Training Clinical Experience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first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A51BE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562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Athletic Training Clinical Experience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second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2C83F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Molecular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Gene structure, function and regulation at the molecular level in prokaryotic and eukaryotic organisms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Recombinant DNA techniques (genetic engineering) and gene sequencing are covered in detail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Three semesters of chemistry and BIO 201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BCMB 401L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CFC87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401L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Molecular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Gene structure, function and regulation at the molecular level in prokaryotic and eukaryotic organisms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Recombinant DNA techniques (genetic engineering) and gene sequencing are covered in detail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Three semesters of chemistry and BIO 201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BCMB 401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E4B45D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Biochemistry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of the chemistry of the molecules of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covered include: the applications of pH &amp; buffers, amino acid chemistry, protein structure &amp; function, the thermodynamics of protein folding, protein purification &amp; analysis, ligand binding, enzyme mechanisms and enzyme kinetics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C4230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Biochemistry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continued study of the chemistry of the molecules of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covered include carbohydrate chemistry &amp; metabolism, coenzyme mechanisms, electron transport &amp; oxidative phosphorylation, lipid chemistry, membranes, lipid metabolism amino acid metabolism and the integrated function of intermediary metabolism &amp; its metabolic control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8175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Biochemistry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Investigations of the properties and functions of proteins, nucleic acids, carbohydrates and lipids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C8A550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BCMB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Biochemistry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Readings, discussions, and reports on special topics in biochemistry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1ED394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human organism is utilized as the primary focus to elucidate physiological principles for non-science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nutrition, homeostasis, major organ systems, immunity, and evolution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sensory physiology, respiration, blood pressure, exercise physiology and ECG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101L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BB07B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101L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101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6232C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Environmental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Designed for non-science majors, the course serves as an introduction to ecological principles and their applications to understanding the causes and current status of environmental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Options for dealing with these problems are evaluated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Possible topics for discussion are overpopulation, food and water resources, ozone depletion, global warming, deforestation, acid rain, biodiversity, erosion, loss of wetlands, energy sources, pollution, eutrophication and waste disposal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are designed to illustrate ecological concepts presented in lecture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103L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E73E4C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103L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Environmental Science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103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103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F1D247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BIO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Biology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rigorous study of basic biological principles, designed for science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emphasized include basic biochemistry, cell biology, genetics, embryology, histology, and evolution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0C2E6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Biology 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5D5BC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Biology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also rigorous and designed for science majors, covers concepts in animal and plant physiology, botany, and ecology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111/L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9758E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112L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Biology II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B3B88A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principles, mechanisms and concepts of classical, molecular, and population genetics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laboratory stresses key concepts of genetics utilizing both classical and molecular approaches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analysis of nucleic acids, genetic crosses, and studies of bacteria and plasmids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one year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201L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F6B2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201L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Genetics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one year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4233E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Animal Behavior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basic concepts of invertebrate and vertebrate behavior with emphasis on the development, genetics, physiology and evolution of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ethogram construction, avian foraging, aggressive display analysis and estrous cycle regulation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1982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Animal Behavior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8B8543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Mammalian Anatomy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Comparative anatomy with special attention to the structure and function of mammalian systems and special references to humans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Intensive laboratory work involves dissections and demonstrations using the cat as a model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221L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8287A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221L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Mammalian Anatomy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221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221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49A35A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design of this course is intended to impart an understanding of the basic concepts of human physiology with emphasis on neuromuscular, cardiovascular, and endocrine physiology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place emphasis on effective experimental designs and data analysis in the study of physiological mechanisms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 exercises cover such topics as muscle contraction measurements, spirometry, and ECG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Does not fulfill a biology major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222L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0945C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222L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Physiology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222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111/111L and BIO 112/112L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222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DC68B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takes an in-depth look at the biological and physiological processes that give rise to complexity of the nervous system and ultimately allow for complex 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examines the biology of vertebrate nervous systems, with particular emphasis on the human nervous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cellular and molecular biology of the neuron, neuroanatomy, neurophysiology, nervous system development and plasticity, mechanisms of learning and memory, and sensory and motor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231L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231] </w:t>
      </w:r>
    </w:p>
    <w:p w14:paraId="34DB092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231L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231L] </w:t>
      </w:r>
    </w:p>
    <w:p w14:paraId="51FBD50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Neuroanatomy of Disease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in depth, the neuroanatomical bases for selected disorders of the human central nervous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topics covered will include Parkinson's disease, Alzheimer's disease, Huntington's disease and stroke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trends in prevention and treatment of the disorders will also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111/L, BIO 112/L, and PSY 111/L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232] </w:t>
      </w:r>
    </w:p>
    <w:p w14:paraId="4527FA3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29B6917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290L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290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BF7E7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Cellular/Molecular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767FA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Cellular/Molecular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D0C7DA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BIO 292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Organismal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3CD11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Organismal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F2E81B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Physiological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3387A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293L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Physiological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1E7C54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Population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88ADD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294L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Population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D827BB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Plant Diversity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development and diversity of fungi, algae and land plants and the relationships between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Field and laboratory work familiarizes the student with the structure and reproduction of algae and plants and with the identification and pollination of flowering plants in the local flora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D09D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Plant Diversity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B3FD3A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Developmental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organismal and molecular approach to the study of animal development using typical invertebrate and vertebrate organisms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laboratory includes the study of slides as well as experiments on fertilization, regeneration and metamorphosis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and BIO 201/L,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304L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A72A1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304L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Developmental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and BIO 201/L,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A05F02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Cell and Tissue 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includes the preparation and staining of sections using selected histochemical and histological procedures as well as a variety of microscopic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305L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DB96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305L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Cell and Tissue 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305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32CC0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Microbiology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morphology, physiology and biochemistry of representative microorganisms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laboratory emphasizes basic bacteriological techniques and procedures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306L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EA56F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306L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Microbiology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306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7163E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Plant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functioning of plants, with emphasis on vascular plants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307L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611F9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307L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Plant Physiology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307</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307</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806857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Ecology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basic concepts of ecology with extensive laboratory work and field experiences in freshwater and terrestrial ecosystems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D3A8E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Ecology 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A7BA82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Vertebrate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principles of vertebrate body function, with emphasis on the mechanisms by which cells and organs perform their functions and the interactions of the various organs in maintaining total body 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one semester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EE3CA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Vertebrate Physiology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322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one semester of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299A8C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Immunology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anatomical, physiological and biochemical factors underlying the immune response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 course begins with a discussion of non-specific immunity, cellular immunity and antibody-mediated immune </w:t>
      </w:r>
      <w:r w:rsidRPr="00C47A85">
        <w:rPr>
          <w:rFonts w:ascii="Times New Roman" w:eastAsia="Times New Roman" w:hAnsi="Times New Roman" w:cs="Times New Roman"/>
          <w:sz w:val="20"/>
          <w:szCs w:val="20"/>
        </w:rPr>
        <w:lastRenderedPageBreak/>
        <w:t>responses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then moves into a study of contemporary immunological topics which are discussed with respect to major research papers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autoimmunity, histocompatibility, immunogenetics and acquired immune deficiencies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BIO 201/L; CHM 111/113 or equivalent;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323L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EC0F5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323L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Immunology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323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BIO 201/L; CHM 111/113 or equivalent;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A164A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Invertebrate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many of the invertebrate phyla, concentrating on the physiological mechanisms controlling movement, metabolism, information, and control and reproduction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324L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3197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324L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Invertebrate Physiology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324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324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D7ADAA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BIO-111/L and BIO-112/L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390L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240C7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390L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390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BIO-111/L and BIO-112/L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390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FF277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Evolution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introduction to organic evolution and evolutionary mechanisms/processes including a study of the origins, history, and evidence supporting evolution and evolutionary concepts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Examples of topics to be covered include history of evolution, classification and phylogeny, biological diversity, variation and genetic drift, natural selection, phenotypic traits, speciation, reproductive success, evolution and development, and macroevolution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Evolution will be examined from several perspectives, from molecular to ecological levels, and over different time scales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cover both plant and animal evolution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will be drawn from the online publication, Spreadsheet Exercises in Ecology and Evolution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BIO 201/L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99F25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Evolution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402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and BIO 201/L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1F30C6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Electron Microscopy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use of techniques for scanning and transmission electron microscopic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Through laboratory experience the students will learn the proper use, application and limitations of the appropriate instruments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and BIO 305/L,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404L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2EF37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404L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Electron Microscopy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404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 and BIO 305/L,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83E798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Ecology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intensive study of ecosystem ecology, examining the interactions of biotic and abiotic factors within freshwater and terrestrial ecosystems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examine recent research to demonstrate how ecosystems respond to anthropogenic influences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409L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C990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409L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Ecology II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BIO 409</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BIO 409</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2AC0D1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Each senior student is required to do independent library research on an assigned topic and to make an oral presentation to the biology faculty and students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taken twice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5D7F454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BIO 500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Independent Study in Biology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7690D24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130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Modern Business Organizations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focuses on understanding the composition of modern business organizations with respect to the value chain they are a part of, relationships with other organizations in the value chain, and the functions and processes organizations use to create and deliver value to customers, stakeholders, and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includes an introduction to key business communication software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freshman or sophomore standing only or by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DF33A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160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Computer Applications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extensive introduction to spreadsheet, database, and Internet applications software as used in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Through hands-on classroom instruction, computer-aided learning, and course project assignments, students learn the use of the major analytical software packages that are commonly used in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teaches the basic principles of using this software to solve problems and to enhance critical thinking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CD42F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170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Business Statistics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Through this course, students will gain knowledge in the major ideas of elementary statistics from the perspective of business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Concepts such as graphical and numerical descriptive techniques, probability, data collection and sampling, analysis of variation, simple linear regression, trend analysis, and hypothesis testing are included in the curriculum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emphasize the comprehension and application of basic concepts rather than statistical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design and the assignments in this course will prepare students for higher level quantitative course including but not limited to BUS 383 Management Science and BUS 485 Strategic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Using real-world data and a business perspective, students will apply these techniques to analyze common problems encountered by business persons and accountants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8DF7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BUS 215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Health Care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financial issues of health and medical care to determine how to provide the best health care to the most people in a cost-effective manner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Examination of the principal elements of health care, including the physician, the hospital, and the pharmaceutical industry, as well as the influence of government and the insurance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49F14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principles of management and leadership as they apply to the effective and efficient operation of for-profit and not-for-profit organizations regardless of their size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Emphasizes the organization's structure, leadership, interpersonal relationships, managerial functions, and methods for assessment and control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130 or MBS 371 (or concurrent registration in MBS 371), or, for returning adult, degree completion students, and health care management students, significant work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Accounting, business administration, and health care management majors need a cumulative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00 or greater in all foundation courses completed to date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EBAEE3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275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Business in the European Union Detection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part of a four-week summer study abroad program in Maastricht, Netherlands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introduces students to the major issues of doing business in the European Union, including foreign investment, management across cultures, marketing and financing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will also cover the origins, structure, and operations of the European Union and how businesses function within this unique political and economic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Completion of 28 credits or more by May of the academic year in which the student is intending to participate in the Maastricht Summer Study Abroad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5091C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285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Organizational Communications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development of writing, speaking, and listening skills for business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111 and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Majors in accounting, business administration, and health care management need a cumulative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00 or greater in all foundation courses completed to date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F4B60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Marketing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marketing from the management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marketing strategies, marketing research, consumer behavior, selecting target markets, developing, pricing, distributing and promoting products and services and non-profit marketing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230; junior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F7789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Consumer &amp; Organizational Buying Behavior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the analysis of the factors affecting the purchasing decision in the marketplace and the application of behavioral and social science concepts to the study of individual and group buying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emphasizes the use of this understanding in making marketing mix decisions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230 and BUS 340,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D926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Organizational Behavior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detailed study of the theories and models of organizational behavior and development, with emphasis on the practical application of these models in the workplace to improve individual, group and organizational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BUS 230; junior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AA7FD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ACT 162 and ECN 101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F747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Investments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analysis of investment and its relation to other economic, legal and social institutions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includes discussion of investment principles, machinery, policy, management investment types and the development of portfolios for individuals and institutions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361, BUS 461, ECN 312, or ASC 385;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717A2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371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Business Law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Elementary principles of law relating to the field of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covers contracts, government regulation of business, consumer protection, bankruptcy, personal property, real estate, bailments, insurance and estates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684C5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372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Business Law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Elementary principles of law relating to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Includes agency, employment, commercial paper, security devices, insurance, partnerships, corporation, estates and bankruptcy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44759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374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Personal Selling and Sales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of personal selling as a communication process and the management of the personal selling force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is placed upon the development, implementation and evaluation of the sales presentation; and upon the role of the sales manager in staffing, compensating, motivating, controlling and evaluating the sales force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Effective oral and written communication is stressed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340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6054E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376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International Business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Studies management techniques and procedures in international and multinational organizations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230, and 340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A7334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Entrepreneurship and Small Business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Upon completion of this course, students will understand how to recognize an entrepreneurial or small business opportunity, write a business plan, read and develop pro forma financial statements, address financing issues, protect intellectual property rights, market a new venture, and develop a strategy for capturing the equity growth of the enterprise for the initial investors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develop an understanding of the leadership and management issues associated with sustaining a small business from one generation to another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ACT 162 and either BUS 130, MBS 371, or BUS 230,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68396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383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Management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techniques and models used in management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forecasting, inventory control models, linear programming, product scheduling, and simulation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150, and MAS 170 or BUS 170, with a minimum grade of C- or better; BUS 130; ACT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6F57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BUS 399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enhance a student's internship experience and provide practical guidance to maximize the opportunity provided by field placement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cumulative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75 or greater, or permission of the chairperson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Must be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BUS 400, ACT 400 or ECN 400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B7F617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75 GPA, permission of the chairperson, completion of department's application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0CBF65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Resource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the problems in effectively recruiting, selecting, training, developing, compensating and disciplining human resources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includes discussions on both equal employment opportunity and labor-management relations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130; junior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B734A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Business Ethics and Social Responsibility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the major ethical issues, social responsibilities, and ethical dilemmas facing business and business managers in today's global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develop an understanding of the difference between what is legal and what is ethical and clarify their approach to ethical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BUS 230; junior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6C20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Management Information Systems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data sources and the role of information in management planning, operations and control in various types of business environments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Treats information as a key organization resource parallel to people, money, materials and technology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130, BUS 160, ACT 162; Junior standing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1FC27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Corporate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is designed to meet the Society of Actuaries (SOA) standards for Validation through Educational Experience (VEE) in the area of corporate finance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covers topics including defining the core concepts of corporate finance including: financial instruments, sources of capital and their costs, dividend policy, capital structure, capital budgeting, financial performance assessment, exchange rate risk, hedging, and arbitrage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361 or ASC 385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7485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Strategic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capstone course to study administrative processes under conditions of uncertainty, integrating prior studies in management, accounting and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Uses case method and computer simulation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BUS 230, 340, 361 and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Designed for last semester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requires business casual or business professional dress at all class sessions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Underclassmen admitted with permission of instructor and chairperson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1F6A8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BUS 487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Health Care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capstone course to study the administrative processes of America's health care industry including institutional infrastructure, governance systems, financial systems, personnel systems, quality controls, nursing and clinical services, and marketing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integrates prior study in health care, management, accounting, and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develop problem solving skills and an appropriate management style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Senior standing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469DD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Chemistry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chemistry for the science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First semester topics include atomic and molecular structure, chemical reactions, calculations involving chemical concentrations, gas laws and bonding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one year of high school chemistry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113 or CHM 115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2281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Chemistry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first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kinetics, acids and bases, equilibrium, oxidation- reduction chemistry, thermodynamics, electro- chemistry and nuclear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114 or CHM 116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D8562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Introductory Laboratory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Laboratory course to accompany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Experiments cover stoichiometry, gas laws, quantitative analysis, equilibrium, electrochemistry, chemical synthesis and the use of computers for collecting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introduced to instrumentation including infrared, UV-visible, and atomic absorption spectrometers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B6DE0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Introductory Laboratory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laboratory course to accompany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Experiments cover stoichiometry, gas laws, quantitative analysis, equilibrium, electrochemistry, chemical synthesis and the use of computers for collecting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introduced to intrumentation including infrared, UV-visible, and atomic absorption spectrometers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158A8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Techniques of Chemistry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Extended projects involving the synthesis of inorganic and organic compounds that require the development of procedure from published literature methods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prepared compounds are then analyzed using quantitative analytical techniques, as well as introductory spectroscopic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major in chemistry or biochemistry and molecular biology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148CA7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116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Techniques of Chemistry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extended projects involving the synthesis of inorganic and organic compounds that require the development of procedure from published literature methods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prepared compounds are then analyzed using quantitative analytical techniques, as well as introductory spectroscopic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Fulfills general education requirement: </w:t>
      </w:r>
      <w:r w:rsidRPr="00C47A85">
        <w:rPr>
          <w:rFonts w:ascii="Times New Roman" w:eastAsia="Times New Roman" w:hAnsi="Times New Roman" w:cs="Times New Roman"/>
          <w:sz w:val="20"/>
          <w:szCs w:val="20"/>
        </w:rPr>
        <w:lastRenderedPageBreak/>
        <w:t>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major in chemistry or biochemistry and molecular biology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08C7C7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Organic Chemistry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principles of organic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focus of the course is on the structure of organic molecules and how the structure of various functional groups affects their reactivity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concepts of reactivity, structure and mechanism are applied to organic synthesis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8ED7E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Organic Chemistry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an introduction to the principles of organic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focus of the course is on the structure of organic molecules and how the structure of various functional groups affects their reactivity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concepts of reactivity, structure and mechanism are applied to organic synthesis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213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FD06C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Organic Laboratory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practice of classical organic chemistry and modern instrumental organic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techniques of organic synthesis are taught along with instrumental methods including infrared, nuclear magnetic resonance and mass spectrometry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112/114 or 112/116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CHM-213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7FA5F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Organic Laboratory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an introduction to the practice of classical organic chemistry and modern instrumental organic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techniques of organic synthesis are taught along with instrumental methods including infrared, nuclear magnetic resonance and mass spectrometry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214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B37559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Introductory Inorganic Chemistry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application of elementary principles of chemistry to provide a basis for understanding the physical and chemical properties of the elements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periodicity, acidity or basicity of metalcations and oxoanions, precipitation reactions, oxidation-reduction chemistry, and the structures of solids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DB2E5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Inorganic Chemistry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 xml:space="preserve">Students will be exposed to a number of advanced synthetic methods including inert atmosphere manipulations, high vacuum and temperature dehydrations, mixed solvent crystallizations, and photochemical transformations </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CHM 222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78E7B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Analytical Chemistry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voltametry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112 and MAS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27B5C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Instrumental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Basic types of chemical instrumentation and their applications in analytical chemistry are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These include gas and liquid chromatography; infrared, UV-VIS, fluorescence, atomic absorption, and plasma emission spectrophotometry; nuclear magnetic resonance and mass spectrometry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112 and MAS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758B6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307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Quantitative Analysis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Volumetric, spectrophotometric, and electrochemical methods are applied to the analysis of unknowns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305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E71CEC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308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Instrumental Analysis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Chemical instrumentation is utilized in method development, unknown determinations, and chemical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306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F16728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Physical Chemistry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of chemical systems from a molecular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Basic concepts of quantum chemistry applied to atomic and molecular structure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Thermodynamic laws and functions applied to mechanical, thermal, and material equilibrium in gases, liquids, and solids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included are electrochemical systems, as well as kinetic and transport processes occurring in gases, in solutions, and at solid surfaces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112, MAS 162, and PHY 104 or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353EE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Physical Chemistry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 study of chemical systems from a molecular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Basic concepts of quantum chemistry applied to atomic and molecular structure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Thermodynamic laws and functions applied to mechanical, thermal, and material equilibrium in gases, liquids, and solids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included are electrochemical systems, as well as kinetic and transport processes occurring in gases, in solutions, and at solid surfaces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BBCA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Physical Laboratory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Experimental study of the principles of physical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 involves spectroscopy (IR, UV/VIS, fluorescence, Raman, and NMR), calorimetry, refractometry, conductivity, and viscometry applied to atomic and molecular structure, thermodynamics, phase and reaction equilibrium, and chemical kinetics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34D2C2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Physical Laboratory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an experimental study of the principles of physical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 involves spectroscopy (IR, UV/VIS, fluorescence, Raman, and NMR), calorimetry, refractometry, conductivity, and viscometry applied to atomic and molecular structure, thermodynamics, phase and reaction equilibrium, and chemical kinetics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312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2A41D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411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Inorganic Chemistry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bonding theories, molecular structure, spectroscopy and reaction mechanisms with special emphasis on transition metal complexes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CHM 312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0F73D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412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Physical Chemistry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In-depth treatment of the experimental and theoretical aspects of chemical kinetics and reaction dynamics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Reactions occurring in the gas phase, in the solution phase, and at solid surfaces will be discussed, with examples being drawn from catalysis, environmental/atmospheric chemistry, and astrochemistry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CHM 312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DB8D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CHM 414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Organic Chemistry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advanced topics in the field of organic chemistry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covers mechanistic and synthetic chemistry with an emphasis on current and classical organic chemical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214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D88F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CHM 510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Chemical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Chemical research conducted under the supervision of a faculty member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introduces the students to the methods and analysis involved in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major written report and an oral presentation are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CHM 308, CHM 321 and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2-3 credits</w:t>
      </w:r>
      <w:r>
        <w:rPr>
          <w:rFonts w:ascii="Times New Roman" w:eastAsia="Times New Roman" w:hAnsi="Times New Roman" w:cs="Times New Roman"/>
          <w:sz w:val="20"/>
          <w:szCs w:val="20"/>
        </w:rPr>
        <w:t xml:space="preserve">. </w:t>
      </w:r>
    </w:p>
    <w:p w14:paraId="000342C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COL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Planning for Academic Success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serve as a tool to develop and practice the skills necessary for academic success, including guided self-assessment, study skills, and time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826BC7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131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Programming (with Java)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Foundational aspects of computer programming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Algorithms and data; control structures; the design of small programs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and object basics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Uses the Java programming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19F7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132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Computer Organization and Programming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Introduces the design and organization of the major components of a modern computer: CPUs, memory, storage, and other related hardware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Continues the study of programming started in CSC 131 via programming projects related to the study of computer architecture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CSC 131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3BCD3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Application Development for Actuaries Structures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explore programming and database tools and methods that are commonly used in the actuarial profession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database design, programming, and use with SQL (Structured Query Language); object-oriented programming in Visual Basic; and Excel VBA macros (Visual Basic for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higher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Actuarial Science major,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3C43A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231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Program Design I: C++ and Data Structures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Begins the study of large-scale software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Introduces the C++ programming language and fundamental data structures like vectors, lists, and trees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161 or MAS 111, and CSC 132 3 credits</w:t>
      </w:r>
      <w:r>
        <w:rPr>
          <w:rFonts w:ascii="Times New Roman" w:eastAsia="Times New Roman" w:hAnsi="Times New Roman" w:cs="Times New Roman"/>
          <w:sz w:val="20"/>
          <w:szCs w:val="20"/>
        </w:rPr>
        <w:t xml:space="preserve">. </w:t>
      </w:r>
    </w:p>
    <w:p w14:paraId="2BFD4F2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232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Program Design II: OOP and Patterns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CSC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Applications of data structures, object-oriented programming, design patterns, and other techniques to the design and implementation of large software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CSC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D1E54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331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Software Design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modern techniques for designing complex software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Investigates both programming techniques and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Includes substantial programming projects that continue in CSC 332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CSC 232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54CBE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332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Software Design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CSC 331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Must be taken in the semester immediately following CSC 331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CSC 331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1F15D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Internship in Computer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05969A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Operating Systems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Theory and practice of modern operating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memory management, file systems, scheduling, concurrency, distributed processes, and security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CSC 282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C22F3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Networks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Network design and implementation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layered network design, types of hardware, low-level protocols, packets, frames, routing, security, and so 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9954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448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Databases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theory, structure and implementation, and application of modern database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CSC 232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E46BE2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Artificial Intelligence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field of AI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expert systems, goal-seeking algorithms, neural networks, genetic algorithms, computer vision, language recognition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FA428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Topics in Computer Science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Topics to be selected from current areas of interest and research in computer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CSC 232,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D7E74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482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Topics in Computer Science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Topics to be selected from current areas of interest and research in computer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D050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CSC 500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Independent Study in Computer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08A4AA8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130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Information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surveys the principles and practices of information design, information architecture, and interaction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and practice human-centered design methods (research/observation, design, prototyping, and usability testing) in designing meaningful and effective interfaces in which users interact with information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2FDF9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131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Usability Design and Testing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emphasizes planning, conducting, and analyzing usability tests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teach the basic concepts of usability research and the practice of usability testing in a lab setting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A204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150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fundamental elements of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work with graphic symbols, theories of visual perception, principles of composition, and color interaction in a variety of studio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 emphasis of the </w:t>
      </w:r>
      <w:r w:rsidRPr="00C47A85">
        <w:rPr>
          <w:rFonts w:ascii="Times New Roman" w:eastAsia="Times New Roman" w:hAnsi="Times New Roman" w:cs="Times New Roman"/>
          <w:sz w:val="20"/>
          <w:szCs w:val="20"/>
        </w:rPr>
        <w:lastRenderedPageBreak/>
        <w:t>course will be placed on the design process as students develop their ability to communicate their ideas through the use of traditional and electronic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introduce students to Adobe Photoshop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A17E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151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Digital Graphic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will focus on blending the creative and technical aspects of developing electronic images and layouts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apply traditional design methods and techniques to the electronic canvas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Additionally, the course will serve to familiarize students with industry standard software and procedures for producing creative work for a variety of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 will be produced in the latest version of Adobe InDesign &amp; Illustrator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 DCOM 150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6CDA6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170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Web Markup and Layout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cover the use of the Adobe Dreamweaver software, HTML5, CSS3, and basic JavaScript to create functioning web sites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enable students to incorporate critical thinking skills and integrate web-based principles to develop hands-on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be conducted through lectures, readings, tests, and assignments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02ED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E-Commerce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the important technologies related to doing business on the Internet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e-commerce, advertising, customer support, and business-to-business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on how businesses implement these technologies, resource requirements, and cost-to-benefit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6C38A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E-Business Strategy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the way businesses use technology to operate effectively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focus on how businesses generate, manage, store, and distribute information that is key to performance of business objectives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Enterprise Resource Planning (ERP), Customer Relationship Management (CRM), Supply Chain Management (SCM), e-Marketing, and Business Intelligence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DCOM 260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C786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Programming for Digital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teach the fundamentals for creating dynamic Web sites using JavaScript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With a basic understanding of the Web layout and design process, the student will learn the basic workflows of Web development and learn how to use JavaScript to create effective and interactive web pages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170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6D05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271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Databases in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teach the fundamentals of databases and how they might be used to create dynamic and data driven Web pages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With an understanding of Web layout and design process, the student will learn the basics of industry standard languages for accessing databases (such as PHP, Ajax or MySQL)and use these languages to design and develop data-driven sites and networked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270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75BC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Technical Communications for Digital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Technical communications requires students understand the basics of the human-centered design process, while focusing primarily on the use of writing and video to clearly and precisely communicate ideas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develop copy and content appropriate to a given audience, client needs and goals, and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emphasize iterative design, prototyping and usability testing of acts of persuasive and informative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130 and DCOM 131,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BB30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Storytelling for Online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will give students "digital first" storytelling skills demanded by all online publishers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130, 131, 151, and 270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3DEEA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F8B4A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37A23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57FF1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1E2C62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D90FC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3FFD7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Communications Communications Concentration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Topics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EACD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299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Portfolio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Portfolio: A formal collection of the student's completed work to be presented before the digiCOM faculty and students as part of the student's formal request to take DCOM 400 (Internship)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portfolio must be both in print and in an appropriate digital form, include a resume, and contain examples of the student's work in both their chosen concentration and the core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Typically taken during the spring semester of sophomore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DCOM 130, 131, 151, 260, 270, and 280,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Corequisites: DCOM 261, 271 and 281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8D35A2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Information Law and Ethics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begin with a foundation in media law and ethical reasoning and examine both legal and ethical questions surrounding the use of digital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They will then move on to examine the ways that the Web and </w:t>
      </w:r>
      <w:r w:rsidRPr="00C47A85">
        <w:rPr>
          <w:rFonts w:ascii="Times New Roman" w:eastAsia="Times New Roman" w:hAnsi="Times New Roman" w:cs="Times New Roman"/>
          <w:sz w:val="20"/>
          <w:szCs w:val="20"/>
        </w:rPr>
        <w:lastRenderedPageBreak/>
        <w:t>digital media platforms have transformed traditional understandings of concepts like intellectual property rights, privacy, and free speech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work with case studies, national and international legal documents, academic research, and company guidelines in order to understand whether legal strictures or ethical reasoning should guide personal, governmental, and corporate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and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36F0E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Experience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design of experiences can take many forms from riding a ride at an amusement park, to attending a concert, to buying milk or computers or underwear at a brick and mortar store, to finalizing the purchase of a book online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Though varied, all of these experiences share at least one trait-they were designed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primary approach for the course will be case study analysis, including on-site visits to local parks, museums and other sites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Theories and concepts of experience design will be presented in context while analyzing site designs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C37F4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Videography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Videography will focus on developing facility with scripting/storyboarding and techniques of using a video camera to capture moving images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scripting/storyboarding, videography (lighting, composition, shot selection) and basic non-linear editing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video and communications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BF62EE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Editing/Post-Production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Editing/Post-Production will teach students how to use the video editing and post-production process to tell stories using still and moving images and sounds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non-linear editing for video and gain facility with the software and workflows of the video post-production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video, design and communications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71BCD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343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Sound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Sound Design will teach students how sound contributes to storytelling and atmosphere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study best practices in how to create and record audio, Foley effects, sound effects, and score for use in video and other digital media (such as video games)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Additionally, students will study audio editing and basic non-linear video editing workflows and software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will be composed of small hands-on projects and a large collaborative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design, video, and communications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66600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347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Motion Graphics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introduction to motion graphics and time-based media as a way to enhance concept driven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focus of the class will be industry-based projects with an emphasis on the production workflow and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design and video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and DCOM 151,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7F5A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Corporate Branding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will enable students to incorporate their knowledge and design skills in producing branding campaigns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be conducted on a case study basis and focus on the practical application of branding guidelines across a variety of design elements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design and Business Technology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and DCOM 151,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D18ED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Prototyping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students with an opportunity to explore, concept, and implement the production of prototypes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emphasize hands on learning that focuses on producing creative solutions for a variety of design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develop functioning prototypes in a variety of media, both virtual and physical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explore concepts of usability, 3-D design, and functionality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design and UX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60E70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Package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introduce various concepts for the development of packaging in a 3-D format using flat materials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focus on producing creative solutions for a variety of packaging needs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develop functioning prototypes for a variety of different products and clients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explore concepts of mass production and constructing unique types of packaging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design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8AED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353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Typography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explore typography as a form of communication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focus of the class will be on using typography in creative layouts and design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will also explore the history and origins of type and how it influences modern design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experiment and manipulate typography to produce solutions that could include posters, promotional items, packaging, books, web or app based design, and motion graphics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C9F77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Website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learn programming and scripting for the web</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should teach the importance of clean, semantic markup coupled with advanced CSS techniques of today and tomorrow [CSS3]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cross browser compatibility, web accessibility, and web standards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to be covered would be CSS and XHTML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begin by learning how web pages are structured and styled with scripting, then learn to use advanced applications to create sophisticated presentation and interactive effects, including typographical and layout control, and interactive elements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receive hands-on experience programming in web/multimedia projects and learn to create advanced Web sites and multimedia projects using current scripting languages and website authoring software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130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B28B91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Advertising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learn how advertising is used to create awareness in audiences, to persuade them, and move them to action, drawing from theories and practices established by academics and advertising professionals in design, psychology and rhetoric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They will also examine the various moderation tools and philosophies used by news organizations, commercial comment spaces, and social media sites, and develop </w:t>
      </w:r>
      <w:r w:rsidRPr="00C47A85">
        <w:rPr>
          <w:rFonts w:ascii="Times New Roman" w:eastAsia="Times New Roman" w:hAnsi="Times New Roman" w:cs="Times New Roman"/>
          <w:sz w:val="20"/>
          <w:szCs w:val="20"/>
        </w:rPr>
        <w:lastRenderedPageBreak/>
        <w:t>guidelines for best moderation practices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and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50E42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Producing Web and Mobile Communications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Editors manage a variety of web and networked content that should communicate information to audiences clearly, accurately, and effectively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4D3BF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Mobile Media: History, Theory, and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in this course will learn how mobile media is changing how we relate to others, how we interact with products and brands, and how we judge the quality of the information we consume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study our relationships with our devices and the history of human interaction with communications devices; they will use theories established in communications and media studies in order to understand not only the present face of mobile communication but also the future of mobile as our devices become more sophisticated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put theory into practice working on their own content creation, emphasizing speed, versatility, and quality, as they create compelling, accurate, and engaging stories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02CC2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Big Data and Storytelling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Those who can "read" data sets can ferret out untold narratives buried in them and are of enormous value to the institutions that employ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and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5F929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Video Games: History, Theory, and Social Impact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will critically examine video games as historical and cultural artifacts, as narratives, as works of art, as a technologically dependent medium, as part of human play and as a powerful social influence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88A12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387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Media: History, Theory and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Social media connects organizations, companies, and individuals throughout the world, fostering interaction, collaboration, discussion, and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And it's not surprising that social media networking is the number one online activity of people in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in this course will study the history and theory of social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They will also put into practice specific marketing, community-building, and institutional support activities that take place through social media channels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for students who wish to obtain analytic and practice-based skills for careers in media, Web-based companies, and publicity in any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9A07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1B4F9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C924C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94C6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989EA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0AE7F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711E1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398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9CE0E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Internship in Digital Communications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6C6DCC5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Capstone - Project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capstone course teaches the theory and application of planning projects in the field of digital communications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covers principles of project management, research, and project strategy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Additionally, </w:t>
      </w:r>
      <w:r w:rsidRPr="00C47A85">
        <w:rPr>
          <w:rFonts w:ascii="Times New Roman" w:eastAsia="Times New Roman" w:hAnsi="Times New Roman" w:cs="Times New Roman"/>
          <w:sz w:val="20"/>
          <w:szCs w:val="20"/>
        </w:rPr>
        <w:lastRenderedPageBreak/>
        <w:t>topics of professionalism, client interface, modes of communication, and collaborative group theory and practice are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44590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Capstone-Research and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 practicum class where students work on a project for external clients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818497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Usability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Advanced Usability explores topics in the field that challenge students with methods, tests, and subjects beyond the introductory level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addresses advanced tools such as eye tracking and 3D prototyping; advanced methods, such as field-testing and ethnography; and unique applications, such as unique test populations and iterative software development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the flexibility of the test team in selecting the appropriate test method, applying appropriate pre and posttest activities, and collecting valid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Expert and Heuristic methods for identifying the areas and activities for testing will also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UX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131,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C757F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Customer Experience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Customer Experience Management (CEM) explores the theory and methods that businesses use to engage and retain customers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examines the theory and application of User Centered Design principles to customer interaction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Customer engagement is broadly expanded in the course to include all types of businesses, including non-profit businesses, government, and even internal processes and relationships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feature computer software platforms that support both analytical and transactional Customer Relationship Management objectives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business technology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260,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864A4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464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Enterprise 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way companies use Web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technologies to conduct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examine the relationship between technology and knowledge, social media for business, and collaboration through communities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develop basic proficiencies with common Web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channels including blogs, wikis, video, collaboration and KM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business technology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261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DBDA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465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Internet Marketing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examines the principles and processes of Internet Marketing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examine current topics including search engine advertising; social media, online advertising strategies and models; metrics, and ethics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integrate a comparison and contrast of online promotion to traditional channels and extensively employ case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business technology and communications concentrations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260,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6240F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466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Innovation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study innovation from both theoretical and applied perspectives using case studies, creative exercises, research, and simulations as learning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business technology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DCOM 261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6273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E3E20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641F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13D1F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6A6D1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E6B6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DCOM 498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E52BF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AIDS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origins and history of HIV/AIDS, including its economic, political, social, psychological and legal repercussions as well as the basics of virology, serology, epidemiology and diagnostic testing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D4436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College Colloquium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team-taught course is offered in coordination with the College's annual colloquium series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topics are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2A816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20th-Century World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key moments that profoundly changed world history in the twentieth century including the Russian Revolution, Chinese Revolution, the impact of decolonization in India, the end to the Cold War in 1989, and 9/11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be aligned with the colloquium theme of revolution by exploring the nature and process of change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sessions will center on discussion of readings, films, news events, and colloquium events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Students will write a paper and give a </w:t>
      </w:r>
      <w:r w:rsidRPr="00C47A85">
        <w:rPr>
          <w:rFonts w:ascii="Times New Roman" w:eastAsia="Times New Roman" w:hAnsi="Times New Roman" w:cs="Times New Roman"/>
          <w:sz w:val="20"/>
          <w:szCs w:val="20"/>
        </w:rPr>
        <w:lastRenderedPageBreak/>
        <w:t>presentation on change using a current event related to their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B28AE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American Presidency: Power and Character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the relationship between a president's character and leadership using several administrations as case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Provides exposure to the historiographic literature on historical biography, presidential memoirs, the use of primary sources and the interpretation of public opinion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88AFB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Religion and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How do human beings experience the sacred? How is faith connected with doubt? What might "God" mean? What's the point of it all? Readings will include fiction, poetry, and essays drawn from a range of historical periods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examines what William James called "the varieties of religious experience" from the disciplinary perspectives of literature and religion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CAD96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Myths and Their Meaning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Looks at the significance Greek and Roman myths hold for us today from the perspectives of literature, psychology, religion, sociology, and anthropology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03F6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348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Atomic Bomb: History, Science, and Culture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development and use of the atomic bomb in many ways defined the 20th Century and the Modern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For understanding and insight, a multidisciplinary approach to this subject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this course, the disciplines of history, physics, politics/international relations, ethics, and literature/film will be brought to bear on the "Bomb" and its significance for the Modern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11868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Drugs and Behavior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survey course is designed to familiarize students with the physiological, psychological, social and legal aspects of various drugs including alcohol, marijuana, caffeine, over-the-counter drugs, cocaine, heroin and the opiates, LSD hallucinogens, barbiturates, and amphetamines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635F5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Marx and Marxism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Karl Marx is among the most influential thinkers in the modern world, and the ideology of Marxism has helped shape the cultural, religious, economic, and political history of the nineteenth and twentieth centuries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4D1BB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354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Issues in Contemporary Europe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what it means to be European in today's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excercises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At the end of the semester, students will complete a project related to their major based on examination of a current event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the disciplinary perspectives general education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2E160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355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Water Worlds: Cities, Their Environments and Influences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Why do great cities appear where they do? How do cities reshape their environments as they grow? By examining the way that three great cities-Venice, London, and 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Petersburg-have been shaped and defined by their watery environments, this course will explore how those cities have become centers for all kinds of exchange between diverse nations and peoples, crucibles for innovation in art, design, manufacture, politics, and literature, and have each given rise to a distinctive and legendary urban "identity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0FC16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356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Liberty and Justice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multi-disciplinary seminar will consider the relationship in contemporary society between individual freedom and moral-political equality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 this end, students will study the main doctrines advanced in libertarian, classical liberal, modern liberal, and communitarian thought, and critically evaluate the various strengths and weaknesses of each approach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7AF1A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Paranormal and Pseudoscientific Phenomena: A Critical Examination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By combining ideas from the social and natural sciences, as well as religion and philosophy, this course focuses on skeptical inquiry, critical thinking, logical inference, and scientific analysis when evaluating both paranormal claims, that utilize explanations beyond the boundaries of established science, and real-world junk science that corrupts scientific methodology in order to manipulate and exploit the general public on issues with broad-reaching societal impact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960CE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French and Francophone Film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significant contributions to cinematic art in French and Francophone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Films spanning the century between the silent era and the present day will illustrate how French-language forms of cinematic expression have contributed to a world-wide cultural heritage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Introduces and applies concepts of filmmaking and film criticism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 screenings outside of class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Taught in English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Cross-listed with FRN 375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Fulfills general education requirement: Disciplinary </w:t>
      </w:r>
      <w:r w:rsidRPr="00C47A85">
        <w:rPr>
          <w:rFonts w:ascii="Times New Roman" w:eastAsia="Times New Roman" w:hAnsi="Times New Roman" w:cs="Times New Roman"/>
          <w:sz w:val="20"/>
          <w:szCs w:val="20"/>
        </w:rPr>
        <w:lastRenderedPageBreak/>
        <w:t>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ENG literature survey,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FRN 375] </w:t>
      </w:r>
    </w:p>
    <w:p w14:paraId="0E78F2D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376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German-Language Film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significant contributions to cinematic art in German/speaking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Films spanning the century between the silent era and the present day will illustrate how German forms of cinematic expression have contributed to a world-wide cultural heritage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ENG Literature Survey,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GMN 375] </w:t>
      </w:r>
    </w:p>
    <w:p w14:paraId="51084F6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EU Simulation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an enriching, hands-on, interdisciplinary exploration of the dynamic processes of policy formation in the core institutions of the European Union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prepare for participation in the simulation held each November in Washington 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organized by the Mid-Atlantic European Union Simulation Consortium (MEUSC)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engaged in discussions and debates about the EU that are current and topical in EU decision-making circles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A distinct theme is chosen as the focus of the simulation each year </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POL 380] </w:t>
      </w:r>
    </w:p>
    <w:p w14:paraId="46DA4E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Global Issues in French and Francophone Societies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current political, social, and economic topics such as immigration, the European Union, rights of women and minorities, the colonial legacy, and globalization as these involve France and the Francophone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Offers students the opportunity to increase knowledge of the language and cultures of French-speaking Africa, the Americas, and Oceania, as well as France, Switzerland, and Belgium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Taught in English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(French majors or minors;) INT 100 (International Studies majors or minors;)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FRN 380] </w:t>
      </w:r>
    </w:p>
    <w:p w14:paraId="3FFF6DA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382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Global Issues in German-Speaking Societies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current political, social, and economic topics such as immigration, the European Union, rights of minorities, the totalitarian legacy, and globalization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(German majors or minors;) INT 100 (International Studies majors or minors;)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GMN 380] </w:t>
      </w:r>
    </w:p>
    <w:p w14:paraId="451FB4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Food Studies and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field of Food Studies is one of the fastest-growing and most timely areas of study in academia today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American culture (and in fact much of the Western world) the past 15 years have seen an unprecedented growth in the popular and academic study of food and food related issues: this includes the rise of the celebrity chef and the ever-increasing availability of exotic and alternative food sources on one side of the spectrum; and on the other, the growing threat of food crises (shortages, pathogens, allergies) and the reality that, more than ever, our individual food choices are connected to the environmental, social and commercial well-being of everyone else on the planet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Food Studies and Practice serves as an introduction to the major issues related to food and food systems, covering the relevant issues, terminology, and disciplinary methodologies utilized in the field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Moreover, as an examination of its practice, particular attention will be dedicated to the formation of practical plans of action (as part of the 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Research Group) that are informed by the research of specific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Enrollment dependent upon application to the EAT Research Group and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56E27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DSP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3B06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Development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overview of early childhood educators' beliefs that inquiry learning through curriculum integration is the most effective way to teach young children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emergence of constructivism and the age-related patterns of intellectual growth will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knowledge will be essential for pre-service teachers learning to make competent decisions about curriculum and teaching methodology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delivery approach will follow a theory-to-practice format so students can "see" how an understanding of theories of development and relationships enhances practice and planning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requires updated federal background clearances for field component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restricted to ECE majors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Non-majors may register with permission of the Education department chair 3 credits</w:t>
      </w:r>
      <w:r>
        <w:rPr>
          <w:rFonts w:ascii="Times New Roman" w:eastAsia="Times New Roman" w:hAnsi="Times New Roman" w:cs="Times New Roman"/>
          <w:sz w:val="20"/>
          <w:szCs w:val="20"/>
        </w:rPr>
        <w:t xml:space="preserve">. </w:t>
      </w:r>
    </w:p>
    <w:p w14:paraId="5F759F3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115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Development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understanding of the overall patterns of child development and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student will gain insight into the relationships between child development, learning and teaching and the variation from these typical patterns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emphasis will be placed on reviewing the characteristics of children at different ages and stages of development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developmental appropriate practices for school-aged children will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authentic classroom videos, analyzing and responding to real student and teacher artifacts, case studies and simulations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6AC43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Family Partnerships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focus on the developmental tasks and perspectives of the adults in children's lives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spend time understanding the roles of parents, teachers, and other caregivers in the lives of young children as they work to form caring relationships with those around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delivery approach will follow a theory-to-practice format so students can "see" how an understanding of theories of development and relationships enhances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professor will promote experiential learning, critical thinking, synthesis, planning, evaluation and action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F689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ECE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Theory and Practices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involve an in-depth examination of child development and learning, family and community relationships, effective assessment strategies developmentally-effective approaches to teaching and learning and ethical guidelines related to early childhood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have opportunities to view and design challenging learning environments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They will practice using observation, documentation and other appropriate assessment tools and approaches in field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analyzing and responding to authentic classroom artifacts, case study analysis, simulations, journal critiques and field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F6DF2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Creative Arts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a definition of creativity as it applies to young children in the early childhood classroom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will be given to clarifying the importance of art, music and drama in child development and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authentic classroom video viewing, field observations, group presentations, and research articles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DC795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240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Literacy and Literature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course that addresses the growth and development of the young reader in the emergent and early beginning stages of literacy development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foundation is supported by both a balanced approach to literacy and Pennsylvania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attention in the course is given to the following topics: oral language development, phonemic awareness, phonics, and the essential role of quality children's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PDE Stages 1&amp;2 field competencies are assessed in this embedded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270C9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Math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a historical overview of mathematics teaching and learning for young children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ideas on teaching mathematics will be introduced, as well as the many ways to incorporate mathematics learning into everyday classroom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Assessments that encompass both understanding and procedural skills will be introduced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Curricular expectations related to number and operations, geometry, measurement, algebra, and data analysis and probability will be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inquiry-based instruction, journal critiques and children's literature with mathematical themes, subplots and references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19DEF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Program Design and Curriculum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 comprehensive, balanced overview of early childhood education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examine content scope and sequences to make curricular decisions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Understanding child development, play, guidance, working with families and communities, and diversity are the five essential elements of early education that are addressed in this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delivery approach will include, but not be limited to, classroom video reflections, research articles, technology experiences and case study analyses and simulations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8C27E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Literacy and Literature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course that focuses on the growth and development of the beginning reader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foundation is supported by both a balanced approach to literacy and the PDE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Emphasizing a strong foundation in phonemic awareness, phonics, spelling, fluency, vocabulary, and comprehension, students will explore a variety of methods, strategies, and assessments for the teaching of reading as supported by the current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emphasis will be placed on making appropriate accommodations and adaptations for students with disabilities as well as struggling readers and English language learners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PDE Stage 3 field experience competencies are assessed in this embedded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and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E30E1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Literacy and Literature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course that addresses the continued development and growth of the fluent reader and writer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foundation is supported by both a balanced approach to literacy and the PDE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Stressing the importance of comprehension, students will explore a variety of classroom approaches to teach reading and writing across the content areas as supported by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making appropriate accommodations and adaptations for students with disabilities as well as struggling readers and English language learners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attention is placed on the development of thematic units and multi-genre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PDE Stage 3 field experience competencies are assessed in this embedded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240, 330;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A0BEC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Teacher Researcher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pre-service teachers an opportunity to learn about and practice the implementation of teacher research in a classroom-based setting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how to identify an area of focus, formulate a research question, conduct a literature review, design a research study, determine methods of data collection, collect and analyze data, and report research findings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write a 3000-word paper detailing the teacher research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and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C4C9F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Wellness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outline common safety issues and guidelines that all adults can employ to help prevent serious injuries (and lawsuits) to children and simultaneously help orient children to safe play practices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also address modern societal pressures that have resulted in fewer opportunities to develop the motor and cognitive skills needed for safe play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Delivery approach will include, but not be limited to, authentic indoor and outdoor classroom video viewing, field observations, group </w:t>
      </w:r>
      <w:r w:rsidRPr="00C47A85">
        <w:rPr>
          <w:rFonts w:ascii="Times New Roman" w:eastAsia="Times New Roman" w:hAnsi="Times New Roman" w:cs="Times New Roman"/>
          <w:sz w:val="20"/>
          <w:szCs w:val="20"/>
        </w:rPr>
        <w:lastRenderedPageBreak/>
        <w:t>presentations, and research articles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85D12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Studies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the complexity of social studies and draws on years of related research that demonstrates the importance of inquiry learning to deepen children's understanding of the integrated curriculum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areas of child development related to the social studies, the current national standards and practical ideas for teaching will also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inquiry-oriented instruction, class discussions, demonstrations of early concrete learning experiences and hands-on experience with various social studies programs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or 115;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B530F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Play and Projects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about children's play and development beginning with a history of ideas, beliefs, and activities of play, the early and contemporary theories of play and how scholars' explain its meaning, functions, and developmental benefits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gain an understanding of the developmental advantages of children's free play and the disadvantages of not playing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individual and group presentations, fieldwork observations and journaling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233F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Science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the major areas of science instruction and define the relative importance of science content, processes, skills and attitudes needed for young children to successfully understand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National Science Education Standards will be examined to identify what children at different ages and stages should know and be able to do in the area of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inquiry-oriented instruction, class discussions, integrated unit plans and hands-on experience with various science programs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433E0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385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Advocacy, Leadership, and Collaboration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an examination of the professional and ethical standards expected of an early childhood educator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Collaboration with families, the community, and public agencies will be practiced and further developed through co-teaching opportunities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field experiences, class discussions, simulations and reflective writings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No prerequisite required, open to all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ECE 110, 115; EDU 140; limited to early childhood education majors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B0ACC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410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Capstone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Special topics related to current concerns in education are researched and presented by the students in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Issues related to teaching and to further professional growth are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receive extensive interview preparation, certification preparation (TIMMS) and prepare senior job portfolios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Limited to spring semester senior early childhood education majors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E1144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440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ECE Student Teaching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Each student spends an entire semester in an area school under the supervision of a carefully selected cooperating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Completion of all Early Childhood courses in the major, cumulative GPA at or above the minimum GPA specified by PDE for the PreK-4 Early Childhood certificate, completion of all Act 354 and Act 49-2 course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1FD3B44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ECE 441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ECE Dual Major Student Teaching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Each ECE/SPE dual major will spend eight weeks in an early childhood education environment in an area school under the supervision of a carefully selected cooperating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Completion of all courses in the ECE/Special Education Dual Major, cumulative GPA at or above the minimum GPA specified by PDE for the PreK-4 Early Childhood Education certificate, completion of all Act 354 and Act 49-2 course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17B88C8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Microeconomics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examines how individuals and firms make choices within the institution of free-market capitalism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Individuals decide how much of their time to spend working and what to buy with the earnings of their labor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Firms decide how much to produce and in some cases what price to charge for their goods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Together these choices determine what is produced, how it is produced, and for whom it is produced in our economic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F48E8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Macroeconomics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extends the study of consumer and producer choices to discover how they affect the nation's economy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Macroeconomics deals with the economy as a whole as measured by the key variables of inflation, unemployment, and economic growth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is on both Keynesian and classical theories and how they predict what monetary and fiscal policies can be used to affect these variables and reach national economic goals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0CCFA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105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Essentials of 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economics from both the microeconomic and macroeconomic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covers the basic principles of economics including the problem of scarcity, economics systems and models, supply and demand, market equilibrium, competition and monopoly, the banking system, monetary policy and inflation, fiscal policy, deficits, economic growth, and international trade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Does not equate to either ECN 101 or 102 where these courses are specifically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87D24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Microeconomic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covers the major theories of mainstream neoclassical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is intensive study of the models of consumer and firm behavior that permit understanding of how the prices and quantities of goods and services are determined in a free market capitalistic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implications for social welfare, and equity and efficiency issues that are inherent in the free-market system are emphasized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ECN 101, 102 and MAS 111 or 161,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Economics majors need a cumulative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00 in all foundation courses completed to date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D9AAAA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ECN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Macroeconomic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course, students develop a model of the macroeconomy which permits them to analyze the nature of the business cycle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assumptions built into the model can be altered, rendering it capable of examining the macroeconomy from various theoretical viewpoints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unemployment, inflation and economic growth, the course covers real business cycles, the macroeconomic implications of free trade and emphasizes the microeconomic foundations of macroeconomics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Economics majors need a cumulative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00 in all foundation courses completed to date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90F59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Benefit Cost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Benefit-Cost analysis (BCA) is the study of the of competing public policy alternatives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purpose of benefit-cost analysis is to inform social decision-making and facilitate the equitable and efficient allocation of society's resources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introduces the basic theory and principles of benefit-cost analysis and examines its implementation and effectiveness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129D1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Money and Banking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of the nature and functions of money and credit, including the development and role of commercial and central banking, structures of the Federal Reserve System, and monetary and banking theory, policy and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considers the political nature of money and the tension between fiscal and monetary policy making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52737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Environmental 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Environmental economics stresses the co-evolution of human preferences, understanding, technology and cultural organization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approach differs from that of conventional economics and conventional ecology in the importance it attaches to environment-economy interactions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role that our economic system plays in decisions affecting the sustainability of our ecosystems is emphasized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23A3E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Energy and Natural Resource 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applies economic principles to the management of natural resources with a central focus on energy and climate change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536C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Public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extends the study of public economics to its application in the principles of taxation and public expenditures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structure of the Federal Budget, the national debt and fiscal deficits, but also state and local financing and the division of responsibilities between the federal and local governments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884BB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International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contains lectures, student presentations, theoretical problem solving, economic analysis of real-world events, reading, analyzing, and writing on academic and current event articles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CCD13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International Trade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the theory and practice of international economic relations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includes, not only the history and purpose of trade and the traditional theory of the gains from trade, but also the more modern theory of trade with imperfect competition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history and nature of the institutional structures of trade (World Trade Organization) are covered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82235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333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Game Theory: Economic Applications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Game theory studies how "rational" players should act and interact in strategic situations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economics, players include people, firms, or countries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Game theory also helps predict and explain players' actions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Cooperative and non-cooperative games are used to measure behavior and identify ideal strategies in situations as diverse as industrial negotiations, marriage bargaining, and international environmental agreements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ECN 201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93631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 credit does not fulfill required electives in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75 GPA, permission of the chairperson, completion of department's application form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364DD5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405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Applied Econometrics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Applications include examining violations of the classical assumptions and testing for specification errors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170, 270, or 372; ECN 201/202 or ASC 385;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0DCDD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ECN 410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small seminar course is a reading course in support of the research interests of the professor, the student, or both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content and structure of the course will depend on the research interests of the professor, but will always require from each student a major paper related to this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Reading and critiquing articles from refereed economic journals and the popular press are also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ECN 201 and 202 and junior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9F6A1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EDU 140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Educational Technology and Instructional Media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educational technologies used in the classroom based on the Pennsylvania Science and Technology Standards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Among the topics covered are computer hardware, peripherals, and operating systems; multimedia production; software evaluation and use; web page evaluation and construction; and ethical and societal issues related to the use of technology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Freshman or sophomore education majors, or other certification candidates with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B5767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EDU 240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Language, Cultural Diversity and Academic Achievement: PreK - Grade 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for the pre-service music, art, language, early childhood education, or middle school educator to gain an understanding of the complex factors impacting the education and language acquisition of the diverse language and cultural minority groups of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required under Act 49-2 and may be taken while student teaching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8E1D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EDU 245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Language, Cultural Diversity and Academic Achievement: Grade 7 - Grade 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required under Act 49-2 and may be taken while student teaching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05FE2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EDU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Curriculum and Instruction for the Young Adolescent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and examines the historic and philosophic contexts of middle level education of students aged 10-15, and current issues affecting middle schools including developmentally appropriate curriculum, instruction and assessment, the guidance role of middle school teachers, and communication with parents and the public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required for Social Studies and Citizenship Certification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must-take elective for those going into secondary education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Limited to teacher certification candidates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F4752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099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 Portfolio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formal collection of the student's completed communications-oriented work is used to demonstrate basic competencies necessary for enrollment in ENG 400 (Internship)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5D3E9E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English Communications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help the student develop his or her own voice while meeting the demands of academic and public expression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emphasize the development of clear, organized, and rhetorically effective written prose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English Communications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5085D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English Communications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continues to help the student develop his or her own voice while meeting the demands of academic and public expression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emphasizing the development of clear, organized, and rhetorically effective written prose, this course also focuses on speaking, reading, and research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English Communications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111 or FYS 100, or permission of chairperson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2BD64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literary genres and the basic methodology, terminology and concepts of the study of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EC788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Elements of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writing at the level of the sentence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the fundamental parts of English sentences, will learn how those parts are put together to create grammatical sentences, and will learn how punctuation can signal the relationships between those parts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learning to identify and correct errors in grammar and punctuation, students will learn how elements of style can lead to writing that is clear, precise, and powerful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has no prerequisites, and no prior study of grammar is expected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7CE7C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Media in the Digital Age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theory and practice in the rapidly-evolving realm of digital media and its social, cultural, political, economic, and other implications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8F626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Theater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study of theater arts that traces the evolution of the techniques of acting, stagecraft, and playwriting from ancient times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BE312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150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Creative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a variety of models and craft concepts useful in writing poetry, fiction, nonfiction, and other genres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provides the basis for the student's acquisition of a repertoire of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70803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Literary Theory and Its Applications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 of fundamental questions such as the definition of literature, the value of literature, and the validity of the literary canon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provides an introduction to a variety of critical approaches to literary interpretation, on both a theoretical and practical level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F33F5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American Literature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Survey of selected major American authors from the colonial period to about 1900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D15DB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American Literature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selected major American authors from 1900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0449E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English Literature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selected major English authors from the Middle ages to about 1800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93433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English Literature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Survey of selected major English authors from about 1800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8730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ENG 227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World Literature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Survey of selected major writers from earliest literate history to about 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1000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includes literature from western Europe and non-western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5711E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World Literature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Survey of selected major writers from about 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1000 until about 1800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includes literature from western Europe and non-western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57055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Grammar of the English Language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Examination of the evolution of English phonology, morphology, syntax and vocabulary, including current conventions and usage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74B17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Journalism and News Reporting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basic skills of journalistic writing such as interviewing, gathering and reporting news and writing feature stories according to standard formats and styles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also covers ethical and legal considerations related to news reporting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every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or FYE 112,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C8504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Multimedia Narratives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Hands-on introduction to a genre of storytelling that weaves together audio, video, voiceover, music, photographs, and other elements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focus on writing and creative expression, and help a student move from academic discourse toward discovery of a more natural voice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BBD8C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Theater Production and Performance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Instruction in all aspects of producing and performing a full-length play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7749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Acting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development of skills in speech and movement through the use of theater games and improvisations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53D70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Creative Writing Form and Theory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"process" course emphasizes the conceptual frameworks of various literary genres and provides an introduction to rhetorical strategies, formal elements, and literary theories that illuminate the practice of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150,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6C464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Creative Writing Workshop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poetry or fiction, which will alternate each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Intensive focus on the student's own writing as well as study of literary works designed to enhance familiarity with and understanding of craft concepts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150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D1415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Acting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workshop that meets once a week to explore specific issues in acting; course content changes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7C4E39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Public Relations in the Digital Age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 of the purposes and methods of contemporary public relations as practiced by corporations, non-profit organizations, trades and professions as well as celebrities, sports stars, and political figures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requires planning of promotional campaigns using state-of-the-art digital technology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alterante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213,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5B5C2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Poetry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Seminar on poetry drawing from English, American, and Commonwealth traditions from the Middle Ages to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seminar will introduce the student to a wide range of poems, critical vocabulary, and literary interpretations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EA8D8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Novel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Historical view of the novel, drawing both on novels written originally in English and on those translated from other languages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44FDB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Film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analysis and critique of a broad range of foreign and American films and an overview of film's history as a form of political, social, and cultural expression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contributes to the student's acquisition of a critical vocabulary and development of critical thinking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C7193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Shakespeare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Concentrated study of early Shakespearean drama, especially the comedies and the histories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205A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Shakespeare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Concentrated study of late Shakespearean drama, especially the tragedies and the romances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5449CE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Journalistic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Exploration of the ways that digital technology is transforming journalistic standards and practices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requires students to create news and feature stories for multimedia platforms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231 (formerly 213) or DCOM 285, or permission of the instructor 3 credits</w:t>
      </w:r>
      <w:r>
        <w:rPr>
          <w:rFonts w:ascii="Times New Roman" w:eastAsia="Times New Roman" w:hAnsi="Times New Roman" w:cs="Times New Roman"/>
          <w:sz w:val="20"/>
          <w:szCs w:val="20"/>
        </w:rPr>
        <w:t xml:space="preserve">. </w:t>
      </w:r>
    </w:p>
    <w:p w14:paraId="7444513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Persuasive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 of the theory and practice of advanced composition and rhetoric in multiple communications contexts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introduces the student to classical and contemporary rhetoric, and contributes to the </w:t>
      </w:r>
      <w:r w:rsidRPr="00C47A85">
        <w:rPr>
          <w:rFonts w:ascii="Times New Roman" w:eastAsia="Times New Roman" w:hAnsi="Times New Roman" w:cs="Times New Roman"/>
          <w:sz w:val="20"/>
          <w:szCs w:val="20"/>
        </w:rPr>
        <w:lastRenderedPageBreak/>
        <w:t>enhancement of persuasive writing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and ENG 140,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ED6CA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Editing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theory and practice of editing, with an emphasis on reading closely, revising, creating headlines, and other aspects of refining and preparing copy for publication or online distribution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231 (formerly 213),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6DEDE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Acting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Exploration of the relationship between the actor and the text through script analysis and the performance of scenes and monologues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4C896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Study of diverse topics that vary from year to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Past topics have included Film Criticism, Environmental Literature, Sports Literature, and Small Town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vary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4080D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112, or at least one English Literature Survey (ENG 221-229);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9AE5E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393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vary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72EB8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Practical and professional work experience, on-or-off campus, related to the student's career interests, involving both on-site and faculty supervision, and generally limited to juniors and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ENG 099 and permission of the chairperson; application form from Registrar's Office must be completed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26C218E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African-American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42D3D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Literature by Women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 of the ways in which women from a broad diversity of cultural backgrounds respond to and reshape a tradition that has typically been gendered as masculine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explores the effects of culture, ethnicity, class, sexuality, and religion on women's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C61B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Post-Colonial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Investigation of the theory and practice of advanced composition and rhetoric in multiple communications contexts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introduces the student to classical and contemporary rhetoric, and contributes to the enhancement of persuasive writing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2A22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Multimedia Feature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fundamentals of feature writing, with an emphasis on specific kinds of research, interviewing, storytelling, and editing text for diverse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is run as a writing workshop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 231 (formerly 213) or ENG 233 (formerly 217),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83D67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Creative Writing Portfolio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Formal collection of the student's completed creative work must be submitted to the department in partial fulfillment of the creative writing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 be offered every semester beginning in fall 2012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3C6C42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Creative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creates an advanced workshop experience for students focusing on creative writing equivalent to the higher-level literature and theory courses for students focusing on literature and criticism, and it applies particularly to those who may pursue graduate study or immediate professional application of their writing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Advanced Creative Writing also fills a particular need not currently addressed in the department catalog, which is advanced study of creative writing aesthetics and craft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Because the course will necessarily be populated with students nearing the end of their degrees, the workshop and creative collection components will more accurately prepare students for professional or graduate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6100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ENG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Literature Capstone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Guides the literature concentrator through the creation of a long research paper suitable for use as a writing sample for graduate school application or other professional purposes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standing (preferably spring semester), and a declared literature concentration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365247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Anatomy &amp; Physiology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A3443E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Anatomy &amp; Physiology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21E56A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lastRenderedPageBreak/>
        <w:t>EXSC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Medical Terminology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terminology used by health care providers in clinical health care delivery, exploring medical word structure; terminology applicable to all body systems and medical abbreviations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0F00F8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211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Human Movement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principles, terminology, and function of the human body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topics will include joint movements, muscle action, and basic function associated with the neuromuscular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experiences will allow the student to visualize and demonstrate movement patterns associated with basic functional movement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49172D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216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Human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design of this course is intended to introduce the basic concepts of clinical human physiology with emphasis on the neuromuscular, cardiovascular, and endocrine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place emphasis on physiological mechanisms, experimental design and data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 exercises cover such topics as muscle contraction measurements, spirometry, and ECG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AF0254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Healthcare Administration Law and Policy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9D320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Corporate Fitness and Occupational Medicine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exercise professional's role in the occupational health settings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see how physical activity is integrated into a healthy lifestyle and how that benefits individuals, organizations and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Strategies for changing employee health behaviors and worksite norms will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Implementation, marketing, cost effectiveness and cost benefit analysis of corporate fitness programs will be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8B58C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Exercise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skeletal muscle structure and function and cardiovascular, respiratory, and neuro musculoskeletal physiology during exercise in general and special patient/client populations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methods of nutritional and physical assessment will be evaluated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3D9C1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Anatomy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students to the basics of human anatomy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cover human muscle origins, insertions, and actions as well as describing in depth systemic anatomy of the skeletal, circulatory, ¬respiratory, renal, reproductive, and nervous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use a traditional lecture format and both anatomical models and computer software to aid in learning course material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112/L,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3E42B3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is given to cultural differences, adjustment models, family stress from caregiving, family violence, and normal grieving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5A149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Environmental 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Examination of physiological adaptations to acute and chronic exposure to extreme heat, cold, and high altitude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D51FF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Exercise Techniques and Physical Conditioning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8379C7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318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Psychology of Health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overview of the relationship between psychological factors and health status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Evidence-based theories and models related to psychology of health will provide the framework for this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adherence, behavior and personality, stress/coping, and psychological factors that impact engagement in the healthcare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7A96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Training and Conditioning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1F4AC4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is given to cultural differences, adjustment models, and family stress from caregiving, family violence, and normal grieving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8198F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Nutritional Aspects of Exercise and Eating Disorders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educate exercise science majors on the basics of exercise nutrition, as well as the impacts that body image can have on eating habits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explore details of macronutrients, micronutrients and proper hydration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They will correctly identify nutritional needs of persons undertaking a variety of levels of physical exertion, and be proficient in educating their patients of those needs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understand disordered eating patterns, their physiological and psychological impacts, and will be able to identify obvious and subtle signs of disordered eating patterns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via a review of current literature, the known effective and ineffective methods for treating patients with disordered eating, including when additional health care referral is indicated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D674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Personal Training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knowledge of leadership skills necessary to design, implement and evaluate safe and effective personal training programs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individualized fitness instruction and the development of training programs for cardiovascular health and strength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Observations within the field will be available as well as opportunities to apply introductory concepts of exercise training through practical application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3A90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Cardiac Rehabilitation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educate exercise science majors on the basics of inpatient and outpatient cardiac rehabilitation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Instruction will include lecture, laboratory assignments, simulated patient examination and treatment, and possible observation of a functioning cardiac rehabilitation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7B7863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Pharmacology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introduction to the general concepts and principles of pharmacology as it relates to the discipline of exercise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Pharmacokinetics and pharmacodynamics principles will be addressed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Performance-enhancing substances (ergogenic aids) and an introduction to the process of drug testing in sports will also be a significant portion of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A407F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Research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introduction to evidence-based/critical inquiry in physical therapy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Basic search techniques are introduced with practical application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student will refine search strategies for both the health/medical literature and the evidence-based websites to emphasize the role of peer-reviewed literature in the application to the basic elements of exercise or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ethical issues of medical research and the role of Institutional Review Boards for the protection of human subjects are emphasized through historical perspectives and current guidelines published by NIH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scientific peer-review process and components required for publication are reviewed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D1E2A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Practicum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3-4 credits</w:t>
      </w:r>
      <w:r>
        <w:rPr>
          <w:rFonts w:ascii="Times New Roman" w:eastAsia="Times New Roman" w:hAnsi="Times New Roman" w:cs="Times New Roman"/>
          <w:sz w:val="20"/>
          <w:szCs w:val="20"/>
        </w:rPr>
        <w:t xml:space="preserve">. </w:t>
      </w:r>
    </w:p>
    <w:p w14:paraId="77F1C1D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462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Practicum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3-4 credits</w:t>
      </w:r>
      <w:r>
        <w:rPr>
          <w:rFonts w:ascii="Times New Roman" w:eastAsia="Times New Roman" w:hAnsi="Times New Roman" w:cs="Times New Roman"/>
          <w:sz w:val="20"/>
          <w:szCs w:val="20"/>
        </w:rPr>
        <w:t xml:space="preserve">. </w:t>
      </w:r>
    </w:p>
    <w:p w14:paraId="10A546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EXSC 511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Anatomy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human neuromusculoskeletal, cardiovascular, pulmonary, and integumentary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cadaveric dissection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GPA greater than 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PHT 511] </w:t>
      </w:r>
    </w:p>
    <w:p w14:paraId="2FA05C0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French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Develop basic communicative proficiency in French and French-speaking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F8554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French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introductory course in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2EBAC7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French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Continues to develop proficiency in the four language skills- listening, speaking, reading and writing- while enhancing students' knowledge of the cultures of French-speaking peoples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102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43B20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French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Intermediate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E12D41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299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Orientation to Study in a French- Speaking Country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Independent study that prepares students for academic study and successful acculturation in a French-speaking country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Required in the term prior to departure on an LVC-approved Study Abroad semester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Acceptance into an LVC-approved Study Abroad semester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35EA2A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Oral Communication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Intensive practice and analysis of spoken French, including phonetics and phonology, designed to help students acquire native-like pronunciation and intonation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discussions and presentations will incorporate a wide range of topics related to French and Francophone life and contemporary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930B5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Grammar and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Discussion of advanced and complex grammatical structures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Intensive practice in written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Development of advanced writing skills through composition assignments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Introduction to a variety of writing styles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2773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French and Francophone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literary studies in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Provides the student with the basic concepts, methods, tools, and terminology used in textual analysis and literary criticism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Readings by representative French and Francophone authors from different periods, regions and genres: poetry, short story, novel, and drama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81470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Culture of France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French cultures, history, and geography, with special focus on current issues and structures in French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Taught in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8F5AC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Culture of Francophone World Countries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culture and civilization of Francophone countries outside of France, countries where French is one of the languages spoken and where it is the main vehicle of literature and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9B09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French and Francophone Film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significant contributions to cinematic art in French and Francophone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Films spanning the century between the silent era and the present day will illustrate how French-language forms of cinematic expression have contributed to a world-wide cultural heritage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Introduces and applies concepts of filmmaking and film criticism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 screenings outside of class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Taught in English, all reading and writing assignments completed in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or equivalent,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order to receive DSP credit, students must have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DSP 375] </w:t>
      </w:r>
    </w:p>
    <w:p w14:paraId="46D667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Global Issues in French and Francophone Societies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current political, social, and economic topics such as immigration, the European Union, rights of women and minorities, the colonial legacy, and globalization as these involve France and the Francophone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Offers students the opportunity to increase knowledge of the language and cultures of French-speaking Africa, the Americas, and Oceania, as well as France, Switzerland, and Belgium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Taught in English, all reading and writing assignments completed in French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202 (French majors or minors;) GLB 101 (Global Studies majors or minors;)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DSP 381] </w:t>
      </w:r>
    </w:p>
    <w:p w14:paraId="2A519CF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405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Authors and Movements in French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Varying topics which focus on particular authors or literary movements in French or Francophone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Examples may include: Victor Hugo and the Romantics; Women writers; Writers of Négritude; French Revolutions 1789, 1848, 1968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300-level course,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FFB3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440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Contemporary French and Francophone Lit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Study of major trends and cultural productions in French and Francophone literature from the Second World War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read a representative selection of major literary works in French, and discuss theoretical, aesthetic, and critical issues pertinent to existentialism, theater of the Absurd, colonialism and its legacies, feminism,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emphasis is placed on close reading of texts in order to train students to read critically and to discuss in context major authors, themes, and their interpretation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300-level course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83103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Themes and Genres in French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Varying topics which focus on particular themes or genres in French or Francophone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Examples may include: Comedies from Molière to Ionesco; Paris in the Literary Imagination; Chansons from the troubadours to Jacques Brel; Bande dessinée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FRN 300-level course,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11180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FRN 480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Capstone Senior Seminar in French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Culminating experience for the French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Focus on synthesizing knowledge from previous courses into a broad historical and cultural framework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Final project will take the form of an extensive research paper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At least 20 hours of French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CD43B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Magnitudes and Dimensions of Globalization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students to the broad topic of globalization and its consequences as well as to understand connections and interactions between individuals, organizations, and governments throughout the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Global Studies majors and minors will be required to complete a community-engaged learning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who declare the Global Studies major or minor after the completion of GLB 101 are required to complete a community-based project in another required course for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FE97F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Internships provide Global Studies students with opportunities to achieve academic credit internships with local and regional employers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a high impact educational opportunity, the internship experience allows students to gain knowledge and experience, learn in a "real world" environment, explore a chosen profession and achieve academic credit for their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 opportunities are currently available at the World Affairs Council-Harrisburg, Church World Service-Lancaster, or while studying abroad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Other internship opportunities are available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Successful completion of the internship is contingent upon the student completing a reflective paper detailing the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Majors are recommended to pursue an internship opportunity during their junior or senior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361810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Collaborative Undergraduate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Collaborative undergraduate research requires that Global Studies majors work closely with a faculty member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Research projects provide an intensive experience for the student that complements, enhances, and even surpasses the traditional classroom since the experience normally involves presentation of research at an academic conference in the discipline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considered the primary collaborator-learners with the faculty member as a collaborator-advisor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main goal of collaborative inquiry is to build and enhance students' information literacy and higher-order critical thinking and communication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professor and student(s) are/is expected to produce a research manuscript that could be presented at an academic conference/professional meeting in the discipline or submitted for consideration of publication to an academic journal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543B2CE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461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International Research Project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Global Studies majors studying abroad for at least one full semester will initiate an independent study with an LVC faculty member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expected to develop and complete an independent research project that connects both to their curriculum abroad and to their major at home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who successfully complete GLB 461 will earn at least 3 credits that will be applied to the Global Studies major at the same time they are earning credits abroad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Global independent study often serves as the catalyst for a student's continued research after returning to LVC in the form of an honors thesis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may enroll in 3 credits of GLB 500 in order to prepare their thesis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D370ED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Synthesizing the Global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interdisciplinary capstone experience, Global Studies students will synthesize and integrate classroom-based material with study abroad and deeper learning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interdisciplinary capstone experience is required of all majors in Global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presumes the student has studied abroad and will draw on that experience throughout the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challenge students to integrate and synthesize coursework from the Global Studies major with study abroad, collaborative undergraduate research, internships, global independent study, honors thesis, and/or the European Union Simulation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discussing shared readings on key topics relevant to the various majors and tracks, a substantial part of the semester will be devoted to the preparation and oral presentation of an integrated major independent research paper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Study Abroad, major in Global Studies and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41DF7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GLB 500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may enroll in up to 3 credits of independent study during the final semester that they are preparing an honors thesis in Global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2E25E3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German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Introductory course in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Aimed at developing basic communicative proficiency in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offers insights into German-speaking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A392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German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introductory course in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2953E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German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Reviews topics typically covered in a first-year German course and continues to develop proficiency in listening, speaking, reading and writing while exploring the cultures of German-speaking people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102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84980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German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intermediate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C895C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299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Orientation to Study in a German- Speaking Country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Independent study that prepares students for academic study and successful acculturation in a German-speaking country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Required in the term prior to departure on an LVC-approved Study Abroad semester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Acceptance into an LVC-approved Study Abroad semester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F27330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Oral Communication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Intensive practice in spoken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Discussions on a wide range of topics related to German life and contemporary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placement into 300-level or higher, according to the placement test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DDB32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Summer Study in Germany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four-week German language and culture course provides students possessing intermediate to advanced proficiency with an intensive linguistic and cultural immersion in an authentic German university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combines daily classroom instruction with organized cultural activities and excursions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Language of instruction is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Offered each summer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equivalent,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D2E41E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Grammar and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Discussion of advanced and complex grammatical structures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Intensive practice in written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Development of advanced writing skills through composition assignments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Introduction to a variety of writing styles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placement into 300-level or higher, according to the placement test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2A1E1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German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an introduction to literary studies in German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provide the student with the basic concepts, methods, tools, and terminology used in textual analysis and literary criticism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Readings by representative authors writing in German from different periods and regions will come from four genres: poetry, short story, novel, and drama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429B4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German Linguistics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Introduces students to the study of the systems of German: syntax, phonology, lexicon and morphology and language as a social construct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Regional varieties of German spoken in Europe and other regions, especially America, as well as German in contact with other languages will be considered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considered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300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4C463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German Culture and Civilization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German culture, history, and geography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2F82A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German-Language Film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significant contributions to cinematic art in German/speaking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Films spanning the century between the silent era and the present day will illustrate how German forms of cinematic expression have contributed to a world-wide cultural heritage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equivalent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order to receive DSP credit, students must have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DSP 376] </w:t>
      </w:r>
    </w:p>
    <w:p w14:paraId="47B3269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Global Issues in German-Speaking Societies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current political, social, and economic topics such as immigration, the European Union, rights of minorities, the totalitarian legacy, and globalization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(German majors or minors;) GLB 101 (Global Studies majors or minors;)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Junior or Senior standing 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DSP 382] </w:t>
      </w:r>
    </w:p>
    <w:p w14:paraId="3EDD4F5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410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Readings in German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Works of fiction and nonfiction selected to explore a particular topic or theme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202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38C10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440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German in Pennsylvania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discover and study the wealth of German culture in the state of Pennsylvania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background readings to gain historical and cultural context, students research authentic historical documents, some of which have never been published or translated into English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300-level course,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52D56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Themes and Genres in German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Varying topics which focus on particular themes or genres in German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Examples may include: Comedies from Hroswitha to Jelinek; Berlin in the Literary Imagination; Lieder from the Minnesanger to Rammstein; Zeitwenden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GMN 300-level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D1CDC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GMN 480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Capstone Senior Seminar in German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be a culminating experience for the German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such, the focus of the course is on synthesizing knowledge from previous courses into a broad historical and cultural framework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Final project will take the form of an extensive research paper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At least 20 hours of German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2CFFA5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GRK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Classical Greek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Through a study of the formation of nouns, verbs, and other parts of speech, students will begin to learn how to read Classical Greek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At an early stage in the learning process, the class will read and discuss inscriptions and stories in the Greek language set within the context of the daily life of the ancient Greek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 students of GRK 101 will advance in their appreciation of ancient Greek history, politics, and thought as revealed in mythology, religion, philosophy, literature and art of ancient Greek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C404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GRK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Classical Greek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in GRK 102 continue to learn Classical Greek through additional vocabulary and study of syntax as well as less common verb and noun forms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continue to learn formal intermediate grammar, by reading Greek, and not through abstract grammatical presentations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GRK 101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FB9F1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Ancient World: the Dawn of Civilization to the Fall of the Han and Roman Empires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development of civilizations from the development of human civilizations to the end of the first era of empire building in India, China, and the Mediterranean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river valley civilizations of Mesopotamia, Egypt, India, and China; the formation of great philosophies and religious traditions in Asia and Greece; and the first empires in the Mediterranean world, India, and China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1281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Second Age of Empires: World History From the Fall of Rome to the Mongol Invasions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second phase of empire building in world history, spanning the period from the fall of Rome in 476 to the end of the Middle Ages in Europe and the end of Mongol domination in Asia and Russia by 1450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the Byzantine Empire; the gradual recovery of Europe after the fall of Rome; the renewal of China under the T'ang and the Song Dynasties; the Islamic dynasties in the Middle East, Africa, India, and China; the pre-Columbian empires of Latin America; and the Mongol invasions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F957A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Formation of the Modern World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 survey of modern history, from ca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1400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focus on one of the most important aspects of modern history, the processes of colonization and decolonization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is framed by three main areas of inquiry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First students explore why it was the Europeans who expanded over the globe from 1500 to 1900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second theme is the cultural encounter that resulted from European expansion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final section of the course deals with the twentieth-century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following themes are covered: colonial resistance, the three-world order, and globalization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A4621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United States History to 1865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major events and developments in America from Columbus to the Civil War, with emphasis on the creation of a distinctive American society from the interaction of different cultures, ethnic groups, and ideas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Major themes include the transformation of European cultural ideas in colonial America and the impact of republican ideology, democratization, and the spread of the market economy between the Revolution and the Civil War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5487B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United States History Since 1865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American history from 1865 until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learn about important themes in recent history such as the tension between property rights and human rights, pluralism and white supremacy, and ideological and political struggles over the regulation of capitalism, and the proper role of the federal government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E847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150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Business of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orient History majors to the wide variety of occupations available to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Some go into law, business, public policy or politics, while others work in museums, archives, national parks or the military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introduced to people applying their History degrees to the real world, and will survey ways to research professional opportunities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CF9006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Historical Geography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historical geography and to the concept of historical-geographic change over time in various parts of the world, focusing on prominent scholars and scholarly communities that examine key aspects of contemporary and human physical landscapes, especially with regard to agriculture, land use, urbanization, transportation, settlement, industry, migration, and disease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913FB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207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Europe in the 20th Century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main political, social, economic and intellectual developments in twentieth-century Europe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POL 207] </w:t>
      </w:r>
    </w:p>
    <w:p w14:paraId="0A472B1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History of Modern France, 1750 to the Present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French history from 1750 to the 1980s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provides an overview of the political, social, economic, and cultural history of France from the late eighteenth to the late twentieth century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address a variety of themes from the standpoint of France's place in European history as a whole but also in terms of the uniqueness of the French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Some of the themes covered by the course will include: France's revolutionary tradition; the development of a democratic society; the French pattern of gradual industrialization; the persistence of the French peasantry; the socialist movement and syndicalism; the evolution of the radical right; imperialism; French communism; intellectual movements in literature, philosophy and the arts; France and Europe in the post-war period; women in French society; and the role of minorities in France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examine the ways in which these themes relate to issues confronting contemporary France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4C439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Law and Government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key cases to study important doctrines established by the Supreme Court with respect to the structure and functions of the constitutional system (judicial, legislative and executive power and federalism)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is a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LAW 215] </w:t>
      </w:r>
    </w:p>
    <w:p w14:paraId="73C9702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Women in Modern Europe, 1750 to the Present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the position of women in Modern Europe from 1750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around the tensions between women's difference and demands for equal treatment as this theme has played out through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begin with a discussion of gender in history and then proceed to examination of women in pre- industrial Europe, the French Revolution, the industrial revolution, nineteenth-century reform movements, feminism and the suffrage movement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Twentieth century themes include the "new" woman, women in communist Russia and under the fascist regimes, the impact of two world wars on women's roles, the welfare state, and finally, contemporary feminism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DFD3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Colonial America: a History in Red, White, and Black</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interactions between three very different cultures--American Indians, Africans, and Europeans--on the North American continent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on the ideology and methods by which Europeans came to dominate the area, and how both Indians and Africans struggled to preserve their identity in an increasingly white-dominated colonial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CA0DF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Age of Jefferson and Jackson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How the old republican ideal of a virtuous agrarian society struggled to confront the new age of economic modernization, social diversity and sectional tension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877C1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Electing the President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the current presidential election as a case study from which students can analyze the history of American parties and elections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use political science concepts such as realignment and dealignment to study the rise and fall of the various "party systems" in American history, and will attempt to place the current presidential election within its historical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POL 230] </w:t>
      </w:r>
    </w:p>
    <w:p w14:paraId="64AFC4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American Military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analysis of American military institutions from Old World tradition to the post-Persian Gulf era with emphasis on the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Army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1586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Working-Class Studies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incorporates a variety of approaches to working class studies: historical, sociological, cultural, and political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They will learn about the history and current practice of the labor movement and the different ways workers have organized politically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primary focus of the class will be on the US, but some comparisons to other countries will be made to help highlight what is specifically American about our class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D9D98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Historian's Craft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basics of historical research and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most important goal of the course is to help students produce a clearly written research paper, with footnotes and a bibliography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primary source paper and other writing assignments will prepare the students for the achievement of this goal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discussion will revolve around analysis of various types of primary sources, secondary sources, journal articles, issues of interpretation, and research methods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include several research trips to libraries, archives, historical societies, or local history collections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at least one of the following: HIS 103, 104, 105, 125, 126 or 127;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7AD52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Topics in Political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specific topics in political history, with a focus on either US, European, African, or Latin American political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be announced two years in advance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4F18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Topics in Economic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seminar will focus on topics in economic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modern market economy has created unprecedented productivity growth that has lifted billions of people out of grinding poverty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For the first time in history, there are more people who are overweight than underfed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examines the origins and the current state of a world economy with profound contradictions and possibilities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delve into the various ways the modern economy emerged and the different paths taken by different countries, or by the United States at different points in time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also look at the various ways that historians and other scholars have understood the economy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6F75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253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Topics in Comparative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seminar will focus on topics in comparative history with a focus on European, Asian, and African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might include World War I, imperialism, nineteenth-century Europe, revolutions, or religion and violence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comparisons might be within the context of European history, or might compare topics across the continents of Europe, Africa, and Asia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be announced two-years in advance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FF94D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254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Topics in History of Americas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seminar focuses on questions, issues, and themes in the history of the Americas (i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the Western Hemisphere)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Topical focus will be announced two years in advance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FE24F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275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Modern Latin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Latin American civilization from the emergence of independent states, relationships with the United States and the modern regional distinctions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DE0E2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Evolution for Everyone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offers students an introduction to evolutionary theory and empirical research, especially as it applies to history and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Evolution is powerful, elegant and easily understood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human frame and brain evolved over time, and understanding how that happened will help understand the past and present of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D1948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on the History of South Africa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seminar on the history of South Africa especially from the 1920s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colonization, conflicts between European settlers and natives, the development of capitalism, the dynamics of black South Africans under apartheid, and the bloody struggle for and against national liberation in the early 1990s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HIS 273 is recommended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3BFF3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on the History of Brazil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history of Brazil from the colonial period through the present 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primary focus will be on the period from the arrival of the Portuguese Court in 1808 until the "abertura," or re-democratization of the 1980s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Some of the topics that will be covered in the course include: 1) the historical development of the Brazilian nation-state and 2) the development of a Brazilian "national"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Thus recurrent themes will include political organization and participation, economic growth and development, nationalism, authoritarianism and re-democratization, social organization and stratification, cultural production, and race relations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standing or permission of the instructor, HIS 274 or 275 is recommended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BBE58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of Mexico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Mexican history from before the Spanish conquest to the present 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approach is chronological, topical, and thematic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Critically engaging with a wide variety of course materials, students will gain specific factual knowledge about Mexican history, including major figures, events, and trends; explore how the histories of the United States and Mexico have grown increasingly entwined; and examine diverse aspects of Mexican history, society, and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62787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on World War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and in-depth study of World War 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topics covered include the causes of the war; the military history of the war; the social, economic, and cultural changes that resulted; the terms and consequences of the peace; and ways in which the memories of the war were constructed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Although the course will focus on Europe where most of the war was fought, students will also examine the impact of the war on Russia and Europe's overseas colonies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or senior standing and one prior history class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B52F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American Revolution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in-depth study of why Americans declared their independence and how they won the Revolution and worked to build a republic in a hostile world of monarchies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Particular attention is paid to major issues on which historians of the period disagree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EEDDE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Civil War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how sectional divisions over slavery led to a bloody war and reshaped American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C426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Ruling Class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offers students a chance to explore the origins, histories, institutions, and current practices of the American aristocracy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about how the very rich families that currently enjoy enormous hereditary wealth obtained and maintain their fortunes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investigate the histories and current policies of the institutions that protect and promote the wealthy such as corporations, the stock market, and government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0ED42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Public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introduces students to the field and practice of public history, or "history beyond the walls of the traditional classroom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We explore the many ways that historians, curators, archivists, and others research, preserve, and present historical topics to public audiences in museums, archives, historical societies, and via electronic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Two courses in History; at least one at the 200-level or above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ED146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Field experience related to student's work, research interests, or graduate school plans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journal and paper in addition to field work are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may take up to 6 credits per semester and up to 12 credits during the summer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or senior status; overall GPA of at least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completion of registration forms; approval of internship site by student's advisor prior to registration; approval of department 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6633F35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Undergraduate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in political science, history, and international studies opportunities to obtain credit for engaging in undergraduate research projects under the faculty supervision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engage in research projects with faculty on a range of topics, subject to approval of the individual faculty member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1-6 credits</w:t>
      </w:r>
      <w:r>
        <w:rPr>
          <w:rFonts w:ascii="Times New Roman" w:eastAsia="Times New Roman" w:hAnsi="Times New Roman" w:cs="Times New Roman"/>
          <w:sz w:val="20"/>
          <w:szCs w:val="20"/>
        </w:rPr>
        <w:t xml:space="preserve">. </w:t>
      </w:r>
    </w:p>
    <w:p w14:paraId="720BB8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HIS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Seminar in History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Focus on a theme in history such as World War I, the industrial revolution, or the Enlightenment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These topics will be approached from a variety of perspectives (economic, political, or social for example) and from the viewpoint of many national histories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meetings will include discussion of course readings, research methods, and the historiography related to the theme of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write a research paper on some aspect of the course topic utilizing a variety of primary and secondary sources and present their research to the class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Senior history majors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A9944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IDS 179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VALE Conference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first-year through senior-level course for all music business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is a forum for speakers from the industry and returning summer MBS interns to discuss current events in the music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is the catalyst for the design and facilitation of the annual music industry conference (LVC-MIC) held each fall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2AA0D7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IDS 199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Vale Records Label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the nucleus of the recording label branch of the R/Evolution Music Group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it, students will apply various skills in the real-world environment of a record label, including marketing, e-commerce, music recording, artist development, copyright clearance, and more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0D40F8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ITA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Italian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Introductory courses in Italian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Aimed at developing basic communicative proficiency in Italian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offers insights into Italian-speaking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64CB5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ITA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Italian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introductory course in Italian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ITA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D8C6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ITA 205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Italian Conversation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Italian Conversation offered in the fall semester is an opportunity for those who have studied in Italy to share about their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For those who have not yet been, it is an opportunity to put into practice skills learned in Elementary Italian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choose the cultural topics to be covered from a list that includes travel, neighborhoods and food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Focus will be on presentations in each of these areas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Grammar is reviewed and put into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ITA 102, or 1 semester of study abroad in Italy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A3F68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ITA 206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Italian Conversation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Italian Conversation offered in the spring semester is an opportunity for those who have studied in Italy to share about their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For those who have not yet been, it is an opportunity to put into practice skills learned in Elementary Italian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choose the topics to be covered from a list that includes work, family, entertainment, sports and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Focus will be on presentations in each of these areas as well as a larger project to be presented at the end of the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new grammatical structures not covered in the elementary classes to enhance their conversational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ITA 102 or completion of a Study Abroad in Italy,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D9435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LAT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Latin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Elementary Latin teaches the basics of Latin grammar, syntax and vocabulary, allowing students to read adapted literature and unadapted literature with appropriate annotations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benefit students interested in linguistic studies and those considering advanced work in law, medicine, literature, history, fine arts, archaeology, anthropology, philosophy, religion, and classics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DD9D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LAT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Latin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Elementary Latin teaches the basics of Latin grammar, syntax and vocabulary, allowing students to read adapted literature and unadapted literature with appropriate annotations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benefit students interested in linguistic studies and those considering advanced work in law, medicine, literature, history, fine arts, archaeology, anthropology, philosophy, religion, and classics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LAT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F2E00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LAW 215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Law and Government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key cases to study important doctrines established by the Supreme Court with respect to the structure and functions of the constitutional system (judicial, legislative and executive power and federalism)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is a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HIS 215] </w:t>
      </w:r>
    </w:p>
    <w:p w14:paraId="518A2FC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LAW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Civil Liberties and Civil Rights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key cases to study important doctrines established by the Supreme Court with regard to civil rights and civil liberties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places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LAW 215 recommended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POL 316] </w:t>
      </w:r>
    </w:p>
    <w:p w14:paraId="3D57FC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LAW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Field experience in a law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50 in major and permission of department 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737BA33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LAW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in Law</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capstone seminar examines the historical and philosophical development of constitutional law in the United States; the seminar emphasizes the dynamic relationship between the law and moral and political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PSC/PHL 345, DSP 352, DSP 356 or BUS 450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417] </w:t>
      </w:r>
    </w:p>
    <w:p w14:paraId="6932132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099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Presentation Attendance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aim of this course is exposure to mathematics beyond the classroom curriculum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requirement is attendance at a minimum of six formal presentations on mathematical topics given at conferences, colloquia or symposia at a minimum of two separate events (that is, a conference or event)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Presentations should have a title and abstract and may be given by faculty or students; poster sessions do not count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114CD3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Concepts of Mathematics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a variety of topics in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Many introduce modern mathematics and most do not appear in the secondary school curriculum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11132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Pre-Calculus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review of precalculus mathematics including algebra and trigonometry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student may not receive credit for this course after completing MAS 111, 161, or the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1912D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Analysis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calculus sequence for department majors and other students desiring a rigorous introduction to elementary calculus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MAS-113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4F4A11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Analysis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 calculus sequence for department majors and other students desiring a rigorous introduction to elementary calculus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111; Corequisite: MAS 114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7D5BBA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Mathematical Thinking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college mathematics for potential mathematical science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MAS-111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D8D325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Mathematical Thinking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Introduction to college mathematics for potential mathematical science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MAS-112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CD0F55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Finite Mathematics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mathematical techniques used in quantitative analysis in business and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sets, linear relations, matrices, linear programming, probability and interest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6009B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Calculus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calculus sequence covering functions, limits, differentiation, integration and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62149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Calculus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 calculus sequence covering functions, limits, differentiation, integration and infinite series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BCAD8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170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Statistics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elementary descriptive and inferential statistics with emphasis on conceptual understanding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student may not receive credit for MAS 170 after completing MAS 372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student may not receive credit for both MAS 170 and MAS 270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5A41F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Foundations of Mathematics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logic, set theory and proof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251 or ASC 281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A0F7A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Linear Algebra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linear algebra including systems of equations, vectors spaces and linear transformations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112 or MAS 261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4A46A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Discrete Mathematics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mathematical ideas used in computing and information sciences: logic, sets and sequences, matrices, combinatorics, induction, relations and finite graphs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84F48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Calculus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Multivariate calculus including partial differentiation, multiple integration, vector fields and vector functions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A55E3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266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Differential Equations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ordinary differential equations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11C644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270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Statistics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more advanced version of MAS 170 intended for students with some calculus background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4 (Mathematics)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student may not receive credit for both MAS 170 and MAS 270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3F109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Real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Convergent and divergent series, limits, continuity, differentiability and integrability; Fourier series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202, 222, and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6D52A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Abstract Algebra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algebraic structures including groups, rings and fields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202, MAS 222,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0938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Geometry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Axiomatic development of absolute, Euclidean and non-Euclidean geometries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202, MAS 222, and MAS 251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D1D97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Operations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some operations research techniques including linear programming, queuing theory, project scheduling, simulation and decision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MAS 222 or MAS 251 or MAS 202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D8F7B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371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Mathematical Probability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mathematical introduction to probability, discrete and continuous random variables, and sampling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at least two of MAS 202, 251, and ASC 281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7EC0F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372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Mathematical Statistics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mathematical foundations of statistics including sampling distributions, estimation, hypothesis testing, linear models and multivariate distributions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371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BE935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MAS 251 or MAS 202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27138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MAS 500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Independent Study in Mathematical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5D24C8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179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Business Colloquium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first-year through senior-level course for all music business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is a forum for speakers from the industry and returning summer MBS interns to discuss current events in the music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is the catalyst for the design and facilitation of the annual music industry conference (LVC-MIC) held each fall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music business major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71AB84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203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Milestones in Music Recording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 depth analysis of the seminal recordings of the music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Milestone records representing the art of recorded music will be studied from conception to marketing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Examples of such recordings include Sgt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Pepper, Dark Side of the Moon, OK Computer, Band on the Run, and more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goal is to discover why and how the records studied have become the high art of the music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1BEEF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371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the Music Business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how the music business operates, delving into a wide range of issues and areas, such as publishing, record labels, retail, distribution, market research, agents and managers, and current issues in the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ABEAB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372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Copyright, Contracts and Cash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in-depth examination of publishing and recording contracts, music copyright law, and music licensing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MBS 371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57B4D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373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Industry Entrepreneurship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for music business majors explores entrepreneurship in the music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revolves around the creation of a practical music business and an accompanying detailed business plan that is submitted to a participating financial institution for review</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 teams also engage with actual music businesses to provide marketing, distribution, research, and other services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class discusses techniques and practices of management, operations, marketing, and other skills needed to run a successful music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MBS 371 and 372 (taken in the sophomore year),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C241F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MBS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Internship in Music Business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Completion of all program requirements and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3-12 credits</w:t>
      </w:r>
      <w:r>
        <w:rPr>
          <w:rFonts w:ascii="Times New Roman" w:eastAsia="Times New Roman" w:hAnsi="Times New Roman" w:cs="Times New Roman"/>
          <w:sz w:val="20"/>
          <w:szCs w:val="20"/>
        </w:rPr>
        <w:t xml:space="preserve">. </w:t>
      </w:r>
    </w:p>
    <w:p w14:paraId="1169D6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Foundations of Music Education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include a balance of the strong traditions of school music programs with the program transitions that are unfolding as society expands into technology and mediates popular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One component of the course will be a weekly field experience (two hours per week, minimum) to orient students into practical matters of curriculum and instruction linked to philosophical and theoretical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54262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223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Brass Techniques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brass family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on pedagogical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Mixed brass ensemble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B48B17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227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Percussion Techniques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percussion family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ECCC90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Field Practicum in Music Education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Optional supervised field experiences in appropriate settings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MED 110 and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514988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Woodwind Techniques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woodwind family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CFE117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String Techniques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string family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9F0DD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Methods and Materials, General Music: Elementary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comprehensive study of general music teaching at the elementary school level, the philosophy of music education, varied approaches for developing conceptual learning and music skills, creative applications and analysis of materials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7C6D1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Choral Literature and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literature, materials and approaches appropriate for choral and general music classes in grades 5-12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728E6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Instrumental Literature and Methods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literature, materials, philosophy and methods applicable to the teaching of instrumental ensembles (including marching band) from elementary through high school levels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DCD1CE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337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Teaching and Learning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theories of learning with application to music education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stage and phase theories, theories of musical play and socialization, constructivist theory of meaning making, social learning and reinforcement theories, learning style theories, and theories/strategies of instruction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One component of the course is a weekly field experience in the local schools (one hour per week, minimum) to orient students into practical matters of music instruction and curriculum linked to principles of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and emerging education technology will be infused in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0DA482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437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Teaching and Learning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as the application of learning theories to the teaching of music, with particular focus on elementary/middle (gr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4-8) and secondary (gr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9-12) education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curriculum design, contemporary practices, and instructional materials, with an emphasis on current and emerging technology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One component of the course will be a weekly field experience (one hour per week, minimum) in the local schools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10D99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441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Teaching: Instrumental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Music education majors spend a semester in the music department of a school district under the supervision of cooperating teachers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4-8 credits</w:t>
      </w:r>
      <w:r>
        <w:rPr>
          <w:rFonts w:ascii="Times New Roman" w:eastAsia="Times New Roman" w:hAnsi="Times New Roman" w:cs="Times New Roman"/>
          <w:sz w:val="20"/>
          <w:szCs w:val="20"/>
        </w:rPr>
        <w:t xml:space="preserve">. </w:t>
      </w:r>
    </w:p>
    <w:p w14:paraId="11BF79E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MED 442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Teaching: Vocal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Same as MED 441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4-8 credits</w:t>
      </w:r>
      <w:r>
        <w:rPr>
          <w:rFonts w:ascii="Times New Roman" w:eastAsia="Times New Roman" w:hAnsi="Times New Roman" w:cs="Times New Roman"/>
          <w:sz w:val="20"/>
          <w:szCs w:val="20"/>
        </w:rPr>
        <w:t xml:space="preserve">. </w:t>
      </w:r>
    </w:p>
    <w:p w14:paraId="79B4E1D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277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Recording Engineering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only way to learn engineering and studio production is to dive in and see how it works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engineer tracking and mixing projects as you learn the fundamentals of recording systems - concepts and techniques of console operation, signal flow, session procedures, and signal processors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102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49F6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278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Recording Engineering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semester we dig deeper and work on more complex console operations and studio production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learn more about microphone design and technique, signal processing, and audio theory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Got ears? You'll continue developing critical listening skills that are crucial for audio engineers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277</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6FAE6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373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Electronic Music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exploration of electronic music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Subjects covered include: the appreciation and knowledge of electronic music pioneers, MIDI composition, MIDI theory, sound design, synthesis, sampling, sound for video, and studio production integration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Primary software taught is Avid Pro Tools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MRT 374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278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81783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374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Digital Audio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exploration of digital audio technologies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Subjects covered include: audio in the digital domain, digital theory, recording applications, audio editing, mixing, and an appreciation of pioneers in digital audio production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Primary software taught is Avid Pro Tools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MRT 373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278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EC7E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377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Mastering Audio</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mastering engineer takes a completed mix project and tweaks it to perfection using very sophisticated signal processing and a highly developed critical 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Learn the techniques from a professional mastering engineer who will guide you through the process of learning how to apply the tools while developing your listening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278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C5EB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379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Tonmeister Recording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How do you record an orchestra, or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278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DEB4FF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All MRT majors complete an internship with a company focused in the audio/recording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Internships can be taken after completing all junior level class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Internships are offered the senior spring semester or the summer before the senior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If all coursework is completed, a 12-credit, full-time internship can be pursued, allowing students to relocate for the term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All junior level MRT degree classes, and approval of the internship director and advisor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3-12 credits</w:t>
      </w:r>
      <w:r>
        <w:rPr>
          <w:rFonts w:ascii="Times New Roman" w:eastAsia="Times New Roman" w:hAnsi="Times New Roman" w:cs="Times New Roman"/>
          <w:sz w:val="20"/>
          <w:szCs w:val="20"/>
        </w:rPr>
        <w:t xml:space="preserve">. </w:t>
      </w:r>
    </w:p>
    <w:p w14:paraId="0768010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473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Architectural Acoustics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Audio recording is not possible without an appropriate acoustic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We'll investigate the various issues and options involved whether you're improving an existing space or planning new construction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learn how to diagnose the acoustics of a room and design solutions - and we'll start by looking at our own buildings around campus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final project is a complete design for a studio facility you just might build someday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373 and 374,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FCA09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MRT 474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Production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 this capstone course you will apply everything you've learned to produce a quality recording for an off-campus "client"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wear the hats of producer and chief engineer as you learn new techniques, refine the ones you already know, and deal with issues such as musicality, client relations, engineering, organization, and time constraints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Guided by a professional engineer with extensive experience, this course allows you to pull out all the stops to see what you can do</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MRT 373 and 374,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A9B76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099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Recital Attendance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Designed for music majors and minors and graded on a satisfactory/unsatisfactory basis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AED5EC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Music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For the non-music major, a survey of Western music designed to increase the individual's musical perception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5AD8C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Music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For music minors and non-music majors, an introduction to the rudiments of music: notation, key signatures, theory, aural theory and so forth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3A4EB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Guitar for Beginners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 provides his or her own instrument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6EB6E5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Theory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rudiments of music and their notation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Harmonization of melodies and basses with fundamental triads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audition for admission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0F4FCF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Theory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diatonic tonal harmony, including all triads and seventh chords, nonharmonic material and elementary modulation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115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1993EC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Aural Theory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singing and aural recognition of intervals, scales, triads and simple harmonic progressions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audition for admission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F0A818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118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Aural Theory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MSC 117, emphasizing clef reading, modality, modulation and more complicated rhythmic devices and harmonic patterns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117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1190AF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of the United States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One of the central concerns of this course is the ability of music to represent American identity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 particular interest are the historic contributions of minority peoples, particularly African Americans, to the rich diversity of musical styles in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considers the importance of geographic and ethnic origins of a particular musical style as well as the consequences of a market-driven music industry which historically has privileged some people groups over others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C577A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World Musics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general introduction to musical styles, compositional practices, and aesthetics of specific people groups within the Americas, Asia, and Africa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discusses traditional, popular, and art music styles, and presents music intimately tied to value systems and social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8CDD3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Theory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chromatic tonal harmony, including secondary dominants, augmented sixth chords, tertian extensions, altered chords and advanced modulation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116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90EAD9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Music Theory IV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20th-century compositional techniques, including modal and whole-tone materials, quartal harmony, polychords, atonality, serialism and various rhythmic and metric procedures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215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3265F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Aural Theory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MSC 118, emphasizing chromatic materials and more complex modulations, chord types, rhythms and meters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118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223314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218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Jazz Theory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jazz theory, including notation, extended chords, improvision and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MSC 115, MSC 116 and MSC 215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B26CAB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pronunciation of singer's English, German, French, Italian and Latin, utilizing the International Phonetic Alphabet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Required of voice concentration majors, the course is open to other students with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A3A7D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Literature of Music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course in the history of Western music (in the context of world musics of various cultures), with emphasis on stylistic developments and illustrative musical examples, from early music through the Baroque era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0EDA73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Literature of Music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course in the history of Western music (in the context of world musics of various cultures), with emphasis on stylistic developments and illustrative musical examples, from the classical period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101, MSC 115,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34AB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246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Conducting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Principles of conducting and baton technique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conduct ensembles derived from class personnel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79C2C9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Piano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the development of the piano and its literature with emphasis on piano methods books and related materials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D66B7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Counterpoint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Introductory work in strict counterpoint through three- and four-part work in all the species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89C864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Keyboard Harmony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Score reading and the realization of figured bass at the keyboard, transposition and improvisation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The successful completion of a piano proficiency jury is required for admission to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7D6F98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Vocal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solo vocal literature with emphasis on teaching repertoire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Extensive listening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may have opportunities to perform the works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D3067D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327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Vocal Pedagogy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prepares the advanced voice student to teach private lessons at the secondary school level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are expected to develop vocal exercise procedures, become familiar with suitable teaching repertoire and apply teaching procedures in a laboratory situation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Selected writings in vocal pedagogy and voice therapy will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50BB5C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329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Form and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advanced course in analysis, focusing on the methodologies and concepts of music design originated by the Austrian theorist Heinrich Schenker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is placed on the appropriate use of symbols and terminology in the reading and construction of graphs of complete tonal compositions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216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D49B95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343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20th Century Music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advanced course in music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Beginning with late-19th-century musical developments, the course continues chronologically through the 20th century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Designed for music majors and interested non-majors who read music well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242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57DF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Instrumental Conducting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Emphasis on practical work with instrumental groups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Rehearsal techniques are applied through individual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246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626017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347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Choral Conducting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Emphasis is on advanced technique with and without baton, score preparation, interpretation and pedagogy relating to choral organizations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246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B126B5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historical survey of representative organ literature from earliest times to the present day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CAD159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352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Organ Pedagogy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Designed with a practical focus, this course surveys various methods of organ teaching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teaching and selection of appropriate technical materials for all levels are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723118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403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Instrumental Pedagogy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teaching materials that relate to the student's performance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may be expected to apply teaching procedures in a laboratory situation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764850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405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Instrumental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literature (solo and chamber) that relate to the student's performance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64FD8E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406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Piano Pedagogy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practical course that explores fundamental principles necessary to be an effective piano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Subjects include practice techniques, memorization and the selection of appropriate technical materials for both beginners and advanced students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teaching may be required of the student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040BF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416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Orchestration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instrumentation and the devices and techniques for scoring transcriptions, arrangements and solos for orchestra and band, with special emphasis on practical scoring for mixed ensembles as they occur in public schools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analysis and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Scoring of original works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EF9CAB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422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Church Music Methods and Administration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course that acquaints students with the church music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Includes the development of a choir program, methods and techniques of rehearsal, budget preparation, and committee and pastoral relationships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E1D0D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Piano Instruction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First course in the sequence designed for music majors with minimal piano skills in preparing for piano proficiency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51525C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Piano Instruction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course in the sequence designed for music majors in preparing for piano proficiency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510 with a minimum of C- or better,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75788E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Piano Instruction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Third course in the sequence designed for music majors in preparing for piano proficiency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511 with a minimum of C- or better,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42AF92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Piano Instruction IV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Fourth course in the sequence designed for music majors in preparing for piano proficiency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MSC 512 with a minimum of C- or better,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FA4353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Class Voice Instruction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Designed for music majors with minimal vocal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Preparation for department voice proficiency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99A4AB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Individual Instruction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Voice, Piano, Orchestral and Band Instruments; Jazz studies; theory; composition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F31DA5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540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Individual Instruction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Voice, Piano, Orchestral and Band Instruments; additional fees apply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692703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Accompanying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Under the guidance of piano instructor, the piano concentration student prepares accompaniments for recital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One credit per semester is given for one solo recital or two half recitals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maximum of two credits, usually distributed over the last three years, may be earned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3AE68B7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Marching Band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principal band experience during the fall semester open to all students based on prior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Performs for home football games and selected invitationals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Practical lab experience for music education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98176F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Symphonic Band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principal band experience during the spring semester, open to all students by audition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Symphonic Band performs original literature and arrangements of standard repertoire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6BE1C6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Symphony Orchestra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Various symphonic literature is studied and performed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the second semester the orchestra accompanies soloists in a concerto-aria concert and on occasion combines with choral organizations for the performance of a major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Open to all students by audition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6537A9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Concert Choir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Open to all students by audition, the Concert Choir performs all types of choral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to local concerts, the Choir tours annually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B94073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Chamber Choir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Open to all students by audition, the Chamber Choir performs chamber vocal literature from madrigals to vocal jazz</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38E6BB6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College Choir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Open to all students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College Choir performs all types of choral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6B11FA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Clarinet Choir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54177E4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Flute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2454C11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Saxophone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27F57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Woodwind Quintet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4A3AAE0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Low Brass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4833913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Trumpet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7D5603A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Percussion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7D70B5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String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3FDBC5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Jazz Band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D3978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Small Jazz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50E2A6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Guitar Ensemble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22289EB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Brass Quintet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0B5CB27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MSC 635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Handbell Choir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7E3626C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Genetics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take an interdisciplinary approach to examining variations in genotype and their behavioral correlates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will study the biological principles of genetics and how they relate to personality traits, diseases, and disorders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laboratory techniques for analyzing genetic variation and how each variation relates to behavioral predispositions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79E9E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Genetics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NEU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60ED52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Neurobiology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takes an in-depth look at the biological and physiological processes that give rise to complexity of the nervous system and ultimately allow for complex 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examines the biology of vertebrate nervous systems, with particular emphasis on the human nervous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cellular and molecular biology of the neuron, neuroanatomy, neurophysiology, nervous system development and plasticity, mechanisms of learning and memory, and sensory and motor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NEU 231L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BIO 231] </w:t>
      </w:r>
    </w:p>
    <w:p w14:paraId="22130BD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231L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Neurobiology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NEU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NEU 231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BIO 231L] </w:t>
      </w:r>
    </w:p>
    <w:p w14:paraId="4FBACB9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Neuroanatomy of Disease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in depth, the neuroanatomical bases for selected disorders of the human central nervous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topics covered will include Parkinson's disease, Alzheimer's disease, Huntington's disease and stroke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trends in prevention and treatment of the disorders will also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111/L, BIO 112/L, and PSY 111/L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BIO 232] </w:t>
      </w:r>
    </w:p>
    <w:p w14:paraId="4C2143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Psychopharmacology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surveys the most commonly used substances to treat mental disorders, such as antianxiety, antidepressant, antipsychotic, mood- stabilizer, psychostimulant, and cognitive enhancer medications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PSY 285] </w:t>
      </w:r>
    </w:p>
    <w:p w14:paraId="3324E28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299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Mind and Brain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serves to introduce students to the philosophical mind and the biochemical brain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will explore arguments that they are one in the same, dichotomous, and where they may overlap</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Using consciousness and its states as our basis, we will delve into questions about mind and matter and how they affect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develop their skills in the written communication of arguments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and PSY 111/L or BIO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1309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378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Neuroscience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biological basis (substrates) of behavioral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the physiology of reflexes, sensation and perception, learning and memory, sleep, ingestive behaviors, emotion and psychopathology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PSY 211/L or 212/L; and junior-level neuroscience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PSY 378] </w:t>
      </w:r>
    </w:p>
    <w:p w14:paraId="5A5D26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379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Neuroscience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be introduced to methods used in the study of the nervous system and its influence on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 work will include collecting, analyzing, and reporting data from physiological studies, as well as sheep brain dissection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students must complete an APA style proposal for an individual research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NEU 378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PSY 379] </w:t>
      </w:r>
    </w:p>
    <w:p w14:paraId="429864F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NEU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Seminar in Neuroscience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Readings, discussions, and reports on selected topics in neuroscience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B6710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PBI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Psychobiology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Readings, discussions, and reports on selected topics in psychobiology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BF5DEB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Examined Life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Examination of major philosophical issues and the ways major philosophers have dealt with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6DA71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140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Encountering World Philosophies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AFCF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Ethics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inquiry into the central problems of values applied to human conduct, with an examination of the responses of major ethical theories to those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A650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American Philosophy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philosophical thought in the United States from colonial period to present, with emphasis on the work of Peirce, James, and Dewey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5DD7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229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Culture and Conflict in Modern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social, political, economic and cultural upheaval of the 1960s and 1970s in the historical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AMS 229] </w:t>
      </w:r>
    </w:p>
    <w:p w14:paraId="202A32E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Philosophy of Religion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issues raised for philosophy by contemporary religious thought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examines such topics as faith and reason; faith and culture; and interpretations of revelation, symbolism and religious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REL 230] </w:t>
      </w:r>
    </w:p>
    <w:p w14:paraId="0DEF4EB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in the History of Philosophy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seminar is dedicated to a historical period or movement within the broader history of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Conducted in a seminar style, this course will introduce students to research and writing within the field of philosophy, as well as broaden students' understanding of the important figures and ideas that have shaped the course of philosophical thinking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Majors are required to take two of these seminars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Seminar topics include: Ancient Philosophy; Medieval Philosophy; The Enlightenment; 19th century Philosophy; Existentialism; The Linguistic Turn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One prior course in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AC707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Logic</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Logic is the study of valid arguments, arguments whose conclusions follow from their premises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teaches the translation of arguments into symbolic logic so that their structure and validity become apparent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also teaches how to construct proofs of valid arguments and refutations of invalid ones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62795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299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Gastro-Philosophy: Reflections on Place, Time, and Identity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begins from the simple premise that human life flourishes if thinking informs eating, and eating informs thinking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While this truth might be considered universal, one can also claim that our eating and thinking is radically shaped and transformed by the contingencies of a particular location, time, and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seeming paradox is the starting point for a three-week study-abroad investigation of food and thought on the Italian peninsula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be offered as a study-abroad course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live and study in Perugia, Italy for a course of study that matches philosophical reflection about eating and taste with hands-on encounters with Italian food, culture, and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D5D3B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301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Key Authors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Intensive studies of individual great philosophers or principal schools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Potential authors include Aristotle, Kant, Nietzsche,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one course in philosophy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28473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Key Issues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focuses on the issues surrounding one central topic in the study of religion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God, Postmodern Philosophy and Theology, Existentialism and Religion, Religion and Violence, Religious Fundamentalism, The Problem of Evil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One prior course in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841995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345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Philosophical Foundations of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POL 345] </w:t>
      </w:r>
    </w:p>
    <w:p w14:paraId="27A4A8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349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Genocide Ethics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the psychological, cultural, and political roots of, and responses to, violence and genocide with special attention paid to the cases of the Jewish Holocaust and the Armenian genocide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material will draw on history, philosophy, literature, and film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F14B6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417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in Law</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capstone seminar examines the historical and philosophical development of constitutional law in the United States; the seminar emphasizes the dynamic relationship between the law and moral and political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PSC/PHL 345, DSP 352, DSP 356 or BUS 450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LAW 499] </w:t>
      </w:r>
    </w:p>
    <w:p w14:paraId="2DE6E7A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Symposium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LVC Undergraduate Research Symposium is a year-long, team-taught reading intensive course that will culminate in a public presentation and subsequent publication of the student's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subject may be thematic based (e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"Race and Religion") or focused exclusively on a prominent contemporary figure (e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Catherine Malabou, Paul Kahn)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External expert scholars will be incorporated into the course as guides, resources, and critical respondents through videoconferencing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enrolled in the fall semester of the course will be expected to continue with REL 451 / PHL 451 in the spring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REL 450] </w:t>
      </w:r>
    </w:p>
    <w:p w14:paraId="0E51590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Symposium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 continuation of the year-long, team-taught Undergraduate Research Symposium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is a research and writing intensive course that builds on the reading, discussion and research begun in the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Only students who have completed REL 450 / PHL 450 in good standing will be allowed to enroll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 external expert scholar will be incorporated into the course as guide, resource, and critical respondent in the public symposium held every spring in conjunction with INQUIRY, LVC's annual celebration of student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REL/PHL 450 in good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REL 451] </w:t>
      </w:r>
    </w:p>
    <w:p w14:paraId="61D0D1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PHL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an advanced seminar course for senior philosophy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complete a major paper, integrating their research, writing, and analytical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REL 499] </w:t>
      </w:r>
    </w:p>
    <w:p w14:paraId="230247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Anatomy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students to the basics of human anatomy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The course will cover human muscle origins, insertions, and actions as well as describing in depth systemic anatomy of the skeletal, circulatory, </w:t>
      </w:r>
      <w:r w:rsidRPr="00C47A85">
        <w:rPr>
          <w:rFonts w:ascii="Times New Roman" w:eastAsia="Times New Roman" w:hAnsi="Times New Roman" w:cs="Times New Roman"/>
          <w:sz w:val="20"/>
          <w:szCs w:val="20"/>
        </w:rPr>
        <w:softHyphen/>
        <w:t>respiratory, renal, reproductive, and nervous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use a traditional lecture format and both anatomical models and computer software to aid in learning course material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 112 and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96B0F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412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is given to cultural differences, adjustment models, family stress from caregiving, family violence, and normal grieving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3746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Professional Issues of Physical Therapy Practice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Introduces students to key professional ethical and practice issues, including communication and health policy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857B5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Professional Issues of Physical Therapy Practice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Continued study of professional ethical and practice issues and patient care documentation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develop an understanding of the impact of ethical decision-making through self-discovery and teaching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Theories of teaching and learning are introduced as a basis to understand the learning process and to investigate patient education in physical therapy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5D89BE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Human Anatomy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Explores human neuromusculoskeletal, cardiovascular, pulmonary, and integumentary systems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cadaveric dissection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GPA greater than 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EXSC 511] </w:t>
      </w:r>
    </w:p>
    <w:p w14:paraId="51E2DA9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Pathophysiology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basic human pathology and medical principles, including, but not limited to, inflammation, infection, systemic conditions, diagnostic imaging, genetics, and clinical laboratory tests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ATR 714] </w:t>
      </w:r>
    </w:p>
    <w:p w14:paraId="06E7D61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Biomechanics and Kinesiology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tissue and joint structure and function, and the mechanical principles involved in human motion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laboratory portion will introduce students to the basics of postural and gait assessment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PHT 312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70D6CB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518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Exercise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skeletal muscle structure and function and cardiovascular, respiratory, and neuromusculoskeletal physiology related to physical activity and exercise in general and special patient/client populations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methods of nutritional and physical assessment will be evaluated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10E7C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Motor Control Motor Learning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focus on the processes that govern human movement acquisition and control across the lifespan and will prepare students to apply principles of motor development, motor control, and motor learning to clinical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developing a working knowledge of the neural, physical, and behavioral aspects of human movement and the process involved in acquiring and refining motor skills across the lifespan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89866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Examination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tests and measurements used by physical therapists in the clinical and research settings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sessions will provide the student with an opportunity to integrate concepts and apply the therapeutic interventions discussed in lecture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99B793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Cardiovascular-Pulmonary Physical Therapy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the physical therapy management of individuals with cardiac and respiratory dysfunction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Particular attention is focused on exercise prescription, patient management in various clinical settings, current medical and surgical procedures, and guidelines and education for inpatient and outpatient rehabilitation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C8609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Pharmacology in Rehabilitation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Provides a general introduction to pharmacological principles including basic pharmacokinetics and pharmacodynamics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Descriptions of general classes of medications and their impact and utilization in rehabilitation are stressed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D30CB4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Foundations of Evidenced Based Critical Inquiry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Methods of research and scientific discovery are introduced as concepts and with application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ethical issues of medical research and the role of Institutional Review Boards for the protection of human subjects are emphasized through historical perspectives and current guidelines published by NIH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scientific peer-review process and components required for publication are reviewed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F2B23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Run Free Clinic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0ACB36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596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Run Free Clinic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C6AC60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College Physics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fundamental concepts and laws of the various branches of physics, including mechanics, heat, sound, electricity, magnetism, optics, and atomic and nuclear structure,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103L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3B544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103L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College Physics 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Laboratory course to cover the fundamental concepts and laws of the various branches of physics, including mechanics, heat, sound, electricity, magnetism, optics, and atomic and nuclear structure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103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A1C22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College Physics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PHY 103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Fundamental concepts and laws of the various branches of physics, including mechanics, heat, sound, electricity, magnetism, optics, and atomic and nuclear structure,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103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104L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6156C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104L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College Physics II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PHY 104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course to cover the fundamental concepts and laws of the various branches of physics, including mechanics, heat, sound, electricity, magnetism, optics, and atomic and nuclear structure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103/L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104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54B36C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Physics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introductory course in classical physics, designed for students who desire a rigorous mathematical approach to college physics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Calculus is used throughout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first semester is devoted to mechanics and heat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MAS 111 or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8187B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Physics 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PHY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or corequisite: MAS 111 or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140A1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Physics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Principles of Physics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 introductory course in classical physics, designed for students who desire a rigorous mathematical approach to college physics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Calculus is used throughout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second semester is devoted to electricity, magnetism and optics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111/L and MAS 111 or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88DDB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Physics II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PHY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111/L and MAS 111 or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8ADD06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Astronomy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forces that shape the solar system and the universe as well as the tools used to observe them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presents a comprehensive review of the modern scientific view of the physical universe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history of astronomy, astronomical technology, and the structure and evolution of astrophysical systems including the solar system, Sun, other stars, and galaxies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work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120L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20D7F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120L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Astronomy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PHY 120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120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A0AACD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Physics of Sound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investigation into the principles and applications of physics as relates to sound and audio</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Sound waves, room acoustics and design, musical instrument sound propogation, harmonics and overtones, electromagnetic induction, and other related topics will be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95D3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Atomic and Nuclear Physics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modern physics, including special relativity, the foundation of atomic physics, quantum theory of radiation, the atomic nucleus, radioactivity and nuclear reactions,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102/L, 104/L or 112/L, MAS 111 or 161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211L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E1B67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Atomic and Nuclear Physics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PHY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102/L, 104/L or 112/L, MAS 111 or 161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A20EE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Electronics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physics of electrons and electronic devices, including diodes, transistors, power supplies, amplifiers, oscillators, switching circuits, and integrated circuits, with laboratory work in each area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102/L,104/L or 112/L,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212L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631DB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Electronics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PHY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102/L,104/L or 112/L,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PHY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1771D1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261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Computational Physics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approximate numerical solution of physical problems with computers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problems from mechanics, electromagnetics, and quantum mechanics that are not analytically solvable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realistic projectile motion, planetary motion, and electromagnetic fields produced by charge and current distributions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102,104, or 112 and MAS 111 or 161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A2E22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Optics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physics of light, with emphasis on the mathematics of wave motion and the interference, diffraction and polarization of electromagnetic waves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also includes geometric optics with applications to thick lens, lens systems and fiber optics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112 and either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C9D45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Thermodynamics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physics of heat, with emphasis on the first and second laws of thermodynamics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Applications of thermodynamics to physics and engineering are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Elements of kinetic theory and statistical physics are developed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112 and either MAS 112 or MAS 162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E505D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Analytical Mechanics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rigorous study of classical mechanics, including the motion of a single particle, the motion of a system of particles and the motion of a rigid body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Damped and forced harmonic motion, the central force problem, the Euler description of rigid body motion and the Lagrange generalization of Newtonian mechanics are among the topics treated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111 and MAS 266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1D23C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Analytical Mechanics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 rigorous study of classical mechanics, including the motion of a single particle, the motion of a system of particles and the motion of a rigid body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Damped and forced harmonic motion, the central force problem, the Euler description of rigid body motion and the Lagrange generalization of Newtonian mechanics are among the topics treated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111/L and MAS 266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F3597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Electricity and Magnetism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Theory of the basic phenomena of electromagnetism together with the application of fundamental principles of the solving of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electric and magnetic properties of matter, direct current circuits, alternating current circuits, the Maxwell field equations and the propagation of electromagnetic waves are among the topics treated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112, MAS 261, and MAS 266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BD37E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Electricity and Magnetism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the theory of the basic phenomena of electromagnetism together with the application of fundamental principles of the solving of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electric and magnetic properties of matter, direct current circuits, alternating current circuits, the Maxwell field equations and the propagation of electromagnetic waves are among the topics treated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112, MAS 261, MAS 266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1564F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327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Experimental Physics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Experimental work selected from the area of mechanics, AC and DC electrical measurements, optics, atomic physics, and nuclear physics, with emphasis on experimental design, measuring techniques and analysis of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9CE3FD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Experimental Physics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experimental work selected from the areas of mechanics, AC and DC electrical measurements, optics, atomic physics, and nuclear physics, with emphasis on experimental design, measuring techniques and analysis of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87460F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Audio Electronics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Somebody has to design, install, and maintain the complex audio systems used in the industry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You'll learn about system design for sound reinforcement, cabling and interfacing for recording studios, basic troubleshooting and electronics, tests and measurements, and other behind-the-gear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PHY 212 and MRT 278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B9BF1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421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Quantum Mechanics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selected topics in modern physics, utilizing the methods of quantum mechanics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Schrodinger equation is solved for such systems as potential barriers, potential wells, the linear oscillator and the hydrogen atom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Perturbation techniques and the operator formalism of quantum mechanics are introduced where appropriate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211 and MAS 266,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E4FF3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PHY 422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Quantum Mechanics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 study of selected topics in modern physics, utilizing the methods of quantum mechanics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Schrodinger equation is solved for such systems as potential barriers, potential wells, the linear oscillator and the hydrogen atom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Perturbation techniques and the operator formalism of quantum mechanics are introduced where appropriate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PHY 211 and MAS 266,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1FD8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Controversies in Contemporary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contemporary political controversies affecting the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and other countries in order to understand basic concepts in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issues vary from year to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C9C85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Architecture of American Power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 survey of key developments, institutions, and issues in American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ideas that shaped the original American political system; the presidency; Congress and federal courts; the operation of political parties and interest groups; domestic and foreign policy debates; and contemporary issues such as civil rights and affirmative action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18502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Discipline of Political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 broadly-based introduction to the discipline of political science, with an emphasis on the design and evaluation of political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get practice writing a literature review, using empirical theories to formulate clear hypotheses, testing those hypotheses, and writing a compelling conclusion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focus on improving information literacy and the kinds of research and communication skills necessary to succeed both in college and in today's workplace, in the context of learning more about political activity throughout the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C6F29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207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Europe in the 20th Century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main political, social, economic and intellectual developments in twentieth-century Europe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HIS 207] </w:t>
      </w:r>
    </w:p>
    <w:p w14:paraId="4D55FE5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Comparative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an introduction to the study of comparative politics: the comparison of political systems in order to understand how and why these systems function differently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last half of the semester is devoted to the study of individual country case studies, with an emphasis on those in Africa, Latin America, Asia and the Middle East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0C691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Electing the President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the current presidential election as a case study from which students can analyze the history of American parties and elections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use political science concepts such as realignment and de-alignment to study the rise and fall of the various "party systems" in American history, and will attempt to place the current presidential election within its historical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HIS 230] </w:t>
      </w:r>
    </w:p>
    <w:p w14:paraId="3228646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Conceptions of Global Power and World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expose students to the study of concepts and theories of international relations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provide students with a conceptual approach to understanding the principal actors in the international system and a systematic analysis of advanced international relations theories, namely realism, liberalism, radicalism, constructivism, and feminism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addressed include international relations theory, history of international relations, the global system, the state and the individual, global organizations, non-governmental organizations, international law, war and strife, international political economy, and transnational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9FD2F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Public Administration and the Crafting of Policy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Probably no aspect of the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political system has been more vilified than governmental bureaucracy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Yet public policies affect the lives of all Americans, and public administrators are the main touchstones with government for most citizens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provides an understanding of how and why the public policymaking process functions as it does, and how policy is administered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analyze various areas of domestic policy at the national level, such as budgeting and taxation, education, health, welfare and the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also examine the relationship between politics and government bureaucrats, study the chief functions of the bureaucracy, and learn about the dilemmas facing administrators, through the use of case studies and simulations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is of value to all citizens in a democracy and will be particularly helpful for students in careers affected by public policy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6C9BD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256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Power of the People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key principle of democratic theory is the sovereignty of the people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Thus, the notion of the "will" and "power" of the people matters in democratic societies such as the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and helps us understand how the political system operates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examines critical topics including interest group behavior, political parties, elections, public opinion, and political communication and the mass media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A2EEE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275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Understanding Human Rights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develops an understanding of the practice of global human rights at Maastricht University in the Netherlands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AB3FA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American Foreign Policy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key theories and contexts that shape American foreign policy strategy and important questions of foreign policy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exposes students to foreign policy strategy as the means by which U</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national interests and policies are formulated and to foreign policy politics as the roles played by institutions and actors within the foreign policymaking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59AC7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Contemporary Global Security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contemporary conflict and the use of force in world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introduces two schools of thought (security studies and strategic studies) and examines theories and concepts used to understand contemporary global security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DC5B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Global Politics of Wealth and Poverty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for those interested in the challenges posed by massive and persistent world poverty, global wealth, and the relationship between politics and markets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B762A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Civil Liberties and Civil Rights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uses key cases to study important doctrines established by the Supreme Court with regard to civil rights and civil liberties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places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LAW 215 recommended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LAW 316] </w:t>
      </w:r>
    </w:p>
    <w:p w14:paraId="3B50A57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Philosophical Foundations of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345] </w:t>
      </w:r>
    </w:p>
    <w:p w14:paraId="1FE7B4C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Conduct of Political Inquiry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 political inquiry challenges students to engage in quantitative reasoning, address political problems and questions, and to think critically and strategically about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challenge students to critically map political arguments and appreciate the importance of rational decision making and strategic political situations in addressing political problems and questions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learn quantitative and qualitative methods and techniques used by political scientists in conducting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Furthermore, it will develop a game theoretic framework and utilize quantitative skills in understanding the role of conflict and cooperation in political institutions and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0FBA4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EU Simulation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offers an enriching, hands-on, interdisciplinary exploration of the dynamic processes of policy formation in the core institutions of the European Union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prepare for participation in the simulation held each November in Washington 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organized by the Mid-Atlantic European Union Simulation Consortium (MEUSC)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engage in discussions and debates about the EU that are current and topical in EU decision-making circles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distinct theme is chosen as the focus of the simulation each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may be repeated for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DSP 380] </w:t>
      </w:r>
    </w:p>
    <w:p w14:paraId="516AB45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U</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94AF4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392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Global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1498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Field experience in a political science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GPA of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50 in major and permission of department 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taking more than six internship credits in politics please note: POL 400 may count for no more than two elective courses in the POL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534B77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Politics Conference Presentation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Conduct a conference presentation in the discipline of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26E65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460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Undergraduate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opportunities to obtain credit for engaging in undergraduate research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engage in research projects with faculty on a range of topics, subject to approval of the individual faculty member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1-6 credits</w:t>
      </w:r>
      <w:r>
        <w:rPr>
          <w:rFonts w:ascii="Times New Roman" w:eastAsia="Times New Roman" w:hAnsi="Times New Roman" w:cs="Times New Roman"/>
          <w:sz w:val="20"/>
          <w:szCs w:val="20"/>
        </w:rPr>
        <w:t xml:space="preserve">. </w:t>
      </w:r>
    </w:p>
    <w:p w14:paraId="0025DA5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POL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in Politics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capstone class for politics majors, to be taken at the end of the student's junior or senior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is a reading- and writing-intensive course, conducted in traditional seminar style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means that our weekly meetings are primarily discussion-driven (based on the assigned readings), with very little lecturing by the professor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objective is for students to demonstrate a sophisticated understanding of the theoretical and empirical course material, both orally and in their written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seminar is based on a theme that changes from year to year; recent examples have been nationalism, democratization and the Arab Spring, and political communication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Major in politics and junior or senior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36029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111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Psychology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laboratory course is designed as an introduction to the conceptual and methodological foundations of psychological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Through an exploration of several content areas in psychology, including physiological psychology, sensation &amp; perception, learning, cognition, and states of consciousness, the course provides a conceptual background for understanding behavior, and active engagement with the scientific process (including theory building, hypothesis testing and critical analysis of empirical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111L 3 credits</w:t>
      </w:r>
      <w:r>
        <w:rPr>
          <w:rFonts w:ascii="Times New Roman" w:eastAsia="Times New Roman" w:hAnsi="Times New Roman" w:cs="Times New Roman"/>
          <w:sz w:val="20"/>
          <w:szCs w:val="20"/>
        </w:rPr>
        <w:t xml:space="preserve">. </w:t>
      </w:r>
    </w:p>
    <w:p w14:paraId="7E0D28A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111L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Psychology I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PSY 111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111 1 credit</w:t>
      </w:r>
      <w:r>
        <w:rPr>
          <w:rFonts w:ascii="Times New Roman" w:eastAsia="Times New Roman" w:hAnsi="Times New Roman" w:cs="Times New Roman"/>
          <w:sz w:val="20"/>
          <w:szCs w:val="20"/>
        </w:rPr>
        <w:t xml:space="preserve">. </w:t>
      </w:r>
    </w:p>
    <w:p w14:paraId="59DE5F5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112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General Psychology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survey course examines the relationship between research and theory in the field of psychology, with emphasis on the field of applied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Individual and societal influences on physical and psychological health will be examined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human development, personality theory, health, motivation and emotion, social behavior, and psychological disorders and treatment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FBAAF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180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Development and Education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major ideas in child development and educational psychology, with an emphasis on classroom applications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human development, intelligence, language, learning, memory, motivation, social and cultural contexts of development, and assessments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DAF8A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Sophomore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help clarify students' interest and long-term plans for the field of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identifying the academic and interpersonal abilities necessary to become a successful student at the undergraduate level and beyond, reviewing the broad skills and values related to different careers in psychology, preparing students for the different elements of job searching and applying to graduate school, exploring employment options in psychology available to individuals with bachelor's and graduate degrees, and reflecting on one's own skills/interests to develop a general career plan for their post-collegiate life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A823BF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Methods in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foundational laboratory course introduces students to scientific methodology and experiment design as it applies to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learn how to identify research questions through literature reviews, develop hypotheses, appropriately design and conduct research projects, and draw conclusions from the findings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engages students in data-collection laboratory experiences that culminate in the development, execution, analysis and APA-style presentation of an original experiment on a behavior-related topic of their own choosing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(with a minimum D- grade,)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211L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14270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211L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Methods in Psychology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PSY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(with a minimum D- grade,) or junior 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211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CE2EA8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212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Statistics and Data Analysis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laboratory course explores the basic quantitative and qualitative statistics and data-based analytical methods used by scientists to interpret and understand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logic of the scientific method applied to data analysis, descriptive statistics, the foundations and utility of inferential statistics, and the statistical methodologies of simple and advanced hypothesis testing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design, analyze, and present the results of their own original data-collection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(with a minimum D- grade,) or junior 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212L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4C9C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212L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Statistics and Data Analysis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PSY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111/L (with a minimum D- grade,) or junior 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212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E21A6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Psychology of Adolescent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psychological characteristics and changes occurring during adolescence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psychological development, social influences, cognitive and intellectual development, identity and self-concept, sexual development, values and transition to adulthood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0DB5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Psychology of Adult Development and Aging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research, literature, and theories concerned with psychological change in the adult, from early adulthood to death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research methods and findings are covered in the areas of physical, cognitive, personality, and social changes in the adult years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EB781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Personality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major theories of personality, with emphasis on psychoanalysis, humanistic psychology, behaviorism, social learning, and trait theory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6B5C9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247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Psychological Perspectives on Gender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address a broad spectrum of issues related to the psychology of gender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Of central importance is the examination of empirical findings related to gender differences and similarities in biological, behavioral, cognitive, social, and emotional domains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also involve a critical examination of the meaning of gender in the field of psychology and in the broader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CC74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248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Health Psychology/Behavioral Medicine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as an introduction to health psychology/behavorial medicine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consider the role of psychology in the health field, including medical settings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covers the relationship between psychological factors and physical disease from predisposition through maintenance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study of behavioral medicine will include treatment of stress and stress-related disorders, preventive health behaviors and factors related to adherence of treatment programs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also explores the psychological connections of pain and pain management, and how personal control is related to both health and the disease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8B586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Sensory and Perceptual Processes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Surveys structures and functions of, and research strategies to examine, the various sensory systems with particular emphasis on the visual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Physiological and philosophical aspects of perception are discussed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CC366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Science of Emotion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covers the philosophical, psychological, scientific foundations and Implications of the emotion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covers a) several key questions in the science of emotion, b) scientific approaches to the study of emotion, c) several processes associated with the emotion process, and d) major theories of emotion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50AB7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255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Evolutionary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approach to psychology in which knowledge and principles from evolutionary biology are used to research the structure of the human mind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the adaptive problems of survival, mating, parenting, kinship, cooperation, warfare, and conflict between the sexes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CFEDF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Learning and Memory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various processes involved in knowledge acquisition, storage, and retrieval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topics include associative learning mechanisms, the impact of reinforcement and punishment on behavior, generalization and discrimination, memory encoding, long-term memory storage and retrieval, memory distortions, and the sources of individual differences in learning and memory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E8295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265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Abnormal Behavior and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mental, emotional and behavioral problems, including alcohol and drug abuse, brain disorders, criminal and psychopathic behavior, neuroses, psychophysiological reactions, psychoses, sexual deviations, subnormal intelligence and suicide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86D2F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268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Clinical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ways psychologists assist persons and groups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Particular attention is given to assessment, individual and group therapy, marriage and family counseling, and community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56FCF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Forensic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focus on three critical areas that fall under the umbrella of forensic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Second, the area of psychological jurisprudence will be explored by studying efforts to develop a philosophy of law and justice based on psychological values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Third, students will be introduced to the concepts generally thought of as forensic psychology, such as criminal profiling, insanity defense, competence to stand trial, and child custody decisions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SOC 270] </w:t>
      </w:r>
    </w:p>
    <w:p w14:paraId="5034011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Neuropsychology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serves as an introduction to the content areas and methodology of neuropsychology, the study of the relationships between brain function and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1A123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285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Psychopharmacology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surveys the most commonly used substances to treat mental disorders, such as antianxiety, antidepressant, antipsychotic, mood- stabilizer, psychostimulant, and cognitive enhancer medications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285] </w:t>
      </w:r>
    </w:p>
    <w:p w14:paraId="6139996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Biopsychology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BFD58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Social Process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6F30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293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Psychopathology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B2C8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294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Cognition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B0BFC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295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Human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B9623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Research Design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seminar, for junior- and senior-level undergraduates, is designed to prepare students for the capstone experience(s) of PSY 400 and/or PSY 410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developing students' abilities to apply their knowledge of psychological theory and experimental methodology towards the critical appraisal of existing empirical research within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culminate in students utilizing these evaluative skills in the context of proposing a novel experiment on a psychological topic of their choosing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and 212/L (with a minimum C- grade in all courses)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DF9078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Psychology of Child Development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 broad foundation for understanding child development through an integration of practical, theoretical, and research orientations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Attention is given to both cultural and biological determinants of social, cognitive, physical, and emotional development, focusing on individual differences as well as group similarities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PSY 211 or 212; and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A1DCE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Development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will provide students with experience planning (including IRB approval), observing, measuring, and analyzing child behavior using the methods employed by developmental researchers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is intended to supplement the theory and research background they receive in PSY 324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D-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324</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DA5034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Psychological Testing and Assessment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principles of psychological measurement, methods of test design and construction, and applications and interpretations of existing psychological tests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112, 211, and 212;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7BA7D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Psychological Testing and Assessment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be given the opportunity to experience how psychological tests are designed and evaluated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student will conduct a literature review on their selected topics, and then design, construct, distribute, and evaluate the validity/reliability of a psychological test instrument consistent with a research theme that will change every year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332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8E1BB6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346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inter- and intra-personal relationships between individuals and groups, with emphasis on theories and research studies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topics covered may include attitude development and change, conformity, persuasion, person perception, attribution, attraction and group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112, 211, and 212;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DFBE1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347</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Psychology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intended to provide students with hands-on experience in the types of survey design, observational research, and lab-based experimentation consistent with group behavior, interpersonal relationships, and the interaction between social issues and popular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culminates in the presentation of data from students' original research within social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346</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08BE6A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363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Cognitive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human mind by integrating philosophical, psychological, and biological perspectives on the nature of thought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topics discussed in this framework include attention, perception, consciousness, memory, language, reasoning, intelligence, and thought-related dysfunctions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112, 211/L, and 212/L;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1D336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364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Cognitive Science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an advanced, hands-on seminar in cognitive science, which will allow students to explore a preferred interest in human thinking via laboratory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review the literature on their chosen topic, design an experiment addressing this issue, and then collect and analyze the data from their experiment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culminates with an oral and written presentation of their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363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54A6F0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378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Neuroscience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biological basis (substrates) of behavioral processes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focuses on the physiology of reflexes, sensation and perception, learning and memory, sleep, ingestive behaviors, emotion and psychopathology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 PSY 211 or 212; and junior-level psychology major or minor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378] </w:t>
      </w:r>
    </w:p>
    <w:p w14:paraId="3392539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379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Behavioral Neuroscience Lab</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be introduced to methods used in the study of the nervous system and its influence on behavior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 work will include collecting, analyzing, and reporting data from physiological studies, as well as sheep brain dissection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students must complete an APA style proposal for an individual research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PSY 378</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NEU 379] </w:t>
      </w:r>
    </w:p>
    <w:p w14:paraId="0F9E490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practical and professional work experience related to the student's work or research interests or graduate school plans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Internships are limited to off-campus sites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should not take more than six credits per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112, 211/L, 212/L, and 310 (with a minimum D- grade in all); and completion of Department application; and approval of internship site by Department's internship coordinator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4663BA8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410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Independent Laboratory Research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advanced seminar allows students to explore their own research-based interests in psychology via the completion of a laboratory experiment on a psychological topic of their choosing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review the literature on their topic in an integrative manner, formulate a novel experiment that addresses some aspect(s) of their chosen discipline, collect and analyze data for their experiment, and then present their findings in the form of an oral presentation and a complete APA-style research manuscript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may enroll in a maximum of 3 credit hours per independent laboratory research in any one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maximum of 6 credit hours in independent laboratory research may be used toward the graduation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PSY 111/L, 112, 211/L, 212/L, and 310 (with a minimum D- grade in all); and a meeting with course instructor prior to the start of the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AF8917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PSY 443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Theory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history of psychology, including philosophical precursors to psychology, early and modern schools of thought within psychology, important trends, and famous psychologists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Junior standing; PSY 111/L, 112, 211/L, and 212/L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F208D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Sacred Life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exploration of the many dimensions of religion as a central human experience: self and meaning, religious expression, religious knowledge, religion in its cultural context, and religion and the natural order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4A860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120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Religion in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origin and development of religious expression in America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emphasis will be given to issues of religious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05D8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140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Encountering World Religions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examines the beliefs and practices of some of the world's major religious traditions and significant religious movements, focusing predominantly on non-Christian or non-European traditions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be oriented topically (ritual, theology,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geographically (India, the Middle East,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or thematically (religion in the modern world, religious encounters in history,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58F5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Comparative Scripture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aims to introduce students to the study of scripture as a key aspect of religiosity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be cross-cultural in nature and familiarize students with a variety of religious texts from several religious traditions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study of textual religious expression will come from reading both primary sources and theoretical works on the study of scripture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CC088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Jewish and Christian Scripture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Hebrew Bible and New Testament and related literature, including its historical and social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6EEF4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204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Hindu Scripture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variety of religious literature produced over the last 4000 years that has shaped Hindu thought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Central to the aim of the course is engagement with a variety of types of scripture, including poetic praise of the divine, ritual manuals, epic narrative, and contemporary devotional songs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DECD1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Philosophy of Religion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study of the issues raised for philosophy by contemporary religious thought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examines such topics as faith and reason; faith and culture; and interpretations of revelation, symbolism and religious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230] </w:t>
      </w:r>
    </w:p>
    <w:p w14:paraId="0E6EB1B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Christianity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history of Christianity and the development of Christian thought through the reading and discussion of primary works in Christian theology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A4827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Judaism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survey of the development of Judaism and its contemporary teachings and practices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6 (Religion and Philosophy)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2DBF9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Hinduism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major religious tradition of India, through its historical development from the oldest culture extent on the subcontinent to the modern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engage a variety of materials, texts, archaeology, images, and anthropological descriptions, in order to gain a broad understanding of the tradition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1AB0D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253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Buddhism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religious traditions of Buddhism, from its historical development in ancient India to its spread across the entire globe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engage a variety of materials, texts, archaeology, images, and anthropological descriptions, in order to gain a broad understanding of the tradition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FFAE9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255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Islam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introduce students to the historical origins and development of Islam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D9489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Method and Theory in Religion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aim of the class is to familiarize students with the methods and theories which are constitutive of the academic discipline of Religious Studies and to attune them to the historical context of the development of the study of religion as an academic discipline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C3C1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Key Issues in Religion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course focuses on the issues surrounding one central topic in the study of religion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God, Postmodern Philosophy and Theology, Existentialism and Religion, Religion and 3Violence, Religious Fundamentalism, The Problem of Evil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One prior course in religion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F528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313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The Search for Jesus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examine ancient texts, contemporary commentaries, historical reconstructions, and artistic and literary depictions in its search for Jesus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1F95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314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Death, Dying, and Beyond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engage the different religious answers to the fact that humans are mortal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Its aim is to introduce students to the variety of human reactions to the finitude of our corporeal existence and challenge them to engage the variety of responses from a variety of responses from a variety of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Disciplinary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B4A27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340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One Nation Under God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explores the relationship between religion and politics in the United States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include an examination of the role religion played in the founding of our nation's democracy, the important separation between church and state that has been achieved over the course of our nation's history, and the ascendancy of the religious right in recent electoral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1 (History)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AMS 340] </w:t>
      </w:r>
    </w:p>
    <w:p w14:paraId="70CA3CB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Symposium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LVC Undergraduate Research Symposium is a year-long, team-taught reading intensive course that will culminate in a public presentation and subsequent publication of the student's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subject may be thematic based (e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"Race and Religion") or focused exclusively on a prominent contemporary figure (e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Catherine Malabou, Paul Kahn)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External expert scholars will be incorporated into the course as guides, resources, and critical respondents through videoconferencing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enrolled in the fall semester of the course will be expected to continue with REL 451 / PHL 451 in the spring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450] </w:t>
      </w:r>
    </w:p>
    <w:p w14:paraId="1989531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451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Undergrad</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Symposium</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 continuation of the year-long, team-taught Undergraduate Research Symposium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is a research and writing intensive course that builds on the reading, discussion and research begun in the fall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Only students who have completed REL 450 / PHL 450 in good standing will be allowed to enroll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 external expert scholar will be incorporated into the course as guide, resource, and critical respondent in the public symposium held every spring in conjunction with INQUIRY, LVC's annual celebration of student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REL/PHL 450 in good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451] </w:t>
      </w:r>
    </w:p>
    <w:p w14:paraId="44455BD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REL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complete a major paper, integrating their research, writing, and analytical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Junior or Senior standing or by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PHL 499] </w:t>
      </w:r>
    </w:p>
    <w:p w14:paraId="33E03F3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SCI 100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of scientific principles and experiments applicable to a person's everyday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 projects are selected from the areas of biology, chemistry, and physics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is open to all students and is appropriate for those intending to teach elementary school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experience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SCI 100L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E4DB3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SCI 100L</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Science Laboratory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Corresponding laboratory for SCI 100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3 (Natural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SCI 100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2BBCC5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SKT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Sanskrit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introduce the student to the Sanskrit language, including the devanagari script, pronunciation, basic grammar, and vocabulary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learn about Indian religious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99FD6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SKT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Sanskrit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semester of an introduction to the Sanskrit language, including the devanagari script, pronunciation, basic grammar, and vocabulary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learn about Indian religious culture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SKT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9AC77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115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Teaching and Learning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an introduction to secondary education majors about how people learn and how to successfully use that information in the classroom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will cover the characteristics of secondary schools and students and the management of teaching and learning resources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E3B7E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362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Teaching of the Sciences in the Secondary Schools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comprehensive preparation for teaching science in secondary schools through discussing, reading, writing, and completing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Biology, Chemistry, or Physics major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144E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363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Teaching of Social Sciences in the Secondary Schools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comprehensive preparation for teaching social studies in secondary schools through discussing, reading, writing, and completing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Social Studies major or permission 3 credits</w:t>
      </w:r>
      <w:r>
        <w:rPr>
          <w:rFonts w:ascii="Times New Roman" w:eastAsia="Times New Roman" w:hAnsi="Times New Roman" w:cs="Times New Roman"/>
          <w:sz w:val="20"/>
          <w:szCs w:val="20"/>
        </w:rPr>
        <w:t xml:space="preserve">. </w:t>
      </w:r>
    </w:p>
    <w:p w14:paraId="601455F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364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Teaching of English in the Secondary Schools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comprehensive preparation for teaching English in secondary schools through discussing, reading, writing, and completing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English major or permission of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320FC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365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Teaching of Second Languages in Schools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comprehensive preparation for teaching foreign language in secondary schools through discussing, reading, writing, and completing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Foreign Language major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939D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366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Teaching of Mathematics in the Secondary Schools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offer comprehensive preparation for teaching mathematics in secondary schools through discussing, reading, writing, and completing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Mathematics major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0B6CE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421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Content Area Literacy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guide preservice students to develop competencies in teaching literacy strategies in their content area subject(s) in middle and high school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placed on teaching activities, specialized skills, technology skills and study strategies for learning substantive content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SED 115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5D17D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431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Practicum and Methods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preservice secondary education students with the skills to develop an integrated approach to teaching and learning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create lesson and unit plans and develop integrated curricula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SED 115, 421; secondary teacher certification candidate; junior or senior status; approval of the instructor; must be taken the semester prior to SED 440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68184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SED 440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Teaching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spend an entire semester in an area school under the supervision of a cooperating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A cumulative grade point average at or above the minimum GPA specified by PDE for the secondary 7-12 certificate, SED 115, SED 421, SED 430, SED 431 and the appropriate teaching of course for the content certification, completion of all ACT 354 and Act 49-2 course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0B7823B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110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introduction to the sociological perspective with a focus on how individual behavior is shaped by the social context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nature and characteristics of human societies and social life are examined from a perspective known as the "sociological imagination"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range from the influence of culture on human behavior, the development of the self, group dynamics, deviance, population, and social inequality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FF58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120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Anthropology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both physical and cultural anthropology including human evolution, human variation, and cross-cultural analysis and comparison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F0673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Problems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Contemporary social problems are examined from a constructionist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selected for study vary according to societal trends, but typically include an examination of social change, poverty, globalization, environmental degradation, deviance, and health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B3F74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Forensic Evidence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involves the application of scientific methods to solving crimes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explore the many ways in which an offender leaves evidence behind at a crime scene and carries evidence away from that crime scene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range of topics will be covered including, but not limited to: ballistics, DNA, fingerprints, tire prints, odontology and entomology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2334C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Crime Scene Investigation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For evidence to be used in court, it must be identified, collected, preserved and properly evaluated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be a detailed description of the techniques, equipment and strategies for effective evidence collection and crime scene processing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We will also explore the difference between how Hollywood has portrayed crime scene "experts" and how it works in the real world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and 245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AC1D5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Native American Experience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review of the development of Native American society, culture, politics and economy from prehistory to the present with special emphasis on the relationships between Native Americans and other immigrants to North America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EE80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Women and Gender Issues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women's contributions to the world, their roles in social institutions, and issues arising from their uniqueness and social situations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will include images of women and their writings; biology and health; issues of sexuality and gender identity; and women's roles in the family, religion, education, and in the worlds of work and politics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2B7211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Sociology of Marriage and the Family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family focusing on family structure and interaction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Diverse topics range from sexuality and love, mate selection and dating, parenting, dysfunctional families, and divorce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historical and cross-cultural approach is employed in addition to a sociological approach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7CA5A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Diversity and Intercultural Communication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major objective of this course is to help students become aware of the degree to which behavior (including one's own) is culturally determined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EAE6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Crime and Criminals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different types of crime including a broad range of violent crimes and property crimes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Profiling and criminal typologies will be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crimes such as arson, kidnapping, stalking, and homicide will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Case studies of prototypical offenders will be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8C70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261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Perspectives on Aging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Introduction to the study of aging from a multidisciplinary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biology of aging, demographic trends in aging, and aging impacts on social institutions and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Policies on aging are reviewed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2 (Social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B5CB5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Race, Minorities and Discrimination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patterns of structured inequality in American society, including a variety of minority, racial, and ethnic groups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47D64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Forensic Psychology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focus on three critical areas that fall under the umbrella of forensic psychology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Second, the area of psychological jurisprudence will be explored by studying efforts to develop a philosophy of law and justice based on </w:t>
      </w:r>
      <w:r w:rsidRPr="00C47A85">
        <w:rPr>
          <w:rFonts w:ascii="Times New Roman" w:eastAsia="Times New Roman" w:hAnsi="Times New Roman" w:cs="Times New Roman"/>
          <w:sz w:val="20"/>
          <w:szCs w:val="20"/>
        </w:rPr>
        <w:softHyphen/>
        <w:t>psychological values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Third, students will be introduced to the concepts generally thought of as forensic psychology, such as criminal profiling, insanity defense, competence to stand trial, and child custody decisions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SOC 110, PSY 111 or PSY 112</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PSY 270] </w:t>
      </w:r>
    </w:p>
    <w:p w14:paraId="35F32DE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271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Child Abuse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study and analysis of child abuse in its various expressions with additional focus on physical and sexual abuse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will be on models and theories of causation, dynamics, treatment and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34591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272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Substance Abuse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the course will examine current methods of intervention and treatment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4AE2A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278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Juvenile Justice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causes and effects of juvenile delinquency, the juvenile justice system and treatment programs for the juvenile offender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E71BC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Genders and Sexualities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Study of human sexuality from psychosocial and cultural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include an examination of such topics as developmental sexuality, gender roles, sexual communication, sexual orientation, coercive sex, sexually transmitted diseases, HIV, and religious and ethical perspectives on sexuality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228B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281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Police and Society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an overview of the process of policing, police behavior, organization, operations and historical perspectives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relationship between the police and the public is examined as are contemporary issues in the field of law enforcement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SOC 110 and SOC 245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5142C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7C4F0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Criminal Justice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SOC 110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F0548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292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Family Studies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E76D2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Tools for the Social Sciences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laboratory course builds skills in basic data management, statistical analysis, and interpretation of statistical information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reviews how to interpret both descriptive and inferential statistical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skills acquired in this lab are employed in research methods to aide students in the design, analysis, and presentation of their research project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plus 9 credits of Sociology at the 200-level or above;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SOC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252334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Research Methods in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Experiential-based course covering fundamental concepts and problems in social science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ethics or research on human behavior, design, measurement, sampling, and interviewing and questionnaire construction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is an emphasis on four research methods: available data, survey research, experiments, and field research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plus 9 credits of Sociolgy at the 200-level or above;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Corequisite: SOC 310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86E02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321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Social Theory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covers a critical examination of selected classical and contemporary theorists, including Marx, Durkheim, Weber, Parsons, Foucault, Bourdieu and Giddens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Classical, modern, post-modern and globalization theories will be covered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meta-analytical approach will be used, looking at the social construction of theory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and 6 credits in sociology at the 200-level or above,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52D1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324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Medical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societal bases of health, illness and health care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include an examination of the three components of medicine: the patient, the medical professional and the health care organization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SOC 110 plus 9 credits of sociology at the 200-level or above and junior standing,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3FBDB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325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Urban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city provides a setting for cultural events, commerce, innovative services, and the arts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city is also associated with crime, poverty, and environmental problems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Throughout the course a variety of approaches to urban life and change will be considered by combining theories of the urban world, empirical study, and urban field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city growth and decline, urban life-styles, and the impact of city life on individuals, families, neighborhoods, and government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plus 9 credits of 200-level or above of Sociology,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5DD4D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Criminology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examination of the causes of crime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question of whether or not victimless crimes such as pornography, prostitution and drug use should be considered crimes is explored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is primarily a theory course for criminal justice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and SOC 245, plus 6 credits of 200 level or above of Sociology, and junior standing,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BC3C1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333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Criminal Justice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sociological, historical, and philosophical examination of punishment and the criminal justice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Rights of the accused, victimology, prisons, and the death penalty are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245; plus 6 credits of Sociology at the 200-level or above of sociology;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5AFAD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Probation and Parole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students with a brief overview of the criminological theories and their applications by those who are employed within the probation and parole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Most importantly, the course explores how offenders live in the community, who they are and what is done within the probation and parole system to protect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and SOC 245</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5660A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370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Adoption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focus on populations involved in adoption, including birth parents, adoptees, foster and adoptive families and agencies, in both domestic and transnational adoptions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Special consideration will be given to recent policies and vehicles that have been put into place to facilitate the permanency placement of children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consideration of ethics in adoption will be a central theme of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An examination of cultural, economic and policy factors in countries involved in transnational adoption will be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health (both physical and psychological) and cultural issues of adoptees and services that address these will be addressed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SOC 110 and 9 credits in sociology at the 200 level or above,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AC5B57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375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Sociology of Work</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Employing sociological perspectives, this course examines the topic of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While work occupies a central role in our lives, its social significance extends beyond our personal identities and daily activities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It is closely intertwined with other social institutions, social structures, and social processes, especially social inequality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Work is perhaps the most important way in which society impacts our social experiences and life chances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the relationship between the evolution of society and the organization of work, especially the impacts of the Industrial Revolution and the evolution of the Post-Industrial/Service society and the emergence of a global economy, work- family issues, unemployment, job satisfaction and occupations, to name a few</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focus is on understanding how sociologists and other social scientists study 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also be required to examine the skills and knowledge requirements of sociological and criminal justice careers and develop a strategy for professional development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SOC 110, plus 6 credits of 200-level or above of Sociology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DCF59D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390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Sociology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B57A9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391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Criminal Justice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SOC 245 and two additional courses in Sociology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2DFB8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392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Topics in Family Studies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and SOC 230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184F9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400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Field experience for sociology or criminal justice majors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for Criminal Justice majors: SOC 245, 331, and 333</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for Sociology majors: SOC 110, SOC 311; 321 or 331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Seniors only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35B298B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SOC 499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critical analysis of selected themes and issues in contemporary sociology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may vary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conducted as a seminar requiring extensive student participation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SOC 110 plus SOC 311, 321, or 331 and 9 additional credits in sociology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is for senior Sociology majors and Criminal Justice majors only (or permission)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F989EB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101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Spanish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Introductory course in Spanish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Aimed at developing basic communicative proficiency in Spanish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offers insights into Hispanic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D0E635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102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Elementary Spanish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half of the introductory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101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06FB8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201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Spanish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Begins with a review of material typically covered in a first-year Spanish course followed by further development of proficiency in all four language skills; listening, speaking, reading and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Also aims to enhance students' knowledge of the cultures of Hispanic peoples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102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EBE62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202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Intermediate Spanish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half of the intermediate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Language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201 or equivalent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E9089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300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Oral Communication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Intensive practice and analysis of spoken Spanish, including phonetics and phonology, designed to help students acquire native-like pronunciation and intonation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Class discussions and presentations will incorporate a wide range of topics related to Spanish and Latin American life and contemporary society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202 or placement into 300-level or higher according to the placement test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 who have been placed into SPA 311 may not take this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FA3E1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310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Advanced Grammar and Writing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Discussion of more complex grammatical structures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Intensive practice in written Spanish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Development of advanced writing skills through composition assignments based on contemporary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202 or placement into 300-level or higher according to the placement test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2D315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311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Spanish for Heritage Speakers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for Hispanic, Latinos or students that have been exposed to Spanish consistently at home, but who have had little, if any, formal schooling in Spanish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class will include readings, movies and studies of geographical areas and maps in order to examine historic and social events represented in the students' countries of origin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202 or placement into 300-level or higher according to the placement test; permission of the instructor or chair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CB359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Literature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an introduction to literary studies in Spanish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course will provide the student with the basic concepts, methods, tools, and terminology used in textual analysis and literary criticism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Readings by representative Hispanic authors from different periods and regions will come from four genres: poetry, short story, novel, and drama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300, 310 or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D3D14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Introduction to Spanish Linguistics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Introduces students to the study of the systems of Spanish: syntax, phonology, lexicon and morphology and language as a social construct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Regional varieties of Spanish spoken in Spanish, Latin America and the US as well as Spanish in contact with other languages will be considered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10481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Culture of Spain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study the development and construction of Spanish culture and civilization from pre-Roman times to the present, focusing on history, geography, art, literature, music, and other cultural manifestations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identify historical moments that have shaped Spanish national identity, compare and contrast different historical periods, and analyze various genres such as literature, films, music, and paintings as manifestations of cultural identity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These texts will also prepare students for further work in more advanced courses of Hispanic literature(s) and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300, 310, or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AA762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360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History and Culture of Latin America</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overview of Latin American cultures, history, and geography, with special focus on current 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Intercultural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300, 310, or 311</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83307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431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Latinos in the United States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class will analyze the contributions and experiences of Latinos in the United States through the examination of examples of literature, film, music and artwork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American Social Diversity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300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E7734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440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Spanish Literature of the 20th and 21st Centuries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presents a chronological study of some of the major trends and cultural productions, corresponding to the cultural and aesthetic movements from the 1880s to the present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read a representative selection of major Peninsular literary works from that period, and discuss theoretical, aesthetic, and critical issues pertinent to modernism, the avant-garde, post-modernism, etc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These texts will also prepare students for further work in more advanced courses of Hispanic literature(s) and culture(s)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330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03EB5D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445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Caribbean Literature and Culture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focuses on the analysis of cultural productions in the 20th and 21st centuries from Cuba, the Dominican Republic, and Puerto Rico</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Race, class, gender and nationality will be categories of experience that will guide the analysis, conversations and written essays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330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0D3291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450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Modern Latin American Literature and 21st Centuries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covers a wide range of genres and authors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Some of the reading selections include texts from the Latin American "boom" literary movement as well as from Latin American Nobel Laureates in literature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330</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DD0AD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SPA 480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Capstone Senior Seminar in Spanish</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be a culminating experience for the Spanish major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 such, the focus of the course is on synthesizing knowledge from previous courses into a broad historical and cultural framework</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Final project will take the form of an extensive research paper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Liberal Studies Area 5 (Literature and Fine Art)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SPA 330 or equivalent, and at least 20 total hours of Spanish credit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F6938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Cognitive Development of Diverse Learners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introduce all categories of disability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will be given to the potential cognitive, physical, social, behavioral, and language differences in children with disabilities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case study discussions, and writing process instruction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Two hours per week of field 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861C3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255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Special Education Processes and Procedures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a historical overview of the field of special education, including key legislation and litigation that drives current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Assessment tools for diagnosing disability will be introduced, as well as assessment tools for documenting student progress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collaboration and communication skills essential for working as a part of the special education team will be practiced and further developed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field experiences, and hands-on experience with various assessments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Two hours per week of field work is required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F4A3E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258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Effective Instructional and Behavioral Strategies for Students with Disabilities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case study applications, field experiences, hands-on experience with various literacy programs, and student presentations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Restricted to Music majors and transfer students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A4174F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Evidenced Based Effective Instruction in Educating Students Identified with a High Incidence Disability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in-depth study of the high incidence disabilities (i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specific learning disabilities, speech and language impairments, intellectual disabilities, emotional and behavioral disorders, and other health impairments)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will be given to the etiologies of various diagnoses, their prevalence, and their characteristics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prepared to offer special education using a least restrictive environment-school wide delivery model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case study discussions, project based learning and text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SPE 250, or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30241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263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Intensive Math and Content Area Intervention Approaches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focus of this course will be on systematic, direct instruction approaches for teaching mathematics to students in grades PreK-8 who perform below grade level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hands on activities, lesson planning, small group work, and application projects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EDU 140,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E50DF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266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Evidenced Based Effective Instruction in Intervention Approaches Educating Students Identified With a Low Incidence Disability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in-depth study of the low incidence disabilities (i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autism, developmental delay, multiple disabilities, deaf-blindness, visual impairments, hearing impairments, orthopedic impairments, traumatic brain injury)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Specific attention will be given to the etiologies and medical aspects of these diagnoses, their prevalence, and their characteristics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Instructional planning and assessment of student progress for these populations will be emphasized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case study discussions, research papers, and text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EDU 140,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56DDB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269</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Positive Behavioral Supports - Evidence Based Behavioral Intervention and Prevention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study of behavior theories and researchers, as well as principles of applied behavior analysis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how to use functional assessment of student behavior to hypothesize the functions of behavior and to plan appropriate and positive interventions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learn how to measure and record behavioral data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Focus will be on prevention of problem behavior as well as how to manage challenging behaviors, both from a classroom and a school wide perspective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lecture, case study applications, field experiences, lesson plans, and research papers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843C26"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360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Intensive Language Arts Intervention Approaches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focus of this course content will be on intensive language arts interventions for those students with disabilities who need systematic, direct instruction in order to become competent readers and writers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variety of literacy programs will be examined, as well as language arts strategies and approaches which have been found effective for struggling readers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requirements for a writing process course will be fulfilled through a case study paper and a research paper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case study papers, research papers, student presentations, simulations, field experiences, hands-on experience with various literacy programs, and lesson plans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EDU 140,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045E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363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Assessment in Special Education</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involve an in-depth examination of assessment, to include: universal screenings, diagnostic assessments to diagnose disabilities, authentic assessments, and benchmark, formative, and summative tools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practice administering and scoring various assessments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They will analyze student progress data and use that data for writing IEP goals and for instructional planning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text analysis, field experiences, case study analyses, and hands-on experience with various assessments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EDU 140,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977BA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SPE 366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Collaboration and Communication - Advocacy, Leadership, and Ethical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begin with an examination of the professional and ethical standards expected of both general and special educators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addition, collaboration and communication skills will be practiced and further developed through co-teaching opportunities and participation on special education teams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Delivery approach will include, but not be limited to: field experiences, class discussions, simulations, and reflective writing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Prerequisites: EDU 140, permission of the instructor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6E5735" w14:textId="77777777" w:rsidR="00C46FBF" w:rsidRPr="00C47A85" w:rsidRDefault="00C47A85" w:rsidP="00C47A85">
      <w:pPr>
        <w:spacing w:afterLines="40" w:after="96" w:line="240" w:lineRule="auto"/>
        <w:jc w:val="both"/>
        <w:rPr>
          <w:rFonts w:ascii="Times New Roman" w:eastAsia="Times New Roman" w:hAnsi="Times New Roman" w:cs="Times New Roman"/>
          <w:b/>
          <w:bCs/>
          <w:sz w:val="20"/>
          <w:szCs w:val="20"/>
        </w:rPr>
      </w:pPr>
      <w:r w:rsidRPr="00C47A85">
        <w:rPr>
          <w:rFonts w:ascii="Times New Roman" w:eastAsia="Times New Roman" w:hAnsi="Times New Roman" w:cs="Times New Roman"/>
          <w:b/>
          <w:bCs/>
          <w:sz w:val="20"/>
          <w:szCs w:val="20"/>
        </w:rPr>
        <w:t>SPE 441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ECE Special Education Student Teaching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Each ECE/SPE dual major will spend eight weeks in a stand-alone special education environment in an area school under the supervision of a carefully selected cooperating teacher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Prerequisite: Completion of all courses in the ECE/Special Education Dual Major, cumulative GPA at or above the minimum GPA specified by PDE for the PreK-4 Early Childhood Education certificate, completion of all Act 354 and Act 49-2 course requirements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42145AEE" w14:textId="77777777" w:rsidR="00E9490F" w:rsidRPr="00C47A85" w:rsidRDefault="00E9490F" w:rsidP="00C47A85">
      <w:pPr>
        <w:pStyle w:val="NormalWeb"/>
        <w:spacing w:before="0" w:beforeAutospacing="0" w:afterLines="40" w:after="96" w:afterAutospacing="0"/>
        <w:jc w:val="center"/>
        <w:rPr>
          <w:b/>
          <w:bCs/>
          <w:sz w:val="28"/>
          <w:szCs w:val="28"/>
        </w:rPr>
      </w:pPr>
      <w:r w:rsidRPr="00C47A85">
        <w:rPr>
          <w:b/>
          <w:bCs/>
          <w:sz w:val="20"/>
          <w:szCs w:val="20"/>
        </w:rPr>
        <w:br w:type="page"/>
      </w:r>
      <w:r w:rsidRPr="00C47A85">
        <w:rPr>
          <w:b/>
          <w:bCs/>
          <w:sz w:val="28"/>
          <w:szCs w:val="28"/>
        </w:rPr>
        <w:t>POST-BACCALAUREATE COURSES</w:t>
      </w:r>
    </w:p>
    <w:p w14:paraId="21F12BA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HCM 701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Accounting Fundamentals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and procedures of financial and managerial accounting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accounting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PBBA-701] </w:t>
      </w:r>
    </w:p>
    <w:p w14:paraId="3C24CC0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HCM 702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of micro- and macro-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economics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PBBA-702] </w:t>
      </w:r>
    </w:p>
    <w:p w14:paraId="6AB34BDB"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HCM 703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Marketing and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of marketing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marketing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PBBA-703] </w:t>
      </w:r>
    </w:p>
    <w:p w14:paraId="7B71F64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HCM 705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Data-Based Decision-Making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data-based decision-making including the fundamentals of business statistics and management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statistics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PBBA-705] </w:t>
      </w:r>
    </w:p>
    <w:p w14:paraId="5E03282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HCM 706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fundamentals of finance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finance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PBBA-706] </w:t>
      </w:r>
    </w:p>
    <w:p w14:paraId="3A28A9A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PBBA 701</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Accounting Fundamentals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and procedures of financial and managerial accounting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accounting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HCM-701] </w:t>
      </w:r>
    </w:p>
    <w:p w14:paraId="45012FB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PBBA 702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Survey of Economics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of micro- and macro- economics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economics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HCM-702] </w:t>
      </w:r>
    </w:p>
    <w:p w14:paraId="598FE38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PBBA 703</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Principles of Marketing and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principles of marketing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marketing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HCM-703] </w:t>
      </w:r>
    </w:p>
    <w:p w14:paraId="0018BBC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PBBA 705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Data-Based Decision-Making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data-based decision-making including the fundamentals of business statistics and management science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statistics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HCM-705] </w:t>
      </w:r>
    </w:p>
    <w:p w14:paraId="4FE7FC22"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PBBA 706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Fundamentals of Finance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An accelerated basic course surveying the fundamentals of finance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Applicable to the post-bachelor's certificate in Business Administration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Satisfies the finance prerequisite for the MBA program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Credits are not applicable toward MBA degree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HCM-706] </w:t>
      </w:r>
    </w:p>
    <w:p w14:paraId="11C08B75" w14:textId="77777777" w:rsidR="00E9490F" w:rsidRPr="00C47A85" w:rsidRDefault="00E9490F" w:rsidP="00C47A85">
      <w:pPr>
        <w:spacing w:afterLines="40" w:after="96" w:line="240" w:lineRule="auto"/>
        <w:jc w:val="both"/>
        <w:rPr>
          <w:rFonts w:ascii="Times New Roman" w:eastAsia="Times New Roman" w:hAnsi="Times New Roman" w:cs="Times New Roman"/>
          <w:b/>
          <w:bCs/>
          <w:sz w:val="20"/>
          <w:szCs w:val="20"/>
        </w:rPr>
      </w:pPr>
    </w:p>
    <w:p w14:paraId="22B2C639" w14:textId="77777777" w:rsidR="00E9490F" w:rsidRPr="00C47A85" w:rsidRDefault="00E9490F" w:rsidP="00C47A85">
      <w:pPr>
        <w:spacing w:afterLines="40" w:after="96" w:line="240" w:lineRule="auto"/>
        <w:jc w:val="both"/>
        <w:rPr>
          <w:rFonts w:ascii="Times New Roman" w:eastAsia="Times New Roman" w:hAnsi="Times New Roman" w:cs="Times New Roman"/>
          <w:b/>
          <w:bCs/>
          <w:sz w:val="20"/>
          <w:szCs w:val="20"/>
        </w:rPr>
      </w:pPr>
      <w:r w:rsidRPr="00C47A85">
        <w:rPr>
          <w:rFonts w:ascii="Times New Roman" w:hAnsi="Times New Roman" w:cs="Times New Roman"/>
          <w:b/>
          <w:bCs/>
          <w:sz w:val="20"/>
          <w:szCs w:val="20"/>
        </w:rPr>
        <w:br w:type="page"/>
      </w:r>
    </w:p>
    <w:p w14:paraId="3F6B2D75" w14:textId="77777777" w:rsidR="00C46FBF" w:rsidRPr="00C47A85" w:rsidRDefault="00C46FBF" w:rsidP="00C47A85">
      <w:pPr>
        <w:pStyle w:val="NormalWeb"/>
        <w:spacing w:before="0" w:beforeAutospacing="0" w:afterLines="40" w:after="96" w:afterAutospacing="0"/>
        <w:jc w:val="center"/>
        <w:rPr>
          <w:b/>
          <w:bCs/>
          <w:sz w:val="28"/>
          <w:szCs w:val="28"/>
        </w:rPr>
      </w:pPr>
      <w:r w:rsidRPr="00C47A85">
        <w:rPr>
          <w:b/>
          <w:bCs/>
          <w:sz w:val="28"/>
          <w:szCs w:val="28"/>
        </w:rPr>
        <w:t>GRADUATE COURSES</w:t>
      </w:r>
    </w:p>
    <w:p w14:paraId="0DBBB68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714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Pathophysiology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basic human pathology and medical principles, including, but not limited to, inflammation, infection, systemic conditions, diagnostic imaging, genetics, and clinical laboratory tests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PHT 514] </w:t>
      </w:r>
    </w:p>
    <w:p w14:paraId="7556F8E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Topics in Sports Medicine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an overview of current and cutting edge topics in the field of sports medicine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may include clinical and surgical innovations in the prevention and management of sports related injuries, specialized diagnostic procedures, and evolving position statements developed by the NATA and the American College of Sports Medicine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Course content will vary, with respect to content, based on new ongoing developments within the sports medicine arena</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49823F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Neurological Evaluation, Assessment, and Management in Sports Participants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address sport-related injury to the brain, spinal cord, and nervous system</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Coverage encompasses the full range of issues arising in the care of the neurologically impaired athlete, from diagnostic tests, to prevention and treatment of injuries from specific sports, to current strategies for rehabilitation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Concussion, acute spinal and spinal cord injuries will be emphasized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A8976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736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Optimizing Athletic Performance Management in Sports Participants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the student with safe, appropriate and legal strategies to optimize sports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such as sport specific training, glycogen loading, peaking, diet, hydration, and supplements will be covered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Adverse reactions to optimal performance, including overtraining will also be included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C5B1C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742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Ergogenic Aids in Sports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provide the student with an understanding of performance enhancing agents, including pharmacological agents, blood doping, human growth hormone, and weight control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Insight into administration of these agents and physiological/performance effects will also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42B55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744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Administration and Management in Athletic Training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an introduction to administrative and management procedures associated with the various occupational settings for athletic trainers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341A2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746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Psychological Aspects of Health, Injury, and Performance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provides the student with an understanding of an athlete's mindset in choosing to participate in unhealthy practices to enhance performance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Discussion of motivating factors to training and performance, and the adverse effects of depression, anxiety, self-esteem, and parental/peer pressures will also be studied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DC5010"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Seminar in Athletic Training</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designed to provide students with the more advanced clinical skills and manual techniques used in the evaluation, assessment, and management of musculoskeletal injury and pathology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to be covered include manual joint and soft tissue techniques, and advanced functional rehabilitation, including agility exercises, neuromuscular techniques, and progressive return to sport training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F8665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 Based Practice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the third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Emphasis in this course will be placed on critiquing clinical research articles, and peer discussion of articles using a journal club format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17B844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Athletic Training Clinical Experience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third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A8F76A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Athletic Training Clinical Experience IV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fourth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CC8E2F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ATR 764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Athletic Training Clinical Experience 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fifth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1B77A2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801</w:t>
      </w:r>
      <w:r>
        <w:rPr>
          <w:rStyle w:val="Strong"/>
          <w:sz w:val="20"/>
          <w:szCs w:val="20"/>
        </w:rPr>
        <w:t xml:space="preserve">. </w:t>
      </w:r>
      <w:r w:rsidRPr="00C47A85">
        <w:rPr>
          <w:rStyle w:val="Strong"/>
          <w:sz w:val="20"/>
          <w:szCs w:val="20"/>
        </w:rPr>
        <w:t>Introduction to Healthcare Management</w:t>
      </w:r>
      <w:r>
        <w:rPr>
          <w:rStyle w:val="Strong"/>
          <w:sz w:val="20"/>
          <w:szCs w:val="20"/>
        </w:rPr>
        <w:t xml:space="preserve">. </w:t>
      </w:r>
      <w:r w:rsidRPr="00C47A85">
        <w:rPr>
          <w:sz w:val="20"/>
          <w:szCs w:val="20"/>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sz w:val="20"/>
          <w:szCs w:val="20"/>
        </w:rPr>
        <w:t xml:space="preserve">. </w:t>
      </w:r>
      <w:r w:rsidRPr="00C47A85">
        <w:rPr>
          <w:sz w:val="20"/>
          <w:szCs w:val="20"/>
        </w:rPr>
        <w:t>The course provides an introduction to management across functions in a healthcare organization</w:t>
      </w:r>
      <w:r>
        <w:rPr>
          <w:sz w:val="20"/>
          <w:szCs w:val="20"/>
        </w:rPr>
        <w:t xml:space="preserve">. </w:t>
      </w:r>
      <w:r w:rsidRPr="00C47A85">
        <w:rPr>
          <w:sz w:val="20"/>
          <w:szCs w:val="20"/>
        </w:rPr>
        <w:t>3 credits</w:t>
      </w:r>
      <w:r>
        <w:rPr>
          <w:sz w:val="20"/>
          <w:szCs w:val="20"/>
        </w:rPr>
        <w:t xml:space="preserve">. </w:t>
      </w:r>
    </w:p>
    <w:p w14:paraId="06D58635"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802</w:t>
      </w:r>
      <w:r>
        <w:rPr>
          <w:rStyle w:val="Strong"/>
          <w:sz w:val="20"/>
          <w:szCs w:val="20"/>
        </w:rPr>
        <w:t xml:space="preserve">. </w:t>
      </w:r>
      <w:r w:rsidRPr="00C47A85">
        <w:rPr>
          <w:rStyle w:val="Strong"/>
          <w:sz w:val="20"/>
          <w:szCs w:val="20"/>
        </w:rPr>
        <w:t>Ethical, Legal, and Regulatory Issues in Healthcare</w:t>
      </w:r>
      <w:r>
        <w:rPr>
          <w:rStyle w:val="Strong"/>
          <w:sz w:val="20"/>
          <w:szCs w:val="20"/>
        </w:rPr>
        <w:t xml:space="preserve">. </w:t>
      </w:r>
      <w:r w:rsidRPr="00C47A85">
        <w:rPr>
          <w:sz w:val="20"/>
          <w:szCs w:val="20"/>
        </w:rPr>
        <w:t>This course introduces students to the legal, regulatory, and ethical issues they are likely to face in managing a healthcare organization</w:t>
      </w:r>
      <w:r>
        <w:rPr>
          <w:sz w:val="20"/>
          <w:szCs w:val="20"/>
        </w:rPr>
        <w:t xml:space="preserve">. </w:t>
      </w:r>
      <w:r w:rsidRPr="00C47A85">
        <w:rPr>
          <w:sz w:val="20"/>
          <w:szCs w:val="20"/>
        </w:rPr>
        <w:t>With the increasing intersection between healthcare delivery and law, healthcare managers will encounter a wide range of legal and regulatory issues, including patients' rights, antitrust, institutional liability, privacy, security and reimbursement</w:t>
      </w:r>
      <w:r>
        <w:rPr>
          <w:sz w:val="20"/>
          <w:szCs w:val="20"/>
        </w:rPr>
        <w:t xml:space="preserve">. </w:t>
      </w:r>
      <w:r w:rsidRPr="00C47A85">
        <w:rPr>
          <w:sz w:val="20"/>
          <w:szCs w:val="20"/>
        </w:rPr>
        <w:t>It is thus important for students to be familiar with basic legal principles affecting how healthcare institutions operate, how legal rules and doctrine are formulated, and how to interact effectively with attorneys</w:t>
      </w:r>
      <w:r>
        <w:rPr>
          <w:sz w:val="20"/>
          <w:szCs w:val="20"/>
        </w:rPr>
        <w:t xml:space="preserve">. </w:t>
      </w:r>
      <w:r w:rsidRPr="00C47A85">
        <w:rPr>
          <w:sz w:val="20"/>
          <w:szCs w:val="20"/>
        </w:rPr>
        <w:t>3 credits</w:t>
      </w:r>
      <w:r>
        <w:rPr>
          <w:sz w:val="20"/>
          <w:szCs w:val="20"/>
        </w:rPr>
        <w:t xml:space="preserve">. </w:t>
      </w:r>
    </w:p>
    <w:p w14:paraId="488A4B89"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805</w:t>
      </w:r>
      <w:r>
        <w:rPr>
          <w:rStyle w:val="Strong"/>
          <w:sz w:val="20"/>
          <w:szCs w:val="20"/>
        </w:rPr>
        <w:t xml:space="preserve">. </w:t>
      </w:r>
      <w:r w:rsidRPr="00C47A85">
        <w:rPr>
          <w:rStyle w:val="Strong"/>
          <w:sz w:val="20"/>
          <w:szCs w:val="20"/>
        </w:rPr>
        <w:t>Financial Policy</w:t>
      </w:r>
      <w:r>
        <w:rPr>
          <w:rStyle w:val="Strong"/>
          <w:sz w:val="20"/>
          <w:szCs w:val="20"/>
        </w:rPr>
        <w:t xml:space="preserve">. </w:t>
      </w:r>
      <w:r w:rsidRPr="00C47A85">
        <w:rPr>
          <w:sz w:val="20"/>
          <w:szCs w:val="20"/>
        </w:rPr>
        <w:t>A quantitative and qualitative approach to managerial problems of short and long term financing, asset management, and divided policies, to advance the understanding of financial concepts, policies, theories and tools to make investment and financing decisions</w:t>
      </w:r>
      <w:r>
        <w:rPr>
          <w:sz w:val="20"/>
          <w:szCs w:val="20"/>
        </w:rPr>
        <w:t xml:space="preserve">. </w:t>
      </w:r>
      <w:r w:rsidRPr="00C47A85">
        <w:rPr>
          <w:sz w:val="20"/>
          <w:szCs w:val="20"/>
        </w:rPr>
        <w:t>Emphasis placed on the application of experience to class discussion based on the use of "The Wall Street Journal</w:t>
      </w:r>
      <w:r>
        <w:rPr>
          <w:sz w:val="20"/>
          <w:szCs w:val="20"/>
        </w:rPr>
        <w:t xml:space="preserve">. </w:t>
      </w:r>
      <w:r w:rsidRPr="00C47A85">
        <w:rPr>
          <w:sz w:val="20"/>
          <w:szCs w:val="20"/>
        </w:rPr>
        <w:t>" The primary objective of this course is to be able to evaluate investment opportunities, understand the various sources of financing and its impact on the firm's structure</w:t>
      </w:r>
      <w:r>
        <w:rPr>
          <w:sz w:val="20"/>
          <w:szCs w:val="20"/>
        </w:rPr>
        <w:t xml:space="preserve">. </w:t>
      </w:r>
      <w:r w:rsidRPr="00C47A85">
        <w:rPr>
          <w:sz w:val="20"/>
          <w:szCs w:val="20"/>
        </w:rPr>
        <w:t>Must satisfy Finance prerequisite</w:t>
      </w:r>
      <w:r>
        <w:rPr>
          <w:sz w:val="20"/>
          <w:szCs w:val="20"/>
        </w:rPr>
        <w:t xml:space="preserve">. </w:t>
      </w:r>
      <w:r w:rsidRPr="00C47A85">
        <w:rPr>
          <w:sz w:val="20"/>
          <w:szCs w:val="20"/>
        </w:rPr>
        <w:t>3 credits</w:t>
      </w:r>
      <w:r>
        <w:rPr>
          <w:sz w:val="20"/>
          <w:szCs w:val="20"/>
        </w:rPr>
        <w:t xml:space="preserve">. </w:t>
      </w:r>
    </w:p>
    <w:p w14:paraId="7C80AE0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807</w:t>
      </w:r>
      <w:r>
        <w:rPr>
          <w:rStyle w:val="Strong"/>
          <w:sz w:val="20"/>
          <w:szCs w:val="20"/>
        </w:rPr>
        <w:t xml:space="preserve">. </w:t>
      </w:r>
      <w:r w:rsidRPr="00C47A85">
        <w:rPr>
          <w:rStyle w:val="Strong"/>
          <w:sz w:val="20"/>
          <w:szCs w:val="20"/>
        </w:rPr>
        <w:t>Innovation</w:t>
      </w:r>
      <w:r>
        <w:rPr>
          <w:rStyle w:val="Strong"/>
          <w:sz w:val="20"/>
          <w:szCs w:val="20"/>
        </w:rPr>
        <w:t xml:space="preserve">. </w:t>
      </w:r>
      <w:r w:rsidRPr="00C47A85">
        <w:rPr>
          <w:sz w:val="20"/>
          <w:szCs w:val="20"/>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sz w:val="20"/>
          <w:szCs w:val="20"/>
        </w:rPr>
        <w:t xml:space="preserve">. </w:t>
      </w:r>
      <w:r w:rsidRPr="00C47A85">
        <w:rPr>
          <w:sz w:val="20"/>
          <w:szCs w:val="20"/>
        </w:rPr>
        <w:t>The course will study innovation from both theoretical and applied perspectives using case studies, creative exercises, research, and simulations as learning experiences</w:t>
      </w:r>
      <w:r>
        <w:rPr>
          <w:sz w:val="20"/>
          <w:szCs w:val="20"/>
        </w:rPr>
        <w:t xml:space="preserve">. </w:t>
      </w:r>
      <w:r w:rsidRPr="00C47A85">
        <w:rPr>
          <w:sz w:val="20"/>
          <w:szCs w:val="20"/>
        </w:rPr>
        <w:t>3 credits</w:t>
      </w:r>
      <w:r>
        <w:rPr>
          <w:sz w:val="20"/>
          <w:szCs w:val="20"/>
        </w:rPr>
        <w:t xml:space="preserve">. </w:t>
      </w:r>
    </w:p>
    <w:p w14:paraId="6FA0DB31"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810</w:t>
      </w:r>
      <w:r>
        <w:rPr>
          <w:rStyle w:val="Strong"/>
          <w:sz w:val="20"/>
          <w:szCs w:val="20"/>
        </w:rPr>
        <w:t xml:space="preserve">. </w:t>
      </w:r>
      <w:r w:rsidRPr="00C47A85">
        <w:rPr>
          <w:rStyle w:val="Strong"/>
          <w:sz w:val="20"/>
          <w:szCs w:val="20"/>
        </w:rPr>
        <w:t>Organizational Behavior</w:t>
      </w:r>
      <w:r>
        <w:rPr>
          <w:rStyle w:val="Strong"/>
          <w:sz w:val="20"/>
          <w:szCs w:val="20"/>
        </w:rPr>
        <w:t xml:space="preserve">. </w:t>
      </w:r>
      <w:r w:rsidRPr="00C47A85">
        <w:rPr>
          <w:sz w:val="20"/>
          <w:szCs w:val="20"/>
        </w:rPr>
        <w:t>Utilizing an experiential case study method, this course surveys the evolution of theory and research in the areas of organization behavior</w:t>
      </w:r>
      <w:r>
        <w:rPr>
          <w:sz w:val="20"/>
          <w:szCs w:val="20"/>
        </w:rPr>
        <w:t xml:space="preserve">. </w:t>
      </w:r>
      <w:r w:rsidRPr="00C47A85">
        <w:rPr>
          <w:sz w:val="20"/>
          <w:szCs w:val="20"/>
        </w:rPr>
        <w:t>Learning topics include motivation theory, group dynamics, leadership, decision-making, conflict transformation, emotional intelligence and communication</w:t>
      </w:r>
      <w:r>
        <w:rPr>
          <w:sz w:val="20"/>
          <w:szCs w:val="20"/>
        </w:rPr>
        <w:t xml:space="preserve">. </w:t>
      </w:r>
      <w:r w:rsidRPr="00C47A85">
        <w:rPr>
          <w:sz w:val="20"/>
          <w:szCs w:val="20"/>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sz w:val="20"/>
          <w:szCs w:val="20"/>
        </w:rPr>
        <w:t xml:space="preserve">. </w:t>
      </w:r>
      <w:r w:rsidRPr="00C47A85">
        <w:rPr>
          <w:sz w:val="20"/>
          <w:szCs w:val="20"/>
        </w:rPr>
        <w:t>Must satisfy Marketing prerequisite</w:t>
      </w:r>
      <w:r>
        <w:rPr>
          <w:sz w:val="20"/>
          <w:szCs w:val="20"/>
        </w:rPr>
        <w:t xml:space="preserve">. </w:t>
      </w:r>
      <w:r w:rsidRPr="00C47A85">
        <w:rPr>
          <w:sz w:val="20"/>
          <w:szCs w:val="20"/>
        </w:rPr>
        <w:t>3 credits</w:t>
      </w:r>
      <w:r>
        <w:rPr>
          <w:sz w:val="20"/>
          <w:szCs w:val="20"/>
        </w:rPr>
        <w:t xml:space="preserve">. </w:t>
      </w:r>
    </w:p>
    <w:p w14:paraId="0905DDD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815</w:t>
      </w:r>
      <w:r>
        <w:rPr>
          <w:rStyle w:val="Strong"/>
          <w:sz w:val="20"/>
          <w:szCs w:val="20"/>
        </w:rPr>
        <w:t xml:space="preserve">. </w:t>
      </w:r>
      <w:r w:rsidRPr="00C47A85">
        <w:rPr>
          <w:rStyle w:val="Strong"/>
          <w:sz w:val="20"/>
          <w:szCs w:val="20"/>
        </w:rPr>
        <w:t>Marketing Management</w:t>
      </w:r>
      <w:r>
        <w:rPr>
          <w:rStyle w:val="Strong"/>
          <w:sz w:val="20"/>
          <w:szCs w:val="20"/>
        </w:rPr>
        <w:t xml:space="preserve">. </w:t>
      </w:r>
      <w:r w:rsidRPr="00C47A85">
        <w:rPr>
          <w:sz w:val="20"/>
          <w:szCs w:val="20"/>
        </w:rPr>
        <w:t>A focus on issues in the interplay between marketing and society including the ethics of selling, advertising, marketing research, and the social responsibility of marketers</w:t>
      </w:r>
      <w:r>
        <w:rPr>
          <w:sz w:val="20"/>
          <w:szCs w:val="20"/>
        </w:rPr>
        <w:t xml:space="preserve">. </w:t>
      </w:r>
      <w:r w:rsidRPr="00C47A85">
        <w:rPr>
          <w:sz w:val="20"/>
          <w:szCs w:val="20"/>
        </w:rPr>
        <w:t>An understanding of the role of marketing in businesses and not-for-profit organizations and its importance for individuals within a society</w:t>
      </w:r>
      <w:r>
        <w:rPr>
          <w:sz w:val="20"/>
          <w:szCs w:val="20"/>
        </w:rPr>
        <w:t xml:space="preserve">. </w:t>
      </w:r>
      <w:r w:rsidRPr="00C47A85">
        <w:rPr>
          <w:sz w:val="20"/>
          <w:szCs w:val="20"/>
        </w:rPr>
        <w:t>Discover how marketing interfaces with domestic and global environments</w:t>
      </w:r>
      <w:r>
        <w:rPr>
          <w:sz w:val="20"/>
          <w:szCs w:val="20"/>
        </w:rPr>
        <w:t xml:space="preserve">. </w:t>
      </w:r>
      <w:r w:rsidRPr="00C47A85">
        <w:rPr>
          <w:sz w:val="20"/>
          <w:szCs w:val="20"/>
        </w:rPr>
        <w:t>Understand consumer and organizational buyer behavior for identifying market opportunities, segmenting and targeting markets, and developing positioning strategies</w:t>
      </w:r>
      <w:r>
        <w:rPr>
          <w:sz w:val="20"/>
          <w:szCs w:val="20"/>
        </w:rPr>
        <w:t xml:space="preserve">. </w:t>
      </w:r>
      <w:r w:rsidRPr="00C47A85">
        <w:rPr>
          <w:sz w:val="20"/>
          <w:szCs w:val="20"/>
        </w:rPr>
        <w:t>Must satisfy Marketing prerequisite</w:t>
      </w:r>
      <w:r>
        <w:rPr>
          <w:sz w:val="20"/>
          <w:szCs w:val="20"/>
        </w:rPr>
        <w:t xml:space="preserve">. </w:t>
      </w:r>
      <w:r w:rsidRPr="00C47A85">
        <w:rPr>
          <w:sz w:val="20"/>
          <w:szCs w:val="20"/>
        </w:rPr>
        <w:t>3 credits</w:t>
      </w:r>
      <w:r>
        <w:rPr>
          <w:sz w:val="20"/>
          <w:szCs w:val="20"/>
        </w:rPr>
        <w:t xml:space="preserve">. </w:t>
      </w:r>
    </w:p>
    <w:p w14:paraId="411D32E3"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816</w:t>
      </w:r>
      <w:r>
        <w:rPr>
          <w:rStyle w:val="Strong"/>
          <w:sz w:val="20"/>
          <w:szCs w:val="20"/>
        </w:rPr>
        <w:t xml:space="preserve">. </w:t>
      </w:r>
      <w:r w:rsidRPr="00C47A85">
        <w:rPr>
          <w:rStyle w:val="Strong"/>
          <w:sz w:val="20"/>
          <w:szCs w:val="20"/>
        </w:rPr>
        <w:t>Internet Marketing</w:t>
      </w:r>
      <w:r>
        <w:rPr>
          <w:rStyle w:val="Strong"/>
          <w:sz w:val="20"/>
          <w:szCs w:val="20"/>
        </w:rPr>
        <w:t xml:space="preserve">. </w:t>
      </w:r>
      <w:r w:rsidRPr="00C47A85">
        <w:rPr>
          <w:sz w:val="20"/>
          <w:szCs w:val="20"/>
        </w:rPr>
        <w:t>The course examines the principles and processes of Internet Marketing</w:t>
      </w:r>
      <w:r>
        <w:rPr>
          <w:sz w:val="20"/>
          <w:szCs w:val="20"/>
        </w:rPr>
        <w:t xml:space="preserve">. </w:t>
      </w:r>
      <w:r w:rsidRPr="00C47A85">
        <w:rPr>
          <w:sz w:val="20"/>
          <w:szCs w:val="20"/>
        </w:rPr>
        <w:t>Students will examine current topics including search engine advertising; social media, online advertising strategies and models; metrics, and ethics</w:t>
      </w:r>
      <w:r>
        <w:rPr>
          <w:sz w:val="20"/>
          <w:szCs w:val="20"/>
        </w:rPr>
        <w:t xml:space="preserve">. </w:t>
      </w:r>
      <w:r w:rsidRPr="00C47A85">
        <w:rPr>
          <w:sz w:val="20"/>
          <w:szCs w:val="20"/>
        </w:rPr>
        <w:t>The course will also integrate a comparison and contrast of online promotion to traditional channels and extensively employ case studies</w:t>
      </w:r>
      <w:r>
        <w:rPr>
          <w:sz w:val="20"/>
          <w:szCs w:val="20"/>
        </w:rPr>
        <w:t xml:space="preserve">. </w:t>
      </w:r>
      <w:r w:rsidRPr="00C47A85">
        <w:rPr>
          <w:sz w:val="20"/>
          <w:szCs w:val="20"/>
        </w:rPr>
        <w:t>3 credits</w:t>
      </w:r>
      <w:r>
        <w:rPr>
          <w:sz w:val="20"/>
          <w:szCs w:val="20"/>
        </w:rPr>
        <w:t xml:space="preserve">. </w:t>
      </w:r>
    </w:p>
    <w:p w14:paraId="183612DF"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817</w:t>
      </w:r>
      <w:r>
        <w:rPr>
          <w:rStyle w:val="Strong"/>
          <w:sz w:val="20"/>
          <w:szCs w:val="20"/>
        </w:rPr>
        <w:t xml:space="preserve">. </w:t>
      </w:r>
      <w:r w:rsidRPr="00C47A85">
        <w:rPr>
          <w:rStyle w:val="Strong"/>
          <w:sz w:val="20"/>
          <w:szCs w:val="20"/>
        </w:rPr>
        <w:t>Business and Technology</w:t>
      </w:r>
      <w:r>
        <w:rPr>
          <w:rStyle w:val="Strong"/>
          <w:sz w:val="20"/>
          <w:szCs w:val="20"/>
        </w:rPr>
        <w:t xml:space="preserve">. </w:t>
      </w:r>
      <w:r w:rsidRPr="00C47A85">
        <w:rPr>
          <w:sz w:val="20"/>
          <w:szCs w:val="20"/>
        </w:rPr>
        <w:t>This course examines the role technology plays in collaboration and knowledge management in business organizations</w:t>
      </w:r>
      <w:r>
        <w:rPr>
          <w:sz w:val="20"/>
          <w:szCs w:val="20"/>
        </w:rPr>
        <w:t xml:space="preserve">. </w:t>
      </w:r>
      <w:r w:rsidRPr="00C47A85">
        <w:rPr>
          <w:sz w:val="20"/>
          <w:szCs w:val="20"/>
        </w:rPr>
        <w:t>The class will present both theoretical and applied concepts, including organizational knowledge models, knowledge exchange, collaboration tools, Communities of Practice, and Web 2</w:t>
      </w:r>
      <w:r>
        <w:rPr>
          <w:sz w:val="20"/>
          <w:szCs w:val="20"/>
        </w:rPr>
        <w:t xml:space="preserve">. </w:t>
      </w:r>
      <w:r w:rsidRPr="00C47A85">
        <w:rPr>
          <w:sz w:val="20"/>
          <w:szCs w:val="20"/>
        </w:rPr>
        <w:t>0</w:t>
      </w:r>
      <w:r>
        <w:rPr>
          <w:sz w:val="20"/>
          <w:szCs w:val="20"/>
        </w:rPr>
        <w:t xml:space="preserve">. </w:t>
      </w:r>
      <w:r w:rsidRPr="00C47A85">
        <w:rPr>
          <w:sz w:val="20"/>
          <w:szCs w:val="20"/>
        </w:rPr>
        <w:t>Case studies are employed to build critical thinking skills, especially for a recurring analysis of the complex relationship between people, information, and IT</w:t>
      </w:r>
      <w:r>
        <w:rPr>
          <w:sz w:val="20"/>
          <w:szCs w:val="20"/>
        </w:rPr>
        <w:t xml:space="preserve">. </w:t>
      </w:r>
      <w:r w:rsidRPr="00C47A85">
        <w:rPr>
          <w:sz w:val="20"/>
          <w:szCs w:val="20"/>
        </w:rPr>
        <w:t>3 credits</w:t>
      </w:r>
      <w:r>
        <w:rPr>
          <w:sz w:val="20"/>
          <w:szCs w:val="20"/>
        </w:rPr>
        <w:t xml:space="preserve">. </w:t>
      </w:r>
    </w:p>
    <w:p w14:paraId="6D7EB7C5"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825</w:t>
      </w:r>
      <w:r>
        <w:rPr>
          <w:rStyle w:val="Strong"/>
          <w:sz w:val="20"/>
          <w:szCs w:val="20"/>
        </w:rPr>
        <w:t xml:space="preserve">. </w:t>
      </w:r>
      <w:r w:rsidRPr="00C47A85">
        <w:rPr>
          <w:rStyle w:val="Strong"/>
          <w:sz w:val="20"/>
          <w:szCs w:val="20"/>
        </w:rPr>
        <w:t>Executive Communications</w:t>
      </w:r>
      <w:r>
        <w:rPr>
          <w:rStyle w:val="Strong"/>
          <w:sz w:val="20"/>
          <w:szCs w:val="20"/>
        </w:rPr>
        <w:t xml:space="preserve">. </w:t>
      </w:r>
      <w:r w:rsidRPr="00C47A85">
        <w:rPr>
          <w:sz w:val="20"/>
          <w:szCs w:val="20"/>
        </w:rPr>
        <w:t>Executive Communications focuses on the communication skills that managers at all levels must acquire, develop and demonstrate in order to achieve success in the workplace</w:t>
      </w:r>
      <w:r>
        <w:rPr>
          <w:sz w:val="20"/>
          <w:szCs w:val="20"/>
        </w:rPr>
        <w:t xml:space="preserve">. </w:t>
      </w:r>
      <w:r w:rsidRPr="00C47A85">
        <w:rPr>
          <w:sz w:val="20"/>
          <w:szCs w:val="20"/>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sz w:val="20"/>
          <w:szCs w:val="20"/>
        </w:rPr>
        <w:t xml:space="preserve">. </w:t>
      </w:r>
      <w:r w:rsidRPr="00C47A85">
        <w:rPr>
          <w:sz w:val="20"/>
          <w:szCs w:val="20"/>
        </w:rPr>
        <w:t>Organizational communications skills, emphasizing writing, speaking and listening techniques and interpersonal communication are included</w:t>
      </w:r>
      <w:r>
        <w:rPr>
          <w:sz w:val="20"/>
          <w:szCs w:val="20"/>
        </w:rPr>
        <w:t xml:space="preserve">. </w:t>
      </w:r>
      <w:r w:rsidRPr="00C47A85">
        <w:rPr>
          <w:sz w:val="20"/>
          <w:szCs w:val="20"/>
        </w:rPr>
        <w:t>Recommended as one of the first 3 courses taken in the MBA program</w:t>
      </w:r>
      <w:r>
        <w:rPr>
          <w:sz w:val="20"/>
          <w:szCs w:val="20"/>
        </w:rPr>
        <w:t xml:space="preserve">. </w:t>
      </w:r>
      <w:r w:rsidRPr="00C47A85">
        <w:rPr>
          <w:sz w:val="20"/>
          <w:szCs w:val="20"/>
        </w:rPr>
        <w:t>3 credits</w:t>
      </w:r>
      <w:r>
        <w:rPr>
          <w:sz w:val="20"/>
          <w:szCs w:val="20"/>
        </w:rPr>
        <w:t xml:space="preserve">. </w:t>
      </w:r>
    </w:p>
    <w:p w14:paraId="315CFAB3"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827</w:t>
      </w:r>
      <w:r>
        <w:rPr>
          <w:rStyle w:val="Strong"/>
          <w:sz w:val="20"/>
          <w:szCs w:val="20"/>
        </w:rPr>
        <w:t xml:space="preserve">. </w:t>
      </w:r>
      <w:r w:rsidRPr="00C47A85">
        <w:rPr>
          <w:rStyle w:val="Strong"/>
          <w:sz w:val="20"/>
          <w:szCs w:val="20"/>
        </w:rPr>
        <w:t>Project Management</w:t>
      </w:r>
      <w:r>
        <w:rPr>
          <w:rStyle w:val="Strong"/>
          <w:sz w:val="20"/>
          <w:szCs w:val="20"/>
        </w:rPr>
        <w:t xml:space="preserve">. </w:t>
      </w:r>
      <w:r w:rsidRPr="00C47A85">
        <w:rPr>
          <w:sz w:val="20"/>
          <w:szCs w:val="20"/>
        </w:rPr>
        <w:t>Project Management is "the application of knowledge, skills, tools and techniques to project activities to meet project requirements," as defined by the Project Management Body of Knowledge (PMBOK®)</w:t>
      </w:r>
      <w:r>
        <w:rPr>
          <w:sz w:val="20"/>
          <w:szCs w:val="20"/>
        </w:rPr>
        <w:t xml:space="preserve">. </w:t>
      </w:r>
      <w:r w:rsidRPr="00C47A85">
        <w:rPr>
          <w:sz w:val="20"/>
          <w:szCs w:val="20"/>
        </w:rPr>
        <w:t>The course provides students an introduction to the five process groups of project management, the nine knowledge areas of project management, and the Project Management Institute (PMI®)</w:t>
      </w:r>
      <w:r>
        <w:rPr>
          <w:sz w:val="20"/>
          <w:szCs w:val="20"/>
        </w:rPr>
        <w:t xml:space="preserve">. </w:t>
      </w:r>
      <w:r w:rsidRPr="00C47A85">
        <w:rPr>
          <w:sz w:val="20"/>
          <w:szCs w:val="20"/>
        </w:rPr>
        <w:t>Introduces appropriate project management computer software</w:t>
      </w:r>
      <w:r>
        <w:rPr>
          <w:sz w:val="20"/>
          <w:szCs w:val="20"/>
        </w:rPr>
        <w:t xml:space="preserve">. </w:t>
      </w:r>
      <w:r w:rsidRPr="00C47A85">
        <w:rPr>
          <w:sz w:val="20"/>
          <w:szCs w:val="20"/>
        </w:rPr>
        <w:t>3 credits</w:t>
      </w:r>
      <w:r>
        <w:rPr>
          <w:sz w:val="20"/>
          <w:szCs w:val="20"/>
        </w:rPr>
        <w:t xml:space="preserve">. </w:t>
      </w:r>
    </w:p>
    <w:p w14:paraId="570A81DD"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832</w:t>
      </w:r>
      <w:r>
        <w:rPr>
          <w:rStyle w:val="Strong"/>
          <w:sz w:val="20"/>
          <w:szCs w:val="20"/>
        </w:rPr>
        <w:t xml:space="preserve">. </w:t>
      </w:r>
      <w:r w:rsidRPr="00C47A85">
        <w:rPr>
          <w:rStyle w:val="Strong"/>
          <w:sz w:val="20"/>
          <w:szCs w:val="20"/>
        </w:rPr>
        <w:t>Management Information Systems</w:t>
      </w:r>
      <w:r>
        <w:rPr>
          <w:rStyle w:val="Strong"/>
          <w:sz w:val="20"/>
          <w:szCs w:val="20"/>
        </w:rPr>
        <w:t xml:space="preserve">. </w:t>
      </w:r>
      <w:r w:rsidRPr="00C47A85">
        <w:rPr>
          <w:sz w:val="20"/>
          <w:szCs w:val="20"/>
        </w:rPr>
        <w:t>This course addresses key issues associated with the management of enterprise-level technology and information systems</w:t>
      </w:r>
      <w:r>
        <w:rPr>
          <w:sz w:val="20"/>
          <w:szCs w:val="20"/>
        </w:rPr>
        <w:t xml:space="preserve">. </w:t>
      </w:r>
      <w:r w:rsidRPr="00C47A85">
        <w:rPr>
          <w:sz w:val="20"/>
          <w:szCs w:val="20"/>
        </w:rPr>
        <w:t>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sz w:val="20"/>
          <w:szCs w:val="20"/>
        </w:rPr>
        <w:t xml:space="preserve">. </w:t>
      </w:r>
      <w:r w:rsidRPr="00C47A85">
        <w:rPr>
          <w:sz w:val="20"/>
          <w:szCs w:val="20"/>
        </w:rPr>
        <w:t>3 credits</w:t>
      </w:r>
      <w:r>
        <w:rPr>
          <w:sz w:val="20"/>
          <w:szCs w:val="20"/>
        </w:rPr>
        <w:t xml:space="preserve">. </w:t>
      </w:r>
    </w:p>
    <w:p w14:paraId="4924D726"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833</w:t>
      </w:r>
      <w:r>
        <w:rPr>
          <w:rStyle w:val="Strong"/>
          <w:sz w:val="20"/>
          <w:szCs w:val="20"/>
        </w:rPr>
        <w:t xml:space="preserve">. </w:t>
      </w:r>
      <w:r w:rsidRPr="00C47A85">
        <w:rPr>
          <w:rStyle w:val="Strong"/>
          <w:sz w:val="20"/>
          <w:szCs w:val="20"/>
        </w:rPr>
        <w:t>Managerial Economics</w:t>
      </w:r>
      <w:r>
        <w:rPr>
          <w:rStyle w:val="Strong"/>
          <w:sz w:val="20"/>
          <w:szCs w:val="20"/>
        </w:rPr>
        <w:t xml:space="preserve">. </w:t>
      </w:r>
      <w:r w:rsidRPr="00C47A85">
        <w:rPr>
          <w:sz w:val="20"/>
          <w:szCs w:val="20"/>
        </w:rPr>
        <w:t>This course studies the role of economic theory in management analysis and decisions</w:t>
      </w:r>
      <w:r>
        <w:rPr>
          <w:sz w:val="20"/>
          <w:szCs w:val="20"/>
        </w:rPr>
        <w:t xml:space="preserve">. </w:t>
      </w:r>
      <w:r w:rsidRPr="00C47A85">
        <w:rPr>
          <w:sz w:val="20"/>
          <w:szCs w:val="20"/>
        </w:rPr>
        <w:t>The study of demand, cost, and supply theories from a business viewpoint are also covered</w:t>
      </w:r>
      <w:r>
        <w:rPr>
          <w:sz w:val="20"/>
          <w:szCs w:val="20"/>
        </w:rPr>
        <w:t xml:space="preserve">. </w:t>
      </w:r>
      <w:r w:rsidRPr="00C47A85">
        <w:rPr>
          <w:sz w:val="20"/>
          <w:szCs w:val="20"/>
        </w:rPr>
        <w:t>This course is about economic principles and their relevance to business decision-making</w:t>
      </w:r>
      <w:r>
        <w:rPr>
          <w:sz w:val="20"/>
          <w:szCs w:val="20"/>
        </w:rPr>
        <w:t xml:space="preserve">. </w:t>
      </w:r>
      <w:r w:rsidRPr="00C47A85">
        <w:rPr>
          <w:sz w:val="20"/>
          <w:szCs w:val="20"/>
        </w:rPr>
        <w:t>It will explore the interaction of information, economic incentives and market competition and how these interact to determine prices, products available, profits, and patterns of trade and organization</w:t>
      </w:r>
      <w:r>
        <w:rPr>
          <w:sz w:val="20"/>
          <w:szCs w:val="20"/>
        </w:rPr>
        <w:t xml:space="preserve">. </w:t>
      </w:r>
      <w:r w:rsidRPr="00C47A85">
        <w:rPr>
          <w:sz w:val="20"/>
          <w:szCs w:val="20"/>
        </w:rPr>
        <w:t>At the end of this course students should be able to understand how basic economic reasoning can improve managerial decisions</w:t>
      </w:r>
      <w:r>
        <w:rPr>
          <w:sz w:val="20"/>
          <w:szCs w:val="20"/>
        </w:rPr>
        <w:t xml:space="preserve">. </w:t>
      </w:r>
      <w:r w:rsidRPr="00C47A85">
        <w:rPr>
          <w:sz w:val="20"/>
          <w:szCs w:val="20"/>
        </w:rPr>
        <w:t>Must satisfy Economics prerequisite</w:t>
      </w:r>
      <w:r>
        <w:rPr>
          <w:sz w:val="20"/>
          <w:szCs w:val="20"/>
        </w:rPr>
        <w:t xml:space="preserve">. </w:t>
      </w:r>
      <w:r w:rsidRPr="00C47A85">
        <w:rPr>
          <w:sz w:val="20"/>
          <w:szCs w:val="20"/>
        </w:rPr>
        <w:t>3 credits</w:t>
      </w:r>
      <w:r>
        <w:rPr>
          <w:sz w:val="20"/>
          <w:szCs w:val="20"/>
        </w:rPr>
        <w:t xml:space="preserve">. </w:t>
      </w:r>
    </w:p>
    <w:p w14:paraId="255E9ACF"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840</w:t>
      </w:r>
      <w:r>
        <w:rPr>
          <w:rStyle w:val="Strong"/>
          <w:sz w:val="20"/>
          <w:szCs w:val="20"/>
        </w:rPr>
        <w:t xml:space="preserve">. </w:t>
      </w:r>
      <w:r w:rsidRPr="00C47A85">
        <w:rPr>
          <w:rStyle w:val="Strong"/>
          <w:sz w:val="20"/>
          <w:szCs w:val="20"/>
        </w:rPr>
        <w:t>Business Analytics</w:t>
      </w:r>
      <w:r>
        <w:rPr>
          <w:rStyle w:val="Strong"/>
          <w:sz w:val="20"/>
          <w:szCs w:val="20"/>
        </w:rPr>
        <w:t xml:space="preserve">. </w:t>
      </w:r>
      <w:r w:rsidRPr="00C47A85">
        <w:rPr>
          <w:sz w:val="20"/>
          <w:szCs w:val="20"/>
        </w:rPr>
        <w:t>This course reviews the quantitative techniques and systems approaches that managers need to make effective decisions for their organization</w:t>
      </w:r>
      <w:r>
        <w:rPr>
          <w:sz w:val="20"/>
          <w:szCs w:val="20"/>
        </w:rPr>
        <w:t xml:space="preserve">. </w:t>
      </w:r>
      <w:r w:rsidRPr="00C47A85">
        <w:rPr>
          <w:sz w:val="20"/>
          <w:szCs w:val="20"/>
        </w:rPr>
        <w:t>A philosophy of problem solving will be introduced as well as systems thinking and the use of models in solving business problems</w:t>
      </w:r>
      <w:r>
        <w:rPr>
          <w:sz w:val="20"/>
          <w:szCs w:val="20"/>
        </w:rPr>
        <w:t xml:space="preserve">. </w:t>
      </w:r>
      <w:r w:rsidRPr="00C47A85">
        <w:rPr>
          <w:sz w:val="20"/>
          <w:szCs w:val="20"/>
        </w:rPr>
        <w:t>Emphasis is placed on analyzing and critically evaluating data to inform managerial decision-making</w:t>
      </w:r>
      <w:r>
        <w:rPr>
          <w:sz w:val="20"/>
          <w:szCs w:val="20"/>
        </w:rPr>
        <w:t xml:space="preserve">. </w:t>
      </w:r>
      <w:r w:rsidRPr="00C47A85">
        <w:rPr>
          <w:sz w:val="20"/>
          <w:szCs w:val="20"/>
        </w:rPr>
        <w:t>Topics include supply chain management and control of inventory, forecasting, and quality management</w:t>
      </w:r>
      <w:r>
        <w:rPr>
          <w:sz w:val="20"/>
          <w:szCs w:val="20"/>
        </w:rPr>
        <w:t xml:space="preserve">. </w:t>
      </w:r>
      <w:r w:rsidRPr="00C47A85">
        <w:rPr>
          <w:sz w:val="20"/>
          <w:szCs w:val="20"/>
        </w:rPr>
        <w:t>Appropriate computer software is used</w:t>
      </w:r>
      <w:r>
        <w:rPr>
          <w:sz w:val="20"/>
          <w:szCs w:val="20"/>
        </w:rPr>
        <w:t xml:space="preserve">. </w:t>
      </w:r>
      <w:r w:rsidRPr="00C47A85">
        <w:rPr>
          <w:sz w:val="20"/>
          <w:szCs w:val="20"/>
        </w:rPr>
        <w:t>Must satisfy Statistics prerequisite</w:t>
      </w:r>
      <w:r>
        <w:rPr>
          <w:sz w:val="20"/>
          <w:szCs w:val="20"/>
        </w:rPr>
        <w:t xml:space="preserve">. </w:t>
      </w:r>
      <w:r w:rsidRPr="00C47A85">
        <w:rPr>
          <w:sz w:val="20"/>
          <w:szCs w:val="20"/>
        </w:rPr>
        <w:t>3 credits</w:t>
      </w:r>
      <w:r>
        <w:rPr>
          <w:sz w:val="20"/>
          <w:szCs w:val="20"/>
        </w:rPr>
        <w:t xml:space="preserve">. </w:t>
      </w:r>
    </w:p>
    <w:p w14:paraId="3965AE0C"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845</w:t>
      </w:r>
      <w:r>
        <w:rPr>
          <w:rStyle w:val="Strong"/>
          <w:sz w:val="20"/>
          <w:szCs w:val="20"/>
        </w:rPr>
        <w:t xml:space="preserve">. </w:t>
      </w:r>
      <w:r w:rsidRPr="00C47A85">
        <w:rPr>
          <w:rStyle w:val="Strong"/>
          <w:sz w:val="20"/>
          <w:szCs w:val="20"/>
        </w:rPr>
        <w:t>Managing Operations and Business Processes</w:t>
      </w:r>
      <w:r>
        <w:rPr>
          <w:rStyle w:val="Strong"/>
          <w:sz w:val="20"/>
          <w:szCs w:val="20"/>
        </w:rPr>
        <w:t xml:space="preserve">. </w:t>
      </w:r>
      <w:r w:rsidRPr="00C47A85">
        <w:rPr>
          <w:sz w:val="20"/>
          <w:szCs w:val="20"/>
        </w:rPr>
        <w:t>Business decisions are made with consideration of the resources available, costs (both internal and external) and the impact on all stakeholders of an organization</w:t>
      </w:r>
      <w:r>
        <w:rPr>
          <w:sz w:val="20"/>
          <w:szCs w:val="20"/>
        </w:rPr>
        <w:t xml:space="preserve">. </w:t>
      </w:r>
      <w:r w:rsidRPr="00C47A85">
        <w:rPr>
          <w:sz w:val="20"/>
          <w:szCs w:val="20"/>
        </w:rPr>
        <w:t>This course provides the knowledge and skills that managers use in describing and understanding, measuring and analyzing, and developing plans for changing the operating process to best serve those interests</w:t>
      </w:r>
      <w:r>
        <w:rPr>
          <w:sz w:val="20"/>
          <w:szCs w:val="20"/>
        </w:rPr>
        <w:t xml:space="preserve">. </w:t>
      </w:r>
      <w:r w:rsidRPr="00C47A85">
        <w:rPr>
          <w:sz w:val="20"/>
          <w:szCs w:val="20"/>
        </w:rPr>
        <w:t>Tools such as including Queuing models, Simulations and Linear Programming applications will be employed</w:t>
      </w:r>
      <w:r>
        <w:rPr>
          <w:sz w:val="20"/>
          <w:szCs w:val="20"/>
        </w:rPr>
        <w:t xml:space="preserve">. </w:t>
      </w:r>
      <w:r w:rsidRPr="00C47A85">
        <w:rPr>
          <w:sz w:val="20"/>
          <w:szCs w:val="20"/>
        </w:rPr>
        <w:t>Decisions regarding the best use of limited resources, staffing requirements, and facility location/layout are featured</w:t>
      </w:r>
      <w:r>
        <w:rPr>
          <w:sz w:val="20"/>
          <w:szCs w:val="20"/>
        </w:rPr>
        <w:t xml:space="preserve">. </w:t>
      </w:r>
      <w:r w:rsidRPr="00C47A85">
        <w:rPr>
          <w:sz w:val="20"/>
          <w:szCs w:val="20"/>
        </w:rPr>
        <w:t>Prerequisite: MBA 840</w:t>
      </w:r>
      <w:r>
        <w:rPr>
          <w:sz w:val="20"/>
          <w:szCs w:val="20"/>
        </w:rPr>
        <w:t xml:space="preserve">. </w:t>
      </w:r>
      <w:r w:rsidRPr="00C47A85">
        <w:rPr>
          <w:sz w:val="20"/>
          <w:szCs w:val="20"/>
        </w:rPr>
        <w:t>3 credits</w:t>
      </w:r>
      <w:r>
        <w:rPr>
          <w:sz w:val="20"/>
          <w:szCs w:val="20"/>
        </w:rPr>
        <w:t xml:space="preserve">. </w:t>
      </w:r>
    </w:p>
    <w:p w14:paraId="0CD2DAB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847</w:t>
      </w:r>
      <w:r>
        <w:rPr>
          <w:rStyle w:val="Strong"/>
          <w:sz w:val="20"/>
          <w:szCs w:val="20"/>
        </w:rPr>
        <w:t xml:space="preserve">. </w:t>
      </w:r>
      <w:r w:rsidRPr="00C47A85">
        <w:rPr>
          <w:rStyle w:val="Strong"/>
          <w:sz w:val="20"/>
          <w:szCs w:val="20"/>
        </w:rPr>
        <w:t>Sales Management</w:t>
      </w:r>
      <w:r>
        <w:rPr>
          <w:rStyle w:val="Strong"/>
          <w:sz w:val="20"/>
          <w:szCs w:val="20"/>
        </w:rPr>
        <w:t xml:space="preserve">. </w:t>
      </w:r>
      <w:r w:rsidRPr="00C47A85">
        <w:rPr>
          <w:sz w:val="20"/>
          <w:szCs w:val="20"/>
        </w:rPr>
        <w:t>This course will utilizing an experiential case study method, this course critically examines the role of sales management in crafting and executing business strategy</w:t>
      </w:r>
      <w:r>
        <w:rPr>
          <w:sz w:val="20"/>
          <w:szCs w:val="20"/>
        </w:rPr>
        <w:t xml:space="preserve">. </w:t>
      </w:r>
      <w:r w:rsidRPr="00C47A85">
        <w:rPr>
          <w:sz w:val="20"/>
          <w:szCs w:val="20"/>
        </w:rPr>
        <w:t>Emphasis is placed on the functions of a sales manager, including the planning, execution, and control of a sales force</w:t>
      </w:r>
      <w:r>
        <w:rPr>
          <w:sz w:val="20"/>
          <w:szCs w:val="20"/>
        </w:rPr>
        <w:t xml:space="preserve">. </w:t>
      </w:r>
      <w:r w:rsidRPr="00C47A85">
        <w:rPr>
          <w:sz w:val="20"/>
          <w:szCs w:val="20"/>
        </w:rPr>
        <w:t>Topics are investigated using case study, in class discussion, and analytical and hands on exercises</w:t>
      </w:r>
      <w:r>
        <w:rPr>
          <w:sz w:val="20"/>
          <w:szCs w:val="20"/>
        </w:rPr>
        <w:t xml:space="preserve">. </w:t>
      </w:r>
      <w:r w:rsidRPr="00C47A85">
        <w:rPr>
          <w:sz w:val="20"/>
          <w:szCs w:val="20"/>
        </w:rPr>
        <w:t>3 credits</w:t>
      </w:r>
      <w:r>
        <w:rPr>
          <w:sz w:val="20"/>
          <w:szCs w:val="20"/>
        </w:rPr>
        <w:t xml:space="preserve">. </w:t>
      </w:r>
    </w:p>
    <w:p w14:paraId="101CE4C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850</w:t>
      </w:r>
      <w:r>
        <w:rPr>
          <w:rStyle w:val="Strong"/>
          <w:sz w:val="20"/>
          <w:szCs w:val="20"/>
        </w:rPr>
        <w:t xml:space="preserve">. </w:t>
      </w:r>
      <w:r w:rsidRPr="00C47A85">
        <w:rPr>
          <w:rStyle w:val="Strong"/>
          <w:sz w:val="20"/>
          <w:szCs w:val="20"/>
        </w:rPr>
        <w:t>Human Resource Management</w:t>
      </w:r>
      <w:r>
        <w:rPr>
          <w:rStyle w:val="Strong"/>
          <w:sz w:val="20"/>
          <w:szCs w:val="20"/>
        </w:rPr>
        <w:t xml:space="preserve">. </w:t>
      </w:r>
      <w:r w:rsidRPr="00C47A85">
        <w:rPr>
          <w:sz w:val="20"/>
          <w:szCs w:val="20"/>
        </w:rPr>
        <w:t>A survey of personnel management activities in organizations including exploration of recent developments in the field of human resource management</w:t>
      </w:r>
      <w:r>
        <w:rPr>
          <w:sz w:val="20"/>
          <w:szCs w:val="20"/>
        </w:rPr>
        <w:t xml:space="preserve">. </w:t>
      </w:r>
      <w:r w:rsidRPr="00C47A85">
        <w:rPr>
          <w:sz w:val="20"/>
          <w:szCs w:val="20"/>
        </w:rPr>
        <w:t>Topics include human resource planning, recruitment, selection, training, equal employment opportunity, performance appraisal, discipline, career planning, compensation, safety, and health</w:t>
      </w:r>
      <w:r>
        <w:rPr>
          <w:sz w:val="20"/>
          <w:szCs w:val="20"/>
        </w:rPr>
        <w:t xml:space="preserve">. </w:t>
      </w:r>
      <w:r w:rsidRPr="00C47A85">
        <w:rPr>
          <w:sz w:val="20"/>
          <w:szCs w:val="20"/>
        </w:rPr>
        <w:t>Instruction method includes case study, readings, and classroom lecture</w:t>
      </w:r>
      <w:r>
        <w:rPr>
          <w:sz w:val="20"/>
          <w:szCs w:val="20"/>
        </w:rPr>
        <w:t xml:space="preserve">. </w:t>
      </w:r>
      <w:r w:rsidRPr="00C47A85">
        <w:rPr>
          <w:sz w:val="20"/>
          <w:szCs w:val="20"/>
        </w:rPr>
        <w:t>3 credits</w:t>
      </w:r>
      <w:r>
        <w:rPr>
          <w:sz w:val="20"/>
          <w:szCs w:val="20"/>
        </w:rPr>
        <w:t xml:space="preserve">. </w:t>
      </w:r>
    </w:p>
    <w:p w14:paraId="3F81D21B"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855</w:t>
      </w:r>
      <w:r>
        <w:rPr>
          <w:rStyle w:val="Strong"/>
          <w:sz w:val="20"/>
          <w:szCs w:val="20"/>
        </w:rPr>
        <w:t xml:space="preserve">. </w:t>
      </w:r>
      <w:r w:rsidRPr="00C47A85">
        <w:rPr>
          <w:rStyle w:val="Strong"/>
          <w:sz w:val="20"/>
          <w:szCs w:val="20"/>
        </w:rPr>
        <w:t>Legal Environment of Business</w:t>
      </w:r>
      <w:r>
        <w:rPr>
          <w:rStyle w:val="Strong"/>
          <w:sz w:val="20"/>
          <w:szCs w:val="20"/>
        </w:rPr>
        <w:t xml:space="preserve">. </w:t>
      </w:r>
      <w:r w:rsidRPr="00C47A85">
        <w:rPr>
          <w:sz w:val="20"/>
          <w:szCs w:val="20"/>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w:t>
      </w:r>
      <w:r>
        <w:rPr>
          <w:sz w:val="20"/>
          <w:szCs w:val="20"/>
        </w:rPr>
        <w:t xml:space="preserve">. </w:t>
      </w:r>
      <w:r w:rsidRPr="00C47A85">
        <w:rPr>
          <w:sz w:val="20"/>
          <w:szCs w:val="20"/>
        </w:rPr>
        <w:t>Case study, readings, and lecture</w:t>
      </w:r>
      <w:r>
        <w:rPr>
          <w:sz w:val="20"/>
          <w:szCs w:val="20"/>
        </w:rPr>
        <w:t xml:space="preserve">. </w:t>
      </w:r>
      <w:r w:rsidRPr="00C47A85">
        <w:rPr>
          <w:sz w:val="20"/>
          <w:szCs w:val="20"/>
        </w:rPr>
        <w:t>3 credits</w:t>
      </w:r>
      <w:r>
        <w:rPr>
          <w:sz w:val="20"/>
          <w:szCs w:val="20"/>
        </w:rPr>
        <w:t xml:space="preserve">. </w:t>
      </w:r>
    </w:p>
    <w:p w14:paraId="72661C8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857</w:t>
      </w:r>
      <w:r>
        <w:rPr>
          <w:rStyle w:val="Strong"/>
          <w:sz w:val="20"/>
          <w:szCs w:val="20"/>
        </w:rPr>
        <w:t xml:space="preserve">. </w:t>
      </w:r>
      <w:r w:rsidRPr="00C47A85">
        <w:rPr>
          <w:rStyle w:val="Strong"/>
          <w:sz w:val="20"/>
          <w:szCs w:val="20"/>
        </w:rPr>
        <w:t>Supply Chain Management</w:t>
      </w:r>
      <w:r>
        <w:rPr>
          <w:rStyle w:val="Strong"/>
          <w:sz w:val="20"/>
          <w:szCs w:val="20"/>
        </w:rPr>
        <w:t xml:space="preserve">. </w:t>
      </w:r>
      <w:r w:rsidRPr="00C47A85">
        <w:rPr>
          <w:sz w:val="20"/>
          <w:szCs w:val="20"/>
        </w:rPr>
        <w:t>This course takes a strategic, managerial, and cross-functional view of supply chain management, enabling managers to participate in the vision and implementation of world-class supply chain networks</w:t>
      </w:r>
      <w:r>
        <w:rPr>
          <w:sz w:val="20"/>
          <w:szCs w:val="20"/>
        </w:rPr>
        <w:t xml:space="preserve">. </w:t>
      </w:r>
      <w:r w:rsidRPr="00C47A85">
        <w:rPr>
          <w:sz w:val="20"/>
          <w:szCs w:val="20"/>
        </w:rPr>
        <w:t>To achieve this, the course introduces a Supply Chain Roadmap process model as a guiding framework for designing and implementing integrated supply chains</w:t>
      </w:r>
      <w:r>
        <w:rPr>
          <w:sz w:val="20"/>
          <w:szCs w:val="20"/>
        </w:rPr>
        <w:t xml:space="preserve">. </w:t>
      </w:r>
      <w:r w:rsidRPr="00C47A85">
        <w:rPr>
          <w:sz w:val="20"/>
          <w:szCs w:val="20"/>
        </w:rPr>
        <w:t>Students will gain the knowledge and analytical tools to perform analysis and act as change agents within their organizations</w:t>
      </w:r>
      <w:r>
        <w:rPr>
          <w:sz w:val="20"/>
          <w:szCs w:val="20"/>
        </w:rPr>
        <w:t xml:space="preserve">. </w:t>
      </w:r>
      <w:r w:rsidRPr="00C47A85">
        <w:rPr>
          <w:sz w:val="20"/>
          <w:szCs w:val="20"/>
        </w:rPr>
        <w:t>3 credits</w:t>
      </w:r>
      <w:r>
        <w:rPr>
          <w:sz w:val="20"/>
          <w:szCs w:val="20"/>
        </w:rPr>
        <w:t xml:space="preserve">. </w:t>
      </w:r>
    </w:p>
    <w:p w14:paraId="5261C5F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860</w:t>
      </w:r>
      <w:r>
        <w:rPr>
          <w:rStyle w:val="Strong"/>
          <w:sz w:val="20"/>
          <w:szCs w:val="20"/>
        </w:rPr>
        <w:t xml:space="preserve">. </w:t>
      </w:r>
      <w:r w:rsidRPr="00C47A85">
        <w:rPr>
          <w:rStyle w:val="Strong"/>
          <w:sz w:val="20"/>
          <w:szCs w:val="20"/>
        </w:rPr>
        <w:t>International Business Management</w:t>
      </w:r>
      <w:r>
        <w:rPr>
          <w:rStyle w:val="Strong"/>
          <w:sz w:val="20"/>
          <w:szCs w:val="20"/>
        </w:rPr>
        <w:t xml:space="preserve">. </w:t>
      </w:r>
      <w:r w:rsidRPr="00C47A85">
        <w:rPr>
          <w:sz w:val="20"/>
          <w:szCs w:val="20"/>
        </w:rPr>
        <w:t>The theories, concepts, practices, and techniques of conducting business in foreign countries</w:t>
      </w:r>
      <w:r>
        <w:rPr>
          <w:sz w:val="20"/>
          <w:szCs w:val="20"/>
        </w:rPr>
        <w:t xml:space="preserve">. </w:t>
      </w:r>
      <w:r w:rsidRPr="00C47A85">
        <w:rPr>
          <w:sz w:val="20"/>
          <w:szCs w:val="20"/>
        </w:rPr>
        <w:t>The strategic issues, the operational practices, and the governmental relations of multinational companies are analyzed through the use of case studies, videos, lectures, the development of an international strategic plan, and an international trade game</w:t>
      </w:r>
      <w:r>
        <w:rPr>
          <w:sz w:val="20"/>
          <w:szCs w:val="20"/>
        </w:rPr>
        <w:t xml:space="preserve">. </w:t>
      </w:r>
      <w:r w:rsidRPr="00C47A85">
        <w:rPr>
          <w:sz w:val="20"/>
          <w:szCs w:val="20"/>
        </w:rPr>
        <w:t>Topics include: economic, political, and cultural integration; trade restrictions and barriers; overseas investment and financing; entry into foreign markets and marketing strategies</w:t>
      </w:r>
      <w:r>
        <w:rPr>
          <w:sz w:val="20"/>
          <w:szCs w:val="20"/>
        </w:rPr>
        <w:t xml:space="preserve"> </w:t>
      </w:r>
      <w:r w:rsidRPr="00C47A85">
        <w:rPr>
          <w:sz w:val="20"/>
          <w:szCs w:val="20"/>
        </w:rPr>
        <w:t>3 credits</w:t>
      </w:r>
      <w:r>
        <w:rPr>
          <w:sz w:val="20"/>
          <w:szCs w:val="20"/>
        </w:rPr>
        <w:t xml:space="preserve">. </w:t>
      </w:r>
    </w:p>
    <w:p w14:paraId="0BF40A2B"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865</w:t>
      </w:r>
      <w:r>
        <w:rPr>
          <w:rStyle w:val="Strong"/>
          <w:sz w:val="20"/>
          <w:szCs w:val="20"/>
        </w:rPr>
        <w:t xml:space="preserve">. </w:t>
      </w:r>
      <w:r w:rsidRPr="00C47A85">
        <w:rPr>
          <w:rStyle w:val="Strong"/>
          <w:sz w:val="20"/>
          <w:szCs w:val="20"/>
        </w:rPr>
        <w:t>Entrepreneurship</w:t>
      </w:r>
      <w:r>
        <w:rPr>
          <w:rStyle w:val="Strong"/>
          <w:sz w:val="20"/>
          <w:szCs w:val="20"/>
        </w:rPr>
        <w:t xml:space="preserve">. </w:t>
      </w:r>
      <w:r w:rsidRPr="00C47A85">
        <w:rPr>
          <w:sz w:val="20"/>
          <w:szCs w:val="20"/>
        </w:rPr>
        <w:t>Entrepreneurship, intrapreneurship, small business, and acquisitions</w:t>
      </w:r>
      <w:r>
        <w:rPr>
          <w:sz w:val="20"/>
          <w:szCs w:val="20"/>
        </w:rPr>
        <w:t xml:space="preserve">. </w:t>
      </w:r>
      <w:r w:rsidRPr="00C47A85">
        <w:rPr>
          <w:sz w:val="20"/>
          <w:szCs w:val="20"/>
        </w:rPr>
        <w:t>Special attention to entrepreneurial behavior, sources of funding and actual case studies in the development of new enterprises</w:t>
      </w:r>
      <w:r>
        <w:rPr>
          <w:sz w:val="20"/>
          <w:szCs w:val="20"/>
        </w:rPr>
        <w:t xml:space="preserve">. </w:t>
      </w:r>
      <w:r w:rsidRPr="00C47A85">
        <w:rPr>
          <w:sz w:val="20"/>
          <w:szCs w:val="20"/>
        </w:rPr>
        <w:t>3 credits</w:t>
      </w:r>
      <w:r>
        <w:rPr>
          <w:sz w:val="20"/>
          <w:szCs w:val="20"/>
        </w:rPr>
        <w:t xml:space="preserve">. </w:t>
      </w:r>
    </w:p>
    <w:p w14:paraId="2C36D602"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870</w:t>
      </w:r>
      <w:r>
        <w:rPr>
          <w:rStyle w:val="Strong"/>
          <w:sz w:val="20"/>
          <w:szCs w:val="20"/>
        </w:rPr>
        <w:t xml:space="preserve">. </w:t>
      </w:r>
      <w:r w:rsidRPr="00C47A85">
        <w:rPr>
          <w:rStyle w:val="Strong"/>
          <w:sz w:val="20"/>
          <w:szCs w:val="20"/>
        </w:rPr>
        <w:t>Labor Management Relations</w:t>
      </w:r>
      <w:r>
        <w:rPr>
          <w:rStyle w:val="Strong"/>
          <w:sz w:val="20"/>
          <w:szCs w:val="20"/>
        </w:rPr>
        <w:t xml:space="preserve">. </w:t>
      </w:r>
      <w:r w:rsidRPr="00C47A85">
        <w:rPr>
          <w:sz w:val="20"/>
          <w:szCs w:val="20"/>
        </w:rPr>
        <w:t>Directed primarily to the understanding of the issues and alternatives arising out of the work place</w:t>
      </w:r>
      <w:r>
        <w:rPr>
          <w:sz w:val="20"/>
          <w:szCs w:val="20"/>
        </w:rPr>
        <w:t xml:space="preserve">. </w:t>
      </w:r>
      <w:r w:rsidRPr="00C47A85">
        <w:rPr>
          <w:sz w:val="20"/>
          <w:szCs w:val="20"/>
        </w:rPr>
        <w:t>The course provides both an overview of what has been identified as industrial relations as well as familiarity with the tools used by its practitioners</w:t>
      </w:r>
      <w:r>
        <w:rPr>
          <w:sz w:val="20"/>
          <w:szCs w:val="20"/>
        </w:rPr>
        <w:t xml:space="preserve">. </w:t>
      </w:r>
      <w:r w:rsidRPr="00C47A85">
        <w:rPr>
          <w:sz w:val="20"/>
          <w:szCs w:val="20"/>
        </w:rPr>
        <w:t>Students will study negotiation, administration, wage/fringe issues, and contents of labor agreements</w:t>
      </w:r>
      <w:r>
        <w:rPr>
          <w:sz w:val="20"/>
          <w:szCs w:val="20"/>
        </w:rPr>
        <w:t xml:space="preserve">. </w:t>
      </w:r>
      <w:r w:rsidRPr="00C47A85">
        <w:rPr>
          <w:sz w:val="20"/>
          <w:szCs w:val="20"/>
        </w:rPr>
        <w:t>3 credits</w:t>
      </w:r>
      <w:r>
        <w:rPr>
          <w:sz w:val="20"/>
          <w:szCs w:val="20"/>
        </w:rPr>
        <w:t xml:space="preserve">. </w:t>
      </w:r>
    </w:p>
    <w:p w14:paraId="4EBCE20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875</w:t>
      </w:r>
      <w:r>
        <w:rPr>
          <w:rStyle w:val="Strong"/>
          <w:sz w:val="20"/>
          <w:szCs w:val="20"/>
        </w:rPr>
        <w:t xml:space="preserve">. </w:t>
      </w:r>
      <w:r w:rsidRPr="00C47A85">
        <w:rPr>
          <w:rStyle w:val="Strong"/>
          <w:sz w:val="20"/>
          <w:szCs w:val="20"/>
        </w:rPr>
        <w:t>Accounting for Managerial Decision Making</w:t>
      </w:r>
      <w:r>
        <w:rPr>
          <w:rStyle w:val="Strong"/>
          <w:sz w:val="20"/>
          <w:szCs w:val="20"/>
        </w:rPr>
        <w:t xml:space="preserve">. </w:t>
      </w:r>
      <w:r w:rsidRPr="00C47A85">
        <w:rPr>
          <w:sz w:val="20"/>
          <w:szCs w:val="20"/>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sz w:val="20"/>
          <w:szCs w:val="20"/>
        </w:rPr>
        <w:t xml:space="preserve">. </w:t>
      </w:r>
      <w:r w:rsidRPr="00C47A85">
        <w:rPr>
          <w:sz w:val="20"/>
          <w:szCs w:val="20"/>
        </w:rPr>
        <w:t>Stresses ways to avoid mistakes that result when internal decision-making is based on data developed for external financial reporting</w:t>
      </w:r>
      <w:r>
        <w:rPr>
          <w:sz w:val="20"/>
          <w:szCs w:val="20"/>
        </w:rPr>
        <w:t xml:space="preserve">. </w:t>
      </w:r>
      <w:r w:rsidRPr="00C47A85">
        <w:rPr>
          <w:sz w:val="20"/>
          <w:szCs w:val="20"/>
        </w:rPr>
        <w:t>Business topics covered include financial statement analysis, responsibility accounting, Economic Value Added (EVA), and Activity Based Costing (ABC)</w:t>
      </w:r>
      <w:r>
        <w:rPr>
          <w:sz w:val="20"/>
          <w:szCs w:val="20"/>
        </w:rPr>
        <w:t xml:space="preserve">. </w:t>
      </w:r>
      <w:r w:rsidRPr="00C47A85">
        <w:rPr>
          <w:sz w:val="20"/>
          <w:szCs w:val="20"/>
        </w:rPr>
        <w:t>Must satisfy Accounting prerequisite</w:t>
      </w:r>
      <w:r>
        <w:rPr>
          <w:sz w:val="20"/>
          <w:szCs w:val="20"/>
        </w:rPr>
        <w:t xml:space="preserve">. </w:t>
      </w:r>
      <w:r w:rsidRPr="00C47A85">
        <w:rPr>
          <w:sz w:val="20"/>
          <w:szCs w:val="20"/>
        </w:rPr>
        <w:t>3 credits</w:t>
      </w:r>
      <w:r>
        <w:rPr>
          <w:sz w:val="20"/>
          <w:szCs w:val="20"/>
        </w:rPr>
        <w:t xml:space="preserve">. </w:t>
      </w:r>
    </w:p>
    <w:p w14:paraId="3F37A4BF"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880</w:t>
      </w:r>
      <w:r>
        <w:rPr>
          <w:rStyle w:val="Strong"/>
          <w:sz w:val="20"/>
          <w:szCs w:val="20"/>
        </w:rPr>
        <w:t xml:space="preserve">. </w:t>
      </w:r>
      <w:r w:rsidRPr="00C47A85">
        <w:rPr>
          <w:rStyle w:val="Strong"/>
          <w:sz w:val="20"/>
          <w:szCs w:val="20"/>
        </w:rPr>
        <w:t>Investments and Portfolio Management</w:t>
      </w:r>
      <w:r>
        <w:rPr>
          <w:rStyle w:val="Strong"/>
          <w:sz w:val="20"/>
          <w:szCs w:val="20"/>
        </w:rPr>
        <w:t xml:space="preserve">. </w:t>
      </w:r>
      <w:r w:rsidRPr="00C47A85">
        <w:rPr>
          <w:sz w:val="20"/>
          <w:szCs w:val="20"/>
        </w:rPr>
        <w:t>Reviews the tools essential for sound money management</w:t>
      </w:r>
      <w:r>
        <w:rPr>
          <w:sz w:val="20"/>
          <w:szCs w:val="20"/>
        </w:rPr>
        <w:t xml:space="preserve">. </w:t>
      </w:r>
      <w:r w:rsidRPr="00C47A85">
        <w:rPr>
          <w:sz w:val="20"/>
          <w:szCs w:val="20"/>
        </w:rPr>
        <w:t>Considers the goals of the investor with respect to risk exposure, tax environment, liquidity needs and appreciation versus income potentials</w:t>
      </w:r>
      <w:r>
        <w:rPr>
          <w:sz w:val="20"/>
          <w:szCs w:val="20"/>
        </w:rPr>
        <w:t xml:space="preserve">. </w:t>
      </w:r>
      <w:r w:rsidRPr="00C47A85">
        <w:rPr>
          <w:sz w:val="20"/>
          <w:szCs w:val="20"/>
        </w:rPr>
        <w:t>Strategies will be developed to satisfy these objectives</w:t>
      </w:r>
      <w:r>
        <w:rPr>
          <w:sz w:val="20"/>
          <w:szCs w:val="20"/>
        </w:rPr>
        <w:t xml:space="preserve">. </w:t>
      </w:r>
      <w:r w:rsidRPr="00C47A85">
        <w:rPr>
          <w:sz w:val="20"/>
          <w:szCs w:val="20"/>
        </w:rPr>
        <w:t>Mathematical models of portfolio selection to help reduce risk through diversification will be developed</w:t>
      </w:r>
      <w:r>
        <w:rPr>
          <w:sz w:val="20"/>
          <w:szCs w:val="20"/>
        </w:rPr>
        <w:t xml:space="preserve">. </w:t>
      </w:r>
      <w:r w:rsidRPr="00C47A85">
        <w:rPr>
          <w:sz w:val="20"/>
          <w:szCs w:val="20"/>
        </w:rPr>
        <w:t>Special attention will be paid to the theories of determinants of asset prices, including the capital-asset pricing model</w:t>
      </w:r>
      <w:r>
        <w:rPr>
          <w:sz w:val="20"/>
          <w:szCs w:val="20"/>
        </w:rPr>
        <w:t xml:space="preserve">. </w:t>
      </w:r>
      <w:r w:rsidRPr="00C47A85">
        <w:rPr>
          <w:sz w:val="20"/>
          <w:szCs w:val="20"/>
        </w:rPr>
        <w:t>3 credits</w:t>
      </w:r>
      <w:r>
        <w:rPr>
          <w:sz w:val="20"/>
          <w:szCs w:val="20"/>
        </w:rPr>
        <w:t xml:space="preserve">. </w:t>
      </w:r>
    </w:p>
    <w:p w14:paraId="54B7FF70"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885</w:t>
      </w:r>
      <w:r>
        <w:rPr>
          <w:rStyle w:val="Strong"/>
          <w:sz w:val="20"/>
          <w:szCs w:val="20"/>
        </w:rPr>
        <w:t xml:space="preserve">. </w:t>
      </w:r>
      <w:r w:rsidRPr="00C47A85">
        <w:rPr>
          <w:rStyle w:val="Strong"/>
          <w:sz w:val="20"/>
          <w:szCs w:val="20"/>
        </w:rPr>
        <w:t>Ethical Leadership</w:t>
      </w:r>
      <w:r>
        <w:rPr>
          <w:rStyle w:val="Strong"/>
          <w:sz w:val="20"/>
          <w:szCs w:val="20"/>
        </w:rPr>
        <w:t xml:space="preserve">. </w:t>
      </w:r>
      <w:r w:rsidRPr="00C47A85">
        <w:rPr>
          <w:sz w:val="20"/>
          <w:szCs w:val="20"/>
        </w:rPr>
        <w:t>A focus on the examination of leadership theories and concepts and how to recognize, analyze, and resolve ethical dilemmas in our leadership roles</w:t>
      </w:r>
      <w:r>
        <w:rPr>
          <w:sz w:val="20"/>
          <w:szCs w:val="20"/>
        </w:rPr>
        <w:t xml:space="preserve">. </w:t>
      </w:r>
      <w:r w:rsidRPr="00C47A85">
        <w:rPr>
          <w:sz w:val="20"/>
          <w:szCs w:val="20"/>
        </w:rPr>
        <w:t>Through the use of case studies and self 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sz w:val="20"/>
          <w:szCs w:val="20"/>
        </w:rPr>
        <w:t xml:space="preserve">. </w:t>
      </w:r>
      <w:r w:rsidRPr="00C47A85">
        <w:rPr>
          <w:sz w:val="20"/>
          <w:szCs w:val="20"/>
        </w:rPr>
        <w:t>3 credits</w:t>
      </w:r>
      <w:r>
        <w:rPr>
          <w:sz w:val="20"/>
          <w:szCs w:val="20"/>
        </w:rPr>
        <w:t xml:space="preserve">. </w:t>
      </w:r>
    </w:p>
    <w:p w14:paraId="31CF538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890</w:t>
      </w:r>
      <w:r>
        <w:rPr>
          <w:rStyle w:val="Strong"/>
          <w:sz w:val="20"/>
          <w:szCs w:val="20"/>
        </w:rPr>
        <w:t xml:space="preserve">. </w:t>
      </w:r>
      <w:r w:rsidRPr="00C47A85">
        <w:rPr>
          <w:rStyle w:val="Strong"/>
          <w:sz w:val="20"/>
          <w:szCs w:val="20"/>
        </w:rPr>
        <w:t>Special Topics</w:t>
      </w:r>
      <w:r>
        <w:rPr>
          <w:rStyle w:val="Strong"/>
          <w:sz w:val="20"/>
          <w:szCs w:val="20"/>
        </w:rPr>
        <w:t xml:space="preserve">. </w:t>
      </w:r>
      <w:r w:rsidRPr="00C47A85">
        <w:rPr>
          <w:sz w:val="20"/>
          <w:szCs w:val="20"/>
        </w:rPr>
        <w:t>This course option allows for the exploration of current topics in the field of business management</w:t>
      </w:r>
      <w:r>
        <w:rPr>
          <w:sz w:val="20"/>
          <w:szCs w:val="20"/>
        </w:rPr>
        <w:t xml:space="preserve">. </w:t>
      </w:r>
      <w:r w:rsidRPr="00C47A85">
        <w:rPr>
          <w:sz w:val="20"/>
          <w:szCs w:val="20"/>
        </w:rPr>
        <w:t>Topics include Risk Management, Business and Technology, Supply Chain Management, Project Management, International Trade Policy, and Health Care Management</w:t>
      </w:r>
      <w:r>
        <w:rPr>
          <w:sz w:val="20"/>
          <w:szCs w:val="20"/>
        </w:rPr>
        <w:t xml:space="preserve">. </w:t>
      </w:r>
      <w:r w:rsidRPr="00C47A85">
        <w:rPr>
          <w:sz w:val="20"/>
          <w:szCs w:val="20"/>
        </w:rPr>
        <w:t>This course may be repeated for credit as topic changes</w:t>
      </w:r>
      <w:r>
        <w:rPr>
          <w:sz w:val="20"/>
          <w:szCs w:val="20"/>
        </w:rPr>
        <w:t xml:space="preserve">. </w:t>
      </w:r>
      <w:r w:rsidRPr="00C47A85">
        <w:rPr>
          <w:sz w:val="20"/>
          <w:szCs w:val="20"/>
        </w:rPr>
        <w:t>3 credits</w:t>
      </w:r>
      <w:r>
        <w:rPr>
          <w:sz w:val="20"/>
          <w:szCs w:val="20"/>
        </w:rPr>
        <w:t xml:space="preserve">. </w:t>
      </w:r>
    </w:p>
    <w:p w14:paraId="79C4A587"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891</w:t>
      </w:r>
      <w:r>
        <w:rPr>
          <w:rStyle w:val="Strong"/>
          <w:sz w:val="20"/>
          <w:szCs w:val="20"/>
        </w:rPr>
        <w:t xml:space="preserve">. </w:t>
      </w:r>
      <w:r w:rsidRPr="00C47A85">
        <w:rPr>
          <w:rStyle w:val="Strong"/>
          <w:sz w:val="20"/>
          <w:szCs w:val="20"/>
        </w:rPr>
        <w:t>Special Topics in Health Care Management</w:t>
      </w:r>
      <w:r>
        <w:rPr>
          <w:rStyle w:val="Strong"/>
          <w:sz w:val="20"/>
          <w:szCs w:val="20"/>
        </w:rPr>
        <w:t xml:space="preserve">. </w:t>
      </w:r>
      <w:r w:rsidRPr="00C47A85">
        <w:rPr>
          <w:sz w:val="20"/>
          <w:szCs w:val="20"/>
        </w:rPr>
        <w:t>This course option allows for the exploration of current topics in the field of health care management</w:t>
      </w:r>
      <w:r>
        <w:rPr>
          <w:sz w:val="20"/>
          <w:szCs w:val="20"/>
        </w:rPr>
        <w:t xml:space="preserve">. </w:t>
      </w:r>
      <w:r w:rsidRPr="00C47A85">
        <w:rPr>
          <w:sz w:val="20"/>
          <w:szCs w:val="20"/>
        </w:rPr>
        <w:t>This course may be repeated for credit as topic changes</w:t>
      </w:r>
      <w:r>
        <w:rPr>
          <w:sz w:val="20"/>
          <w:szCs w:val="20"/>
        </w:rPr>
        <w:t xml:space="preserve">. </w:t>
      </w:r>
      <w:r w:rsidRPr="00C47A85">
        <w:rPr>
          <w:sz w:val="20"/>
          <w:szCs w:val="20"/>
        </w:rPr>
        <w:t>3 credits</w:t>
      </w:r>
      <w:r>
        <w:rPr>
          <w:sz w:val="20"/>
          <w:szCs w:val="20"/>
        </w:rPr>
        <w:t xml:space="preserve">. </w:t>
      </w:r>
    </w:p>
    <w:p w14:paraId="080F286D"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MBA 895</w:t>
      </w:r>
      <w:r>
        <w:rPr>
          <w:rStyle w:val="Strong"/>
          <w:sz w:val="20"/>
          <w:szCs w:val="20"/>
        </w:rPr>
        <w:t xml:space="preserve">. </w:t>
      </w:r>
      <w:r w:rsidRPr="00C47A85">
        <w:rPr>
          <w:rStyle w:val="Strong"/>
          <w:sz w:val="20"/>
          <w:szCs w:val="20"/>
        </w:rPr>
        <w:t>Strategic Management</w:t>
      </w:r>
      <w:r>
        <w:rPr>
          <w:rStyle w:val="Strong"/>
          <w:sz w:val="20"/>
          <w:szCs w:val="20"/>
        </w:rPr>
        <w:t xml:space="preserve">. </w:t>
      </w:r>
      <w:r w:rsidRPr="00C47A85">
        <w:rPr>
          <w:sz w:val="20"/>
          <w:szCs w:val="20"/>
        </w:rPr>
        <w:t>Strategic Management is a capstone course to be taken near or at the completion of the MBA program</w:t>
      </w:r>
      <w:r>
        <w:rPr>
          <w:sz w:val="20"/>
          <w:szCs w:val="20"/>
        </w:rPr>
        <w:t xml:space="preserve">. </w:t>
      </w:r>
      <w:r w:rsidRPr="00C47A85">
        <w:rPr>
          <w:sz w:val="20"/>
          <w:szCs w:val="20"/>
        </w:rPr>
        <w:t>Strategic Management is designed to tie together and integrate all the business courses taken by challenging students to look at a total organization and what it must do to compete successfully in its environment</w:t>
      </w:r>
      <w:r>
        <w:rPr>
          <w:sz w:val="20"/>
          <w:szCs w:val="20"/>
        </w:rPr>
        <w:t xml:space="preserve">. </w:t>
      </w:r>
      <w:r w:rsidRPr="00C47A85">
        <w:rPr>
          <w:sz w:val="20"/>
          <w:szCs w:val="20"/>
        </w:rPr>
        <w:t>This course includes an examination of the many principles and techniques used today in strategy formation and implementation</w:t>
      </w:r>
      <w:r>
        <w:rPr>
          <w:sz w:val="20"/>
          <w:szCs w:val="20"/>
        </w:rPr>
        <w:t xml:space="preserve">. </w:t>
      </w:r>
      <w:r w:rsidRPr="00C47A85">
        <w:rPr>
          <w:sz w:val="20"/>
          <w:szCs w:val="20"/>
        </w:rPr>
        <w:t>Case studies will be used extensively throughout the course to enhance understanding of strategy concepts and practices</w:t>
      </w:r>
      <w:r>
        <w:rPr>
          <w:sz w:val="20"/>
          <w:szCs w:val="20"/>
        </w:rPr>
        <w:t xml:space="preserve">. </w:t>
      </w:r>
      <w:r w:rsidRPr="00C47A85">
        <w:rPr>
          <w:sz w:val="20"/>
          <w:szCs w:val="20"/>
        </w:rPr>
        <w:t>Also included is the strategic management of large and small business entities, including the formulation and evaluation of missions, strategies, objectives, and policies</w:t>
      </w:r>
      <w:r>
        <w:rPr>
          <w:sz w:val="20"/>
          <w:szCs w:val="20"/>
        </w:rPr>
        <w:t xml:space="preserve">. </w:t>
      </w:r>
      <w:r w:rsidRPr="00C47A85">
        <w:rPr>
          <w:sz w:val="20"/>
          <w:szCs w:val="20"/>
        </w:rPr>
        <w:t>Historical and current situations are discussed</w:t>
      </w:r>
      <w:r>
        <w:rPr>
          <w:sz w:val="20"/>
          <w:szCs w:val="20"/>
        </w:rPr>
        <w:t xml:space="preserve">. </w:t>
      </w:r>
      <w:r w:rsidRPr="00C47A85">
        <w:rPr>
          <w:sz w:val="20"/>
          <w:szCs w:val="20"/>
        </w:rPr>
        <w:t>Cases are widely used and outside research is required</w:t>
      </w:r>
      <w:r>
        <w:rPr>
          <w:sz w:val="20"/>
          <w:szCs w:val="20"/>
        </w:rPr>
        <w:t xml:space="preserve">. </w:t>
      </w:r>
      <w:r w:rsidRPr="00C47A85">
        <w:rPr>
          <w:sz w:val="20"/>
          <w:szCs w:val="20"/>
        </w:rPr>
        <w:t>Prerequisite: MBA 805, 810, 815, 845; and at least 24 hours of graduate credit</w:t>
      </w:r>
      <w:r>
        <w:rPr>
          <w:sz w:val="20"/>
          <w:szCs w:val="20"/>
        </w:rPr>
        <w:t xml:space="preserve">. </w:t>
      </w:r>
      <w:r w:rsidRPr="00C47A85">
        <w:rPr>
          <w:sz w:val="20"/>
          <w:szCs w:val="20"/>
        </w:rPr>
        <w:t>Must satisfy Legal prerequisite</w:t>
      </w:r>
      <w:r>
        <w:rPr>
          <w:sz w:val="20"/>
          <w:szCs w:val="20"/>
        </w:rPr>
        <w:t xml:space="preserve">. </w:t>
      </w:r>
      <w:r w:rsidRPr="00C47A85">
        <w:rPr>
          <w:sz w:val="20"/>
          <w:szCs w:val="20"/>
        </w:rPr>
        <w:t>3 credits</w:t>
      </w:r>
      <w:r>
        <w:rPr>
          <w:sz w:val="20"/>
          <w:szCs w:val="20"/>
        </w:rPr>
        <w:t xml:space="preserve">. </w:t>
      </w:r>
    </w:p>
    <w:p w14:paraId="488EA527"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801</w:t>
      </w:r>
      <w:r>
        <w:rPr>
          <w:rStyle w:val="Strong"/>
          <w:sz w:val="20"/>
          <w:szCs w:val="20"/>
        </w:rPr>
        <w:t xml:space="preserve">. </w:t>
      </w:r>
      <w:r w:rsidRPr="00C47A85">
        <w:rPr>
          <w:rStyle w:val="Strong"/>
          <w:sz w:val="20"/>
          <w:szCs w:val="20"/>
        </w:rPr>
        <w:t>Foundations of Music Education</w:t>
      </w:r>
      <w:r>
        <w:rPr>
          <w:rStyle w:val="Strong"/>
          <w:sz w:val="20"/>
          <w:szCs w:val="20"/>
        </w:rPr>
        <w:t xml:space="preserve">. </w:t>
      </w:r>
      <w:r w:rsidRPr="00C47A85">
        <w:rPr>
          <w:sz w:val="20"/>
          <w:szCs w:val="20"/>
        </w:rPr>
        <w:t>A consideration of philosophical and historical issues in music education and their implications for developing curricular and instructional approaches to the field</w:t>
      </w:r>
      <w:r>
        <w:rPr>
          <w:sz w:val="20"/>
          <w:szCs w:val="20"/>
        </w:rPr>
        <w:t xml:space="preserve">. </w:t>
      </w:r>
      <w:r w:rsidRPr="00C47A85">
        <w:rPr>
          <w:sz w:val="20"/>
          <w:szCs w:val="20"/>
        </w:rPr>
        <w:t>A core course</w:t>
      </w:r>
      <w:r>
        <w:rPr>
          <w:sz w:val="20"/>
          <w:szCs w:val="20"/>
        </w:rPr>
        <w:t xml:space="preserve">. </w:t>
      </w:r>
      <w:r w:rsidRPr="00C47A85">
        <w:rPr>
          <w:sz w:val="20"/>
          <w:szCs w:val="20"/>
        </w:rPr>
        <w:t>3 credits</w:t>
      </w:r>
      <w:r>
        <w:rPr>
          <w:sz w:val="20"/>
          <w:szCs w:val="20"/>
        </w:rPr>
        <w:t xml:space="preserve">. </w:t>
      </w:r>
    </w:p>
    <w:p w14:paraId="2362B4EB"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802</w:t>
      </w:r>
      <w:r>
        <w:rPr>
          <w:rStyle w:val="Strong"/>
          <w:sz w:val="20"/>
          <w:szCs w:val="20"/>
        </w:rPr>
        <w:t xml:space="preserve">. </w:t>
      </w:r>
      <w:r w:rsidRPr="00C47A85">
        <w:rPr>
          <w:rStyle w:val="Strong"/>
          <w:sz w:val="20"/>
          <w:szCs w:val="20"/>
        </w:rPr>
        <w:t>Research Methods in Music Education</w:t>
      </w:r>
      <w:r>
        <w:rPr>
          <w:rStyle w:val="Strong"/>
          <w:sz w:val="20"/>
          <w:szCs w:val="20"/>
        </w:rPr>
        <w:t xml:space="preserve">. </w:t>
      </w:r>
      <w:r w:rsidRPr="00C47A85">
        <w:rPr>
          <w:sz w:val="20"/>
          <w:szCs w:val="20"/>
        </w:rPr>
        <w:t>A study in the organization, presentation, interpretation, and documentation of research that makes use of encyclopedias, indices, databases, and other aids</w:t>
      </w:r>
      <w:r>
        <w:rPr>
          <w:sz w:val="20"/>
          <w:szCs w:val="20"/>
        </w:rPr>
        <w:t xml:space="preserve">. </w:t>
      </w:r>
      <w:r w:rsidRPr="00C47A85">
        <w:rPr>
          <w:sz w:val="20"/>
          <w:szCs w:val="20"/>
        </w:rPr>
        <w:t>A core course</w:t>
      </w:r>
      <w:r>
        <w:rPr>
          <w:sz w:val="20"/>
          <w:szCs w:val="20"/>
        </w:rPr>
        <w:t xml:space="preserve">. </w:t>
      </w:r>
      <w:r w:rsidRPr="00C47A85">
        <w:rPr>
          <w:sz w:val="20"/>
          <w:szCs w:val="20"/>
        </w:rPr>
        <w:t>3 credits</w:t>
      </w:r>
      <w:r>
        <w:rPr>
          <w:sz w:val="20"/>
          <w:szCs w:val="20"/>
        </w:rPr>
        <w:t xml:space="preserve">. </w:t>
      </w:r>
    </w:p>
    <w:p w14:paraId="1CC3567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803</w:t>
      </w:r>
      <w:r>
        <w:rPr>
          <w:rStyle w:val="Strong"/>
          <w:sz w:val="20"/>
          <w:szCs w:val="20"/>
        </w:rPr>
        <w:t xml:space="preserve">. </w:t>
      </w:r>
      <w:r w:rsidRPr="00C47A85">
        <w:rPr>
          <w:rStyle w:val="Strong"/>
          <w:sz w:val="20"/>
          <w:szCs w:val="20"/>
        </w:rPr>
        <w:t>Technology for Music Educators</w:t>
      </w:r>
      <w:r>
        <w:rPr>
          <w:rStyle w:val="Strong"/>
          <w:sz w:val="20"/>
          <w:szCs w:val="20"/>
        </w:rPr>
        <w:t xml:space="preserve">. </w:t>
      </w:r>
      <w:r w:rsidRPr="00C47A85">
        <w:rPr>
          <w:sz w:val="20"/>
          <w:szCs w:val="20"/>
        </w:rPr>
        <w:t>An exploration of how technology can enhance the music learning process</w:t>
      </w:r>
      <w:r>
        <w:rPr>
          <w:sz w:val="20"/>
          <w:szCs w:val="20"/>
        </w:rPr>
        <w:t xml:space="preserve">. </w:t>
      </w:r>
      <w:r w:rsidRPr="00C47A85">
        <w:rPr>
          <w:sz w:val="20"/>
          <w:szCs w:val="20"/>
        </w:rPr>
        <w:t>This course examines what is involved in planning, configuring, and teaching various technology systems and applications so as to facilitate creative interaction with musical experiences</w:t>
      </w:r>
      <w:r>
        <w:rPr>
          <w:sz w:val="20"/>
          <w:szCs w:val="20"/>
        </w:rPr>
        <w:t xml:space="preserve">. </w:t>
      </w:r>
      <w:r w:rsidRPr="00C47A85">
        <w:rPr>
          <w:sz w:val="20"/>
          <w:szCs w:val="20"/>
        </w:rPr>
        <w:t>A core course</w:t>
      </w:r>
      <w:r>
        <w:rPr>
          <w:sz w:val="20"/>
          <w:szCs w:val="20"/>
        </w:rPr>
        <w:t xml:space="preserve">. </w:t>
      </w:r>
      <w:r w:rsidRPr="00C47A85">
        <w:rPr>
          <w:sz w:val="20"/>
          <w:szCs w:val="20"/>
        </w:rPr>
        <w:t>3 credits</w:t>
      </w:r>
      <w:r>
        <w:rPr>
          <w:sz w:val="20"/>
          <w:szCs w:val="20"/>
        </w:rPr>
        <w:t xml:space="preserve">. </w:t>
      </w:r>
    </w:p>
    <w:p w14:paraId="0CD9DF51"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804</w:t>
      </w:r>
      <w:r>
        <w:rPr>
          <w:rStyle w:val="Strong"/>
          <w:sz w:val="20"/>
          <w:szCs w:val="20"/>
        </w:rPr>
        <w:t xml:space="preserve">. </w:t>
      </w:r>
      <w:r w:rsidRPr="00C47A85">
        <w:rPr>
          <w:rStyle w:val="Strong"/>
          <w:sz w:val="20"/>
          <w:szCs w:val="20"/>
        </w:rPr>
        <w:t>Psychology of Music Learning</w:t>
      </w:r>
      <w:r>
        <w:rPr>
          <w:rStyle w:val="Strong"/>
          <w:sz w:val="20"/>
          <w:szCs w:val="20"/>
        </w:rPr>
        <w:t xml:space="preserve">. </w:t>
      </w:r>
      <w:r w:rsidRPr="00C47A85">
        <w:rPr>
          <w:sz w:val="20"/>
          <w:szCs w:val="20"/>
        </w:rPr>
        <w:t>An investigation and discussion of theories of learning as they relate to the teaching of music</w:t>
      </w:r>
      <w:r>
        <w:rPr>
          <w:sz w:val="20"/>
          <w:szCs w:val="20"/>
        </w:rPr>
        <w:t xml:space="preserve">. </w:t>
      </w:r>
      <w:r w:rsidRPr="00C47A85">
        <w:rPr>
          <w:sz w:val="20"/>
          <w:szCs w:val="20"/>
        </w:rPr>
        <w:t>This course includes the study of specific teaching strategies and the nature of musical response</w:t>
      </w:r>
      <w:r>
        <w:rPr>
          <w:sz w:val="20"/>
          <w:szCs w:val="20"/>
        </w:rPr>
        <w:t xml:space="preserve">. </w:t>
      </w:r>
      <w:r w:rsidRPr="00C47A85">
        <w:rPr>
          <w:sz w:val="20"/>
          <w:szCs w:val="20"/>
        </w:rPr>
        <w:t>A core course</w:t>
      </w:r>
      <w:r>
        <w:rPr>
          <w:sz w:val="20"/>
          <w:szCs w:val="20"/>
        </w:rPr>
        <w:t xml:space="preserve">. </w:t>
      </w:r>
      <w:r w:rsidRPr="00C47A85">
        <w:rPr>
          <w:sz w:val="20"/>
          <w:szCs w:val="20"/>
        </w:rPr>
        <w:t>3 credits</w:t>
      </w:r>
      <w:r>
        <w:rPr>
          <w:sz w:val="20"/>
          <w:szCs w:val="20"/>
        </w:rPr>
        <w:t xml:space="preserve">. </w:t>
      </w:r>
    </w:p>
    <w:p w14:paraId="1D58DB1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805</w:t>
      </w:r>
      <w:r>
        <w:rPr>
          <w:rStyle w:val="Strong"/>
          <w:sz w:val="20"/>
          <w:szCs w:val="20"/>
        </w:rPr>
        <w:t xml:space="preserve">. </w:t>
      </w:r>
      <w:r w:rsidRPr="00C47A85">
        <w:rPr>
          <w:rStyle w:val="Strong"/>
          <w:sz w:val="20"/>
          <w:szCs w:val="20"/>
        </w:rPr>
        <w:t>Project</w:t>
      </w:r>
      <w:r>
        <w:rPr>
          <w:rStyle w:val="Strong"/>
          <w:sz w:val="20"/>
          <w:szCs w:val="20"/>
        </w:rPr>
        <w:t xml:space="preserve">. </w:t>
      </w:r>
      <w:r w:rsidRPr="00C47A85">
        <w:rPr>
          <w:sz w:val="20"/>
          <w:szCs w:val="20"/>
        </w:rPr>
        <w:t>Project capstone</w:t>
      </w:r>
      <w:r>
        <w:rPr>
          <w:sz w:val="20"/>
          <w:szCs w:val="20"/>
        </w:rPr>
        <w:t xml:space="preserve">. </w:t>
      </w:r>
      <w:r w:rsidRPr="00C47A85">
        <w:rPr>
          <w:sz w:val="20"/>
          <w:szCs w:val="20"/>
        </w:rPr>
        <w:t>Graded pass/fail</w:t>
      </w:r>
      <w:r>
        <w:rPr>
          <w:sz w:val="20"/>
          <w:szCs w:val="20"/>
        </w:rPr>
        <w:t xml:space="preserve">. </w:t>
      </w:r>
      <w:r w:rsidRPr="00C47A85">
        <w:rPr>
          <w:sz w:val="20"/>
          <w:szCs w:val="20"/>
        </w:rPr>
        <w:t>This course may be repeated for credit as topic changes</w:t>
      </w:r>
      <w:r>
        <w:rPr>
          <w:sz w:val="20"/>
          <w:szCs w:val="20"/>
        </w:rPr>
        <w:t xml:space="preserve">. </w:t>
      </w:r>
      <w:r w:rsidRPr="00C47A85">
        <w:rPr>
          <w:sz w:val="20"/>
          <w:szCs w:val="20"/>
        </w:rPr>
        <w:t>1-3 credits</w:t>
      </w:r>
      <w:r>
        <w:rPr>
          <w:sz w:val="20"/>
          <w:szCs w:val="20"/>
        </w:rPr>
        <w:t xml:space="preserve">. </w:t>
      </w:r>
    </w:p>
    <w:p w14:paraId="74DA4285"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806</w:t>
      </w:r>
      <w:r>
        <w:rPr>
          <w:rStyle w:val="Strong"/>
          <w:sz w:val="20"/>
          <w:szCs w:val="20"/>
        </w:rPr>
        <w:t xml:space="preserve">. </w:t>
      </w:r>
      <w:r w:rsidRPr="00C47A85">
        <w:rPr>
          <w:rStyle w:val="Strong"/>
          <w:sz w:val="20"/>
          <w:szCs w:val="20"/>
        </w:rPr>
        <w:t>Thesis</w:t>
      </w:r>
      <w:r>
        <w:rPr>
          <w:rStyle w:val="Strong"/>
          <w:sz w:val="20"/>
          <w:szCs w:val="20"/>
        </w:rPr>
        <w:t xml:space="preserve">. </w:t>
      </w:r>
      <w:r w:rsidRPr="00C47A85">
        <w:rPr>
          <w:sz w:val="20"/>
          <w:szCs w:val="20"/>
        </w:rPr>
        <w:t>Thesis capstone</w:t>
      </w:r>
      <w:r>
        <w:rPr>
          <w:sz w:val="20"/>
          <w:szCs w:val="20"/>
        </w:rPr>
        <w:t xml:space="preserve">. </w:t>
      </w:r>
      <w:r w:rsidRPr="00C47A85">
        <w:rPr>
          <w:sz w:val="20"/>
          <w:szCs w:val="20"/>
        </w:rPr>
        <w:t>Graded pass/fail</w:t>
      </w:r>
      <w:r>
        <w:rPr>
          <w:sz w:val="20"/>
          <w:szCs w:val="20"/>
        </w:rPr>
        <w:t xml:space="preserve">. </w:t>
      </w:r>
      <w:r w:rsidRPr="00C47A85">
        <w:rPr>
          <w:sz w:val="20"/>
          <w:szCs w:val="20"/>
        </w:rPr>
        <w:t>This course may be repeated for credit as topic changes</w:t>
      </w:r>
      <w:r>
        <w:rPr>
          <w:sz w:val="20"/>
          <w:szCs w:val="20"/>
        </w:rPr>
        <w:t xml:space="preserve">. </w:t>
      </w:r>
      <w:r w:rsidRPr="00C47A85">
        <w:rPr>
          <w:sz w:val="20"/>
          <w:szCs w:val="20"/>
        </w:rPr>
        <w:t>1-3 credits</w:t>
      </w:r>
      <w:r>
        <w:rPr>
          <w:sz w:val="20"/>
          <w:szCs w:val="20"/>
        </w:rPr>
        <w:t xml:space="preserve">. </w:t>
      </w:r>
    </w:p>
    <w:p w14:paraId="7436CC7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807</w:t>
      </w:r>
      <w:r>
        <w:rPr>
          <w:rStyle w:val="Strong"/>
          <w:sz w:val="20"/>
          <w:szCs w:val="20"/>
        </w:rPr>
        <w:t xml:space="preserve">. </w:t>
      </w:r>
      <w:r w:rsidRPr="00C47A85">
        <w:rPr>
          <w:rStyle w:val="Strong"/>
          <w:sz w:val="20"/>
          <w:szCs w:val="20"/>
        </w:rPr>
        <w:t>Interpreting and Using Research in Music Education</w:t>
      </w:r>
      <w:r>
        <w:rPr>
          <w:rStyle w:val="Strong"/>
          <w:sz w:val="20"/>
          <w:szCs w:val="20"/>
        </w:rPr>
        <w:t xml:space="preserve">. </w:t>
      </w:r>
      <w:r w:rsidRPr="00C47A85">
        <w:rPr>
          <w:sz w:val="20"/>
          <w:szCs w:val="20"/>
        </w:rPr>
        <w:t>An investigation of research in music education, its practical application in classrooms and rehearsal halls, and its role in influencing decision-making and policy-making in music education</w:t>
      </w:r>
      <w:r>
        <w:rPr>
          <w:sz w:val="20"/>
          <w:szCs w:val="20"/>
        </w:rPr>
        <w:t xml:space="preserve">. </w:t>
      </w:r>
      <w:r w:rsidRPr="00C47A85">
        <w:rPr>
          <w:sz w:val="20"/>
          <w:szCs w:val="20"/>
        </w:rPr>
        <w:t>Prerequisite: MME 802</w:t>
      </w:r>
      <w:r>
        <w:rPr>
          <w:sz w:val="20"/>
          <w:szCs w:val="20"/>
        </w:rPr>
        <w:t xml:space="preserve">. </w:t>
      </w:r>
      <w:r w:rsidRPr="00C47A85">
        <w:rPr>
          <w:sz w:val="20"/>
          <w:szCs w:val="20"/>
        </w:rPr>
        <w:t>3 credits</w:t>
      </w:r>
      <w:r>
        <w:rPr>
          <w:sz w:val="20"/>
          <w:szCs w:val="20"/>
        </w:rPr>
        <w:t xml:space="preserve">. </w:t>
      </w:r>
    </w:p>
    <w:p w14:paraId="754FF86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830</w:t>
      </w:r>
      <w:r>
        <w:rPr>
          <w:rStyle w:val="Strong"/>
          <w:sz w:val="20"/>
          <w:szCs w:val="20"/>
        </w:rPr>
        <w:t xml:space="preserve">. </w:t>
      </w:r>
      <w:r w:rsidRPr="00C47A85">
        <w:rPr>
          <w:rStyle w:val="Strong"/>
          <w:sz w:val="20"/>
          <w:szCs w:val="20"/>
        </w:rPr>
        <w:t>Private Applied</w:t>
      </w:r>
      <w:r>
        <w:rPr>
          <w:rStyle w:val="Strong"/>
          <w:sz w:val="20"/>
          <w:szCs w:val="20"/>
        </w:rPr>
        <w:t xml:space="preserve">. </w:t>
      </w:r>
      <w:r w:rsidRPr="00C47A85">
        <w:rPr>
          <w:sz w:val="20"/>
          <w:szCs w:val="20"/>
        </w:rPr>
        <w:t>Up to a maximum of 3 elective credits in the program (including MME 840)</w:t>
      </w:r>
      <w:r>
        <w:rPr>
          <w:sz w:val="20"/>
          <w:szCs w:val="20"/>
        </w:rPr>
        <w:t xml:space="preserve">. </w:t>
      </w:r>
      <w:r w:rsidRPr="00C47A85">
        <w:rPr>
          <w:sz w:val="20"/>
          <w:szCs w:val="20"/>
        </w:rPr>
        <w:t>1 credit</w:t>
      </w:r>
      <w:r>
        <w:rPr>
          <w:sz w:val="20"/>
          <w:szCs w:val="20"/>
        </w:rPr>
        <w:t xml:space="preserve">. </w:t>
      </w:r>
    </w:p>
    <w:p w14:paraId="17FA7B24"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840</w:t>
      </w:r>
      <w:r>
        <w:rPr>
          <w:rStyle w:val="Strong"/>
          <w:sz w:val="20"/>
          <w:szCs w:val="20"/>
        </w:rPr>
        <w:t xml:space="preserve">. </w:t>
      </w:r>
      <w:r w:rsidRPr="00C47A85">
        <w:rPr>
          <w:rStyle w:val="Strong"/>
          <w:sz w:val="20"/>
          <w:szCs w:val="20"/>
        </w:rPr>
        <w:t>Private Applied</w:t>
      </w:r>
      <w:r>
        <w:rPr>
          <w:rStyle w:val="Strong"/>
          <w:sz w:val="20"/>
          <w:szCs w:val="20"/>
        </w:rPr>
        <w:t xml:space="preserve">. </w:t>
      </w:r>
      <w:r w:rsidRPr="00C47A85">
        <w:rPr>
          <w:sz w:val="20"/>
          <w:szCs w:val="20"/>
        </w:rPr>
        <w:t>Up to a maximum of 3 elective credits in the program (including MME 830)</w:t>
      </w:r>
      <w:r>
        <w:rPr>
          <w:sz w:val="20"/>
          <w:szCs w:val="20"/>
        </w:rPr>
        <w:t xml:space="preserve">. </w:t>
      </w:r>
      <w:r w:rsidRPr="00C47A85">
        <w:rPr>
          <w:sz w:val="20"/>
          <w:szCs w:val="20"/>
        </w:rPr>
        <w:t>2 credits</w:t>
      </w:r>
      <w:r>
        <w:rPr>
          <w:sz w:val="20"/>
          <w:szCs w:val="20"/>
        </w:rPr>
        <w:t xml:space="preserve">. </w:t>
      </w:r>
    </w:p>
    <w:p w14:paraId="7F52CC32"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MME 890</w:t>
      </w:r>
      <w:r>
        <w:rPr>
          <w:rStyle w:val="Strong"/>
          <w:sz w:val="20"/>
          <w:szCs w:val="20"/>
        </w:rPr>
        <w:t xml:space="preserve">. </w:t>
      </w:r>
      <w:r w:rsidRPr="00C47A85">
        <w:rPr>
          <w:rStyle w:val="Strong"/>
          <w:sz w:val="20"/>
          <w:szCs w:val="20"/>
        </w:rPr>
        <w:t>Special Topics</w:t>
      </w:r>
      <w:r>
        <w:rPr>
          <w:rStyle w:val="Strong"/>
          <w:sz w:val="20"/>
          <w:szCs w:val="20"/>
        </w:rPr>
        <w:t xml:space="preserve">. </w:t>
      </w:r>
      <w:r w:rsidRPr="00C47A85">
        <w:rPr>
          <w:sz w:val="20"/>
          <w:szCs w:val="20"/>
        </w:rPr>
        <w:t>Elective courses will be offered as special topics courses, (e</w:t>
      </w:r>
      <w:r>
        <w:rPr>
          <w:sz w:val="20"/>
          <w:szCs w:val="20"/>
        </w:rPr>
        <w:t xml:space="preserve">. </w:t>
      </w:r>
      <w:r w:rsidRPr="00C47A85">
        <w:rPr>
          <w:sz w:val="20"/>
          <w:szCs w:val="20"/>
        </w:rPr>
        <w:t>g</w:t>
      </w:r>
      <w:r>
        <w:rPr>
          <w:sz w:val="20"/>
          <w:szCs w:val="20"/>
        </w:rPr>
        <w:t xml:space="preserve">. </w:t>
      </w:r>
      <w:r w:rsidRPr="00C47A85">
        <w:rPr>
          <w:sz w:val="20"/>
          <w:szCs w:val="20"/>
        </w:rPr>
        <w:t>,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sz w:val="20"/>
          <w:szCs w:val="20"/>
        </w:rPr>
        <w:t xml:space="preserve">. </w:t>
      </w:r>
      <w:r w:rsidRPr="00C47A85">
        <w:rPr>
          <w:sz w:val="20"/>
          <w:szCs w:val="20"/>
        </w:rPr>
        <w:t>This course may be repeated for credit as topic changes</w:t>
      </w:r>
      <w:r>
        <w:rPr>
          <w:sz w:val="20"/>
          <w:szCs w:val="20"/>
        </w:rPr>
        <w:t xml:space="preserve">. </w:t>
      </w:r>
      <w:r w:rsidRPr="00C47A85">
        <w:rPr>
          <w:sz w:val="20"/>
          <w:szCs w:val="20"/>
        </w:rPr>
        <w:t>3 credits</w:t>
      </w:r>
      <w:r>
        <w:rPr>
          <w:sz w:val="20"/>
          <w:szCs w:val="20"/>
        </w:rPr>
        <w:t xml:space="preserve">. </w:t>
      </w:r>
    </w:p>
    <w:p w14:paraId="26709C3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800</w:t>
      </w:r>
      <w:r>
        <w:rPr>
          <w:rStyle w:val="Strong"/>
          <w:sz w:val="20"/>
          <w:szCs w:val="20"/>
        </w:rPr>
        <w:t xml:space="preserve">. </w:t>
      </w:r>
      <w:r w:rsidRPr="00C47A85">
        <w:rPr>
          <w:rStyle w:val="Strong"/>
          <w:sz w:val="20"/>
          <w:szCs w:val="20"/>
        </w:rPr>
        <w:t>Introduction to Science Education in the Classroom</w:t>
      </w:r>
      <w:r>
        <w:rPr>
          <w:rStyle w:val="Strong"/>
          <w:sz w:val="20"/>
          <w:szCs w:val="20"/>
        </w:rPr>
        <w:t xml:space="preserve">. </w:t>
      </w:r>
      <w:r w:rsidRPr="00C47A85">
        <w:rPr>
          <w:sz w:val="20"/>
          <w:szCs w:val="20"/>
        </w:rPr>
        <w:t>This is an introduction to the content and methodology of science instruction as it relates to hands-on, minds-on science process skills appropriate for school classrooms</w:t>
      </w:r>
      <w:r>
        <w:rPr>
          <w:sz w:val="20"/>
          <w:szCs w:val="20"/>
        </w:rPr>
        <w:t xml:space="preserve">. </w:t>
      </w:r>
      <w:r w:rsidRPr="00C47A85">
        <w:rPr>
          <w:sz w:val="20"/>
          <w:szCs w:val="20"/>
        </w:rPr>
        <w:t>This course showcases constructivist strategies which will be used in subsequent courses</w:t>
      </w:r>
      <w:r>
        <w:rPr>
          <w:sz w:val="20"/>
          <w:szCs w:val="20"/>
        </w:rPr>
        <w:t xml:space="preserve">. </w:t>
      </w:r>
      <w:r w:rsidRPr="00C47A85">
        <w:rPr>
          <w:sz w:val="20"/>
          <w:szCs w:val="20"/>
        </w:rPr>
        <w:t>3 credits</w:t>
      </w:r>
      <w:r>
        <w:rPr>
          <w:sz w:val="20"/>
          <w:szCs w:val="20"/>
        </w:rPr>
        <w:t xml:space="preserve">. </w:t>
      </w:r>
    </w:p>
    <w:p w14:paraId="4926B696"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801</w:t>
      </w:r>
      <w:r>
        <w:rPr>
          <w:rStyle w:val="Strong"/>
          <w:sz w:val="20"/>
          <w:szCs w:val="20"/>
        </w:rPr>
        <w:t xml:space="preserve">. </w:t>
      </w:r>
      <w:r w:rsidRPr="00C47A85">
        <w:rPr>
          <w:rStyle w:val="Strong"/>
          <w:sz w:val="20"/>
          <w:szCs w:val="20"/>
        </w:rPr>
        <w:t>Principles of Biology and Life Science</w:t>
      </w:r>
      <w:r>
        <w:rPr>
          <w:rStyle w:val="Strong"/>
          <w:sz w:val="20"/>
          <w:szCs w:val="20"/>
        </w:rPr>
        <w:t xml:space="preserve">. </w:t>
      </w:r>
      <w:r w:rsidRPr="00C47A85">
        <w:rPr>
          <w:sz w:val="20"/>
          <w:szCs w:val="20"/>
        </w:rPr>
        <w:t>This course addresses biology and life science concepts prevalent in virtually all science curricula, as well as those set forth in the National Science Education Standards</w:t>
      </w:r>
      <w:r>
        <w:rPr>
          <w:sz w:val="20"/>
          <w:szCs w:val="20"/>
        </w:rPr>
        <w:t xml:space="preserve">. </w:t>
      </w:r>
      <w:r w:rsidRPr="00C47A85">
        <w:rPr>
          <w:sz w:val="20"/>
          <w:szCs w:val="20"/>
        </w:rPr>
        <w:t>Students engage in the use of scientific methods to address topics typically taught in biology and life science courses</w:t>
      </w:r>
      <w:r>
        <w:rPr>
          <w:sz w:val="20"/>
          <w:szCs w:val="20"/>
        </w:rPr>
        <w:t xml:space="preserve">. </w:t>
      </w:r>
      <w:r w:rsidRPr="00C47A85">
        <w:rPr>
          <w:sz w:val="20"/>
          <w:szCs w:val="20"/>
        </w:rPr>
        <w:t>3 credits</w:t>
      </w:r>
      <w:r>
        <w:rPr>
          <w:sz w:val="20"/>
          <w:szCs w:val="20"/>
        </w:rPr>
        <w:t xml:space="preserve">. </w:t>
      </w:r>
    </w:p>
    <w:p w14:paraId="6D377DF1"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802</w:t>
      </w:r>
      <w:r>
        <w:rPr>
          <w:rStyle w:val="Strong"/>
          <w:sz w:val="20"/>
          <w:szCs w:val="20"/>
        </w:rPr>
        <w:t xml:space="preserve">. </w:t>
      </w:r>
      <w:r w:rsidRPr="00C47A85">
        <w:rPr>
          <w:rStyle w:val="Strong"/>
          <w:sz w:val="20"/>
          <w:szCs w:val="20"/>
        </w:rPr>
        <w:t>Principles of Chemistry</w:t>
      </w:r>
      <w:r>
        <w:rPr>
          <w:rStyle w:val="Strong"/>
          <w:sz w:val="20"/>
          <w:szCs w:val="20"/>
        </w:rPr>
        <w:t xml:space="preserve">. </w:t>
      </w:r>
      <w:r w:rsidRPr="00C47A85">
        <w:rPr>
          <w:sz w:val="20"/>
          <w:szCs w:val="20"/>
        </w:rPr>
        <w:t>This course utilizes concepts in chemistry to make connections to common substances</w:t>
      </w:r>
      <w:r>
        <w:rPr>
          <w:sz w:val="20"/>
          <w:szCs w:val="20"/>
        </w:rPr>
        <w:t xml:space="preserve">. </w:t>
      </w:r>
      <w:r w:rsidRPr="00C47A85">
        <w:rPr>
          <w:sz w:val="20"/>
          <w:szCs w:val="20"/>
        </w:rPr>
        <w:t>Establishing chemistry as an integral part of everyday life, as well as discoveries made by chance, will make this topic relevant to all students</w:t>
      </w:r>
      <w:r>
        <w:rPr>
          <w:sz w:val="20"/>
          <w:szCs w:val="20"/>
        </w:rPr>
        <w:t xml:space="preserve">. </w:t>
      </w:r>
      <w:r w:rsidRPr="00C47A85">
        <w:rPr>
          <w:sz w:val="20"/>
          <w:szCs w:val="20"/>
        </w:rPr>
        <w:t>Prerequisite: MSE 800</w:t>
      </w:r>
      <w:r>
        <w:rPr>
          <w:sz w:val="20"/>
          <w:szCs w:val="20"/>
        </w:rPr>
        <w:t xml:space="preserve">. </w:t>
      </w:r>
      <w:r w:rsidRPr="00C47A85">
        <w:rPr>
          <w:sz w:val="20"/>
          <w:szCs w:val="20"/>
        </w:rPr>
        <w:t>3 credits</w:t>
      </w:r>
      <w:r>
        <w:rPr>
          <w:sz w:val="20"/>
          <w:szCs w:val="20"/>
        </w:rPr>
        <w:t xml:space="preserve">. </w:t>
      </w:r>
    </w:p>
    <w:p w14:paraId="04E78482"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803</w:t>
      </w:r>
      <w:r>
        <w:rPr>
          <w:rStyle w:val="Strong"/>
          <w:sz w:val="20"/>
          <w:szCs w:val="20"/>
        </w:rPr>
        <w:t xml:space="preserve">. </w:t>
      </w:r>
      <w:r w:rsidRPr="00C47A85">
        <w:rPr>
          <w:rStyle w:val="Strong"/>
          <w:sz w:val="20"/>
          <w:szCs w:val="20"/>
        </w:rPr>
        <w:t>Principles of Physics and Physical Science</w:t>
      </w:r>
      <w:r>
        <w:rPr>
          <w:rStyle w:val="Strong"/>
          <w:sz w:val="20"/>
          <w:szCs w:val="20"/>
        </w:rPr>
        <w:t xml:space="preserve">. </w:t>
      </w:r>
      <w:r w:rsidRPr="00C47A85">
        <w:rPr>
          <w:sz w:val="20"/>
          <w:szCs w:val="20"/>
        </w:rPr>
        <w:t>This course utilizes hands-on experimental methods to gain confidence and experience with inquiry-based learning of physics</w:t>
      </w:r>
      <w:r>
        <w:rPr>
          <w:sz w:val="20"/>
          <w:szCs w:val="20"/>
        </w:rPr>
        <w:t xml:space="preserve">. </w:t>
      </w:r>
      <w:r w:rsidRPr="00C47A85">
        <w:rPr>
          <w:sz w:val="20"/>
          <w:szCs w:val="20"/>
        </w:rPr>
        <w:t>Topics include motion, heat, light, electricity and magnetism</w:t>
      </w:r>
      <w:r>
        <w:rPr>
          <w:sz w:val="20"/>
          <w:szCs w:val="20"/>
        </w:rPr>
        <w:t xml:space="preserve">. </w:t>
      </w:r>
      <w:r w:rsidRPr="00C47A85">
        <w:rPr>
          <w:sz w:val="20"/>
          <w:szCs w:val="20"/>
        </w:rPr>
        <w:t>3 credits</w:t>
      </w:r>
      <w:r>
        <w:rPr>
          <w:sz w:val="20"/>
          <w:szCs w:val="20"/>
        </w:rPr>
        <w:t xml:space="preserve">. </w:t>
      </w:r>
    </w:p>
    <w:p w14:paraId="40D32FBD"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805</w:t>
      </w:r>
      <w:r>
        <w:rPr>
          <w:rStyle w:val="Strong"/>
          <w:sz w:val="20"/>
          <w:szCs w:val="20"/>
        </w:rPr>
        <w:t xml:space="preserve">. </w:t>
      </w:r>
      <w:r w:rsidRPr="00C47A85">
        <w:rPr>
          <w:rStyle w:val="Strong"/>
          <w:sz w:val="20"/>
          <w:szCs w:val="20"/>
        </w:rPr>
        <w:t>Principles of Earth and Space Science</w:t>
      </w:r>
      <w:r>
        <w:rPr>
          <w:rStyle w:val="Strong"/>
          <w:sz w:val="20"/>
          <w:szCs w:val="20"/>
        </w:rPr>
        <w:t xml:space="preserve">. </w:t>
      </w:r>
      <w:r w:rsidRPr="00C47A85">
        <w:rPr>
          <w:sz w:val="20"/>
          <w:szCs w:val="20"/>
        </w:rPr>
        <w:t>The interaction and effects of geology, meteorology, and space exploration will be explored in this course</w:t>
      </w:r>
      <w:r>
        <w:rPr>
          <w:sz w:val="20"/>
          <w:szCs w:val="20"/>
        </w:rPr>
        <w:t xml:space="preserve">. </w:t>
      </w:r>
      <w:r w:rsidRPr="00C47A85">
        <w:rPr>
          <w:sz w:val="20"/>
          <w:szCs w:val="20"/>
        </w:rPr>
        <w:t>Field study is combined with experimental inquiries from exemplary curricula to illustrate critical connections of physics, chemistry and biology with the earth sciences</w:t>
      </w:r>
      <w:r>
        <w:rPr>
          <w:sz w:val="20"/>
          <w:szCs w:val="20"/>
        </w:rPr>
        <w:t xml:space="preserve">. </w:t>
      </w:r>
      <w:r w:rsidRPr="00C47A85">
        <w:rPr>
          <w:sz w:val="20"/>
          <w:szCs w:val="20"/>
        </w:rPr>
        <w:t>3 credits</w:t>
      </w:r>
      <w:r>
        <w:rPr>
          <w:sz w:val="20"/>
          <w:szCs w:val="20"/>
        </w:rPr>
        <w:t xml:space="preserve">. </w:t>
      </w:r>
    </w:p>
    <w:p w14:paraId="00DB4E90"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811</w:t>
      </w:r>
      <w:r>
        <w:rPr>
          <w:rStyle w:val="Strong"/>
          <w:sz w:val="20"/>
          <w:szCs w:val="20"/>
        </w:rPr>
        <w:t xml:space="preserve">. </w:t>
      </w:r>
      <w:r w:rsidRPr="00C47A85">
        <w:rPr>
          <w:rStyle w:val="Strong"/>
          <w:sz w:val="20"/>
          <w:szCs w:val="20"/>
        </w:rPr>
        <w:t>Curriculum Design</w:t>
      </w:r>
      <w:r>
        <w:rPr>
          <w:rStyle w:val="Strong"/>
          <w:sz w:val="20"/>
          <w:szCs w:val="20"/>
        </w:rPr>
        <w:t xml:space="preserve">. </w:t>
      </w:r>
      <w:r w:rsidRPr="00C47A85">
        <w:rPr>
          <w:sz w:val="20"/>
          <w:szCs w:val="20"/>
        </w:rPr>
        <w:t>Focusing on curriculum design using the PDE Standards Aligned System website and a "backward design" model, students will identify the desired results of a science curriculum based on national and state standards, as well as the PA assessment anchors</w:t>
      </w:r>
      <w:r>
        <w:rPr>
          <w:sz w:val="20"/>
          <w:szCs w:val="20"/>
        </w:rPr>
        <w:t xml:space="preserve">. </w:t>
      </w:r>
      <w:r w:rsidRPr="00C47A85">
        <w:rPr>
          <w:sz w:val="20"/>
          <w:szCs w:val="20"/>
        </w:rPr>
        <w:t>Students will explore research-based rationale for reform in science education and address the use of local, state, and national assessments</w:t>
      </w:r>
      <w:r>
        <w:rPr>
          <w:sz w:val="20"/>
          <w:szCs w:val="20"/>
        </w:rPr>
        <w:t xml:space="preserve">. </w:t>
      </w:r>
      <w:r w:rsidRPr="00C47A85">
        <w:rPr>
          <w:sz w:val="20"/>
          <w:szCs w:val="20"/>
        </w:rPr>
        <w:t>3 credits</w:t>
      </w:r>
      <w:r>
        <w:rPr>
          <w:sz w:val="20"/>
          <w:szCs w:val="20"/>
        </w:rPr>
        <w:t xml:space="preserve">. </w:t>
      </w:r>
    </w:p>
    <w:p w14:paraId="7861A92D"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813</w:t>
      </w:r>
      <w:r>
        <w:rPr>
          <w:rStyle w:val="Strong"/>
          <w:sz w:val="20"/>
          <w:szCs w:val="20"/>
        </w:rPr>
        <w:t xml:space="preserve">. </w:t>
      </w:r>
      <w:r w:rsidRPr="00C47A85">
        <w:rPr>
          <w:rStyle w:val="Strong"/>
          <w:sz w:val="20"/>
          <w:szCs w:val="20"/>
        </w:rPr>
        <w:t>Literacy in the Science Classroom</w:t>
      </w:r>
      <w:r>
        <w:rPr>
          <w:rStyle w:val="Strong"/>
          <w:sz w:val="20"/>
          <w:szCs w:val="20"/>
        </w:rPr>
        <w:t xml:space="preserve">. </w:t>
      </w:r>
      <w:r w:rsidRPr="00C47A85">
        <w:rPr>
          <w:sz w:val="20"/>
          <w:szCs w:val="20"/>
        </w:rPr>
        <w:t>This course will explore the communication and reading literacy skills that K-12 students need in understanding science education and scientific literature</w:t>
      </w:r>
      <w:r>
        <w:rPr>
          <w:sz w:val="20"/>
          <w:szCs w:val="20"/>
        </w:rPr>
        <w:t xml:space="preserve">. </w:t>
      </w:r>
      <w:r w:rsidRPr="00C47A85">
        <w:rPr>
          <w:sz w:val="20"/>
          <w:szCs w:val="20"/>
        </w:rPr>
        <w:t>The course will provide students with opportunities to choose, apply, and evaluate writing, reading, and communication skills with their students by selecting appropriate materials and exercises that reflect the needs of a diverse population of students</w:t>
      </w:r>
      <w:r>
        <w:rPr>
          <w:sz w:val="20"/>
          <w:szCs w:val="20"/>
        </w:rPr>
        <w:t xml:space="preserve">. </w:t>
      </w:r>
      <w:r w:rsidRPr="00C47A85">
        <w:rPr>
          <w:sz w:val="20"/>
          <w:szCs w:val="20"/>
        </w:rPr>
        <w:t>The components of a balanced literacy curriculum - phonics, fluency, vocabulary, and comprehension - will be addressed as well as strategies to improve these skills in students weak in one or more of the components</w:t>
      </w:r>
      <w:r>
        <w:rPr>
          <w:sz w:val="20"/>
          <w:szCs w:val="20"/>
        </w:rPr>
        <w:t xml:space="preserve">. </w:t>
      </w:r>
      <w:r w:rsidRPr="00C47A85">
        <w:rPr>
          <w:sz w:val="20"/>
          <w:szCs w:val="20"/>
        </w:rPr>
        <w:t>Literacy skills that are unique to science will be explored, including learning to communicate in the language of science (charts, tables, data, maps, etc</w:t>
      </w:r>
      <w:r>
        <w:rPr>
          <w:sz w:val="20"/>
          <w:szCs w:val="20"/>
        </w:rPr>
        <w:t xml:space="preserve">. </w:t>
      </w:r>
      <w:r w:rsidRPr="00C47A85">
        <w:rPr>
          <w:sz w:val="20"/>
          <w:szCs w:val="20"/>
        </w:rPr>
        <w:t>)</w:t>
      </w:r>
      <w:r>
        <w:rPr>
          <w:sz w:val="20"/>
          <w:szCs w:val="20"/>
        </w:rPr>
        <w:t xml:space="preserve">. </w:t>
      </w:r>
      <w:r w:rsidRPr="00C47A85">
        <w:rPr>
          <w:sz w:val="20"/>
          <w:szCs w:val="20"/>
        </w:rPr>
        <w:t>3 credits</w:t>
      </w:r>
      <w:r>
        <w:rPr>
          <w:sz w:val="20"/>
          <w:szCs w:val="20"/>
        </w:rPr>
        <w:t xml:space="preserve">. </w:t>
      </w:r>
    </w:p>
    <w:p w14:paraId="55A40C66"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820</w:t>
      </w:r>
      <w:r>
        <w:rPr>
          <w:rStyle w:val="Strong"/>
          <w:sz w:val="20"/>
          <w:szCs w:val="20"/>
        </w:rPr>
        <w:t xml:space="preserve">. </w:t>
      </w:r>
      <w:r w:rsidRPr="00C47A85">
        <w:rPr>
          <w:rStyle w:val="Strong"/>
          <w:sz w:val="20"/>
          <w:szCs w:val="20"/>
        </w:rPr>
        <w:t>Seminar</w:t>
      </w:r>
      <w:r>
        <w:rPr>
          <w:rStyle w:val="Strong"/>
          <w:sz w:val="20"/>
          <w:szCs w:val="20"/>
        </w:rPr>
        <w:t xml:space="preserve">. </w:t>
      </w:r>
      <w:r w:rsidRPr="00C47A85">
        <w:rPr>
          <w:sz w:val="20"/>
          <w:szCs w:val="20"/>
        </w:rPr>
        <w:t>This course will permit some flexibility to explore current topics in elementary/middle school education as they arise</w:t>
      </w:r>
      <w:r>
        <w:rPr>
          <w:sz w:val="20"/>
          <w:szCs w:val="20"/>
        </w:rPr>
        <w:t xml:space="preserve">. </w:t>
      </w:r>
      <w:r w:rsidRPr="00C47A85">
        <w:rPr>
          <w:sz w:val="20"/>
          <w:szCs w:val="20"/>
        </w:rPr>
        <w:t>Seminar courses permit special topics to be included in the course of study</w:t>
      </w:r>
      <w:r>
        <w:rPr>
          <w:sz w:val="20"/>
          <w:szCs w:val="20"/>
        </w:rPr>
        <w:t xml:space="preserve">. </w:t>
      </w:r>
      <w:r w:rsidRPr="00C47A85">
        <w:rPr>
          <w:sz w:val="20"/>
          <w:szCs w:val="20"/>
        </w:rPr>
        <w:t>Recent offerings include literacy in science, forensics, and multimedia science</w:t>
      </w:r>
      <w:r>
        <w:rPr>
          <w:sz w:val="20"/>
          <w:szCs w:val="20"/>
        </w:rPr>
        <w:t xml:space="preserve">. </w:t>
      </w:r>
      <w:r w:rsidRPr="00C47A85">
        <w:rPr>
          <w:sz w:val="20"/>
          <w:szCs w:val="20"/>
        </w:rPr>
        <w:t>In addition, certain transfer courses may be valid for degree accreditation but may not be a complete match in the courses listed</w:t>
      </w:r>
      <w:r>
        <w:rPr>
          <w:sz w:val="20"/>
          <w:szCs w:val="20"/>
        </w:rPr>
        <w:t xml:space="preserve">. </w:t>
      </w:r>
      <w:r w:rsidRPr="00C47A85">
        <w:rPr>
          <w:sz w:val="20"/>
          <w:szCs w:val="20"/>
        </w:rPr>
        <w:t>May be repeated for credit</w:t>
      </w:r>
      <w:r>
        <w:rPr>
          <w:sz w:val="20"/>
          <w:szCs w:val="20"/>
        </w:rPr>
        <w:t xml:space="preserve">. </w:t>
      </w:r>
      <w:r w:rsidRPr="00C47A85">
        <w:rPr>
          <w:sz w:val="20"/>
          <w:szCs w:val="20"/>
        </w:rPr>
        <w:t>1-3 credits</w:t>
      </w:r>
      <w:r>
        <w:rPr>
          <w:sz w:val="20"/>
          <w:szCs w:val="20"/>
        </w:rPr>
        <w:t xml:space="preserve">. </w:t>
      </w:r>
    </w:p>
    <w:p w14:paraId="117C7D66"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821</w:t>
      </w:r>
      <w:r>
        <w:rPr>
          <w:rStyle w:val="Strong"/>
          <w:sz w:val="20"/>
          <w:szCs w:val="20"/>
        </w:rPr>
        <w:t xml:space="preserve">. </w:t>
      </w:r>
      <w:r w:rsidRPr="00C47A85">
        <w:rPr>
          <w:rStyle w:val="Strong"/>
          <w:sz w:val="20"/>
          <w:szCs w:val="20"/>
        </w:rPr>
        <w:t>STEM Business Tours To the Classroom</w:t>
      </w:r>
      <w:r>
        <w:rPr>
          <w:rStyle w:val="Strong"/>
          <w:sz w:val="20"/>
          <w:szCs w:val="20"/>
        </w:rPr>
        <w:t xml:space="preserve">. </w:t>
      </w:r>
      <w:r w:rsidRPr="00C47A85">
        <w:rPr>
          <w:sz w:val="20"/>
          <w:szCs w:val="20"/>
        </w:rPr>
        <w:t>Students will tour select local industries and organizations which utilize science, technology, engineering and mathematics (STEM) on a daily basis</w:t>
      </w:r>
      <w:r>
        <w:rPr>
          <w:sz w:val="20"/>
          <w:szCs w:val="20"/>
        </w:rPr>
        <w:t xml:space="preserve">. </w:t>
      </w:r>
      <w:r w:rsidRPr="00C47A85">
        <w:rPr>
          <w:sz w:val="20"/>
          <w:szCs w:val="20"/>
        </w:rPr>
        <w:t>The focus of the central PA tours will be to raise awareness of scientific applications that encompass STEM to produce or analyze a product or test samples</w:t>
      </w:r>
      <w:r>
        <w:rPr>
          <w:sz w:val="20"/>
          <w:szCs w:val="20"/>
        </w:rPr>
        <w:t xml:space="preserve">. </w:t>
      </w:r>
      <w:r w:rsidRPr="00C47A85">
        <w:rPr>
          <w:sz w:val="20"/>
          <w:szCs w:val="20"/>
        </w:rPr>
        <w:t>Students will be able to build partnerships with local industries which will enable them to connect industry directly into their classroom</w:t>
      </w:r>
      <w:r>
        <w:rPr>
          <w:sz w:val="20"/>
          <w:szCs w:val="20"/>
        </w:rPr>
        <w:t xml:space="preserve">. </w:t>
      </w:r>
      <w:r w:rsidRPr="00C47A85">
        <w:rPr>
          <w:sz w:val="20"/>
          <w:szCs w:val="20"/>
        </w:rPr>
        <w:t>Additionally, emphasis will be placed on safety and environmental concerns within the industrial setting</w:t>
      </w:r>
      <w:r>
        <w:rPr>
          <w:sz w:val="20"/>
          <w:szCs w:val="20"/>
        </w:rPr>
        <w:t xml:space="preserve">. </w:t>
      </w:r>
      <w:r w:rsidRPr="00C47A85">
        <w:rPr>
          <w:sz w:val="20"/>
          <w:szCs w:val="20"/>
        </w:rPr>
        <w:t>Students will be provided with time to query the various company representatives about specific applications to the classroom</w:t>
      </w:r>
      <w:r>
        <w:rPr>
          <w:sz w:val="20"/>
          <w:szCs w:val="20"/>
        </w:rPr>
        <w:t xml:space="preserve">. </w:t>
      </w:r>
      <w:r w:rsidRPr="00C47A85">
        <w:rPr>
          <w:sz w:val="20"/>
          <w:szCs w:val="20"/>
        </w:rPr>
        <w:t>Journal articles, reflective journals, and a culminating project are requirements of the course</w:t>
      </w:r>
      <w:r>
        <w:rPr>
          <w:sz w:val="20"/>
          <w:szCs w:val="20"/>
        </w:rPr>
        <w:t xml:space="preserve">. </w:t>
      </w:r>
      <w:r w:rsidRPr="00C47A85">
        <w:rPr>
          <w:sz w:val="20"/>
          <w:szCs w:val="20"/>
        </w:rPr>
        <w:t>3 credits</w:t>
      </w:r>
      <w:r>
        <w:rPr>
          <w:sz w:val="20"/>
          <w:szCs w:val="20"/>
        </w:rPr>
        <w:t xml:space="preserve">. </w:t>
      </w:r>
    </w:p>
    <w:p w14:paraId="6FE36B72"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822</w:t>
      </w:r>
      <w:r>
        <w:rPr>
          <w:rStyle w:val="Strong"/>
          <w:sz w:val="20"/>
          <w:szCs w:val="20"/>
        </w:rPr>
        <w:t xml:space="preserve">. </w:t>
      </w:r>
      <w:r w:rsidRPr="00C47A85">
        <w:rPr>
          <w:rStyle w:val="Strong"/>
          <w:sz w:val="20"/>
          <w:szCs w:val="20"/>
        </w:rPr>
        <w:t>Forensic Science To the Classroom</w:t>
      </w:r>
      <w:r>
        <w:rPr>
          <w:rStyle w:val="Strong"/>
          <w:sz w:val="20"/>
          <w:szCs w:val="20"/>
        </w:rPr>
        <w:t xml:space="preserve">. </w:t>
      </w:r>
      <w:r w:rsidRPr="00C47A85">
        <w:rPr>
          <w:sz w:val="20"/>
          <w:szCs w:val="20"/>
        </w:rPr>
        <w:t>In this course, students will read, research, hypothesize, interview, compute, and use deductive reasoning to propose solutions to crimes in an effort to develop hands-on, inquiry-based lessons for their K-12 students</w:t>
      </w:r>
      <w:r>
        <w:rPr>
          <w:sz w:val="20"/>
          <w:szCs w:val="20"/>
        </w:rPr>
        <w:t xml:space="preserve">. </w:t>
      </w:r>
      <w:r w:rsidRPr="00C47A85">
        <w:rPr>
          <w:sz w:val="20"/>
          <w:szCs w:val="20"/>
        </w:rPr>
        <w:t>Students will use forensic techniques such as lifting and inking fingerprints, shoe casting, and bite identification</w:t>
      </w:r>
      <w:r>
        <w:rPr>
          <w:sz w:val="20"/>
          <w:szCs w:val="20"/>
        </w:rPr>
        <w:t xml:space="preserve">. </w:t>
      </w:r>
      <w:r w:rsidRPr="00C47A85">
        <w:rPr>
          <w:sz w:val="20"/>
          <w:szCs w:val="20"/>
        </w:rPr>
        <w:t>Science, English, and Math Standards will be incorporated into this project-based course</w:t>
      </w:r>
      <w:r>
        <w:rPr>
          <w:sz w:val="20"/>
          <w:szCs w:val="20"/>
        </w:rPr>
        <w:t xml:space="preserve">. </w:t>
      </w:r>
      <w:r w:rsidRPr="00C47A85">
        <w:rPr>
          <w:sz w:val="20"/>
          <w:szCs w:val="20"/>
        </w:rPr>
        <w:t>3 credits</w:t>
      </w:r>
      <w:r>
        <w:rPr>
          <w:sz w:val="20"/>
          <w:szCs w:val="20"/>
        </w:rPr>
        <w:t xml:space="preserve">. </w:t>
      </w:r>
    </w:p>
    <w:p w14:paraId="029DF9DE"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823</w:t>
      </w:r>
      <w:r>
        <w:rPr>
          <w:rStyle w:val="Strong"/>
          <w:sz w:val="20"/>
          <w:szCs w:val="20"/>
        </w:rPr>
        <w:t xml:space="preserve">. </w:t>
      </w:r>
      <w:r w:rsidRPr="00C47A85">
        <w:rPr>
          <w:rStyle w:val="Strong"/>
          <w:sz w:val="20"/>
          <w:szCs w:val="20"/>
        </w:rPr>
        <w:t>Waterways: Water Chemistry, Biology, Environment, and Safety</w:t>
      </w:r>
      <w:r>
        <w:rPr>
          <w:rStyle w:val="Strong"/>
          <w:sz w:val="20"/>
          <w:szCs w:val="20"/>
        </w:rPr>
        <w:t xml:space="preserve">. </w:t>
      </w:r>
      <w:r w:rsidRPr="00C47A85">
        <w:rPr>
          <w:sz w:val="20"/>
          <w:szCs w:val="20"/>
        </w:rPr>
        <w:t>This course provides students with a field-based opportunity to study and monitor various habitats in an attempt to become more aware of our water resources</w:t>
      </w:r>
      <w:r>
        <w:rPr>
          <w:sz w:val="20"/>
          <w:szCs w:val="20"/>
        </w:rPr>
        <w:t xml:space="preserve">. </w:t>
      </w:r>
      <w:r w:rsidRPr="00C47A85">
        <w:rPr>
          <w:sz w:val="20"/>
          <w:szCs w:val="20"/>
        </w:rPr>
        <w:t>Students will compare and contrast various local waterway systems and synthesize data regarding overall health and water quality</w:t>
      </w:r>
      <w:r>
        <w:rPr>
          <w:sz w:val="20"/>
          <w:szCs w:val="20"/>
        </w:rPr>
        <w:t xml:space="preserve">. </w:t>
      </w:r>
      <w:r w:rsidRPr="00C47A85">
        <w:rPr>
          <w:sz w:val="20"/>
          <w:szCs w:val="20"/>
        </w:rPr>
        <w:t>3 credits</w:t>
      </w:r>
      <w:r>
        <w:rPr>
          <w:sz w:val="20"/>
          <w:szCs w:val="20"/>
        </w:rPr>
        <w:t xml:space="preserve">. </w:t>
      </w:r>
    </w:p>
    <w:p w14:paraId="01875A19"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824</w:t>
      </w:r>
      <w:r>
        <w:rPr>
          <w:rStyle w:val="Strong"/>
          <w:sz w:val="20"/>
          <w:szCs w:val="20"/>
        </w:rPr>
        <w:t xml:space="preserve">. </w:t>
      </w:r>
      <w:r w:rsidRPr="00C47A85">
        <w:rPr>
          <w:rStyle w:val="Strong"/>
          <w:sz w:val="20"/>
          <w:szCs w:val="20"/>
        </w:rPr>
        <w:t>Emerging Internet Technology</w:t>
      </w:r>
      <w:r>
        <w:rPr>
          <w:rStyle w:val="Strong"/>
          <w:sz w:val="20"/>
          <w:szCs w:val="20"/>
        </w:rPr>
        <w:t xml:space="preserve">. </w:t>
      </w:r>
      <w:r w:rsidRPr="00C47A85">
        <w:rPr>
          <w:sz w:val="20"/>
          <w:szCs w:val="20"/>
        </w:rPr>
        <w:t>This course will raise awareness and competence with ever emerging Internet technologies useful for education</w:t>
      </w:r>
      <w:r>
        <w:rPr>
          <w:sz w:val="20"/>
          <w:szCs w:val="20"/>
        </w:rPr>
        <w:t xml:space="preserve">. </w:t>
      </w:r>
      <w:r w:rsidRPr="00C47A85">
        <w:rPr>
          <w:sz w:val="20"/>
          <w:szCs w:val="20"/>
        </w:rPr>
        <w:t>Although the focus will be on science education application, students will find that these technologies can be applied in a variety of educational and personal contexts</w:t>
      </w:r>
      <w:r>
        <w:rPr>
          <w:sz w:val="20"/>
          <w:szCs w:val="20"/>
        </w:rPr>
        <w:t xml:space="preserve">. </w:t>
      </w:r>
      <w:r w:rsidRPr="00C47A85">
        <w:rPr>
          <w:sz w:val="20"/>
          <w:szCs w:val="20"/>
        </w:rPr>
        <w:t>The course will involve both instructor and student based sharing and presentations on technology</w:t>
      </w:r>
      <w:r>
        <w:rPr>
          <w:sz w:val="20"/>
          <w:szCs w:val="20"/>
        </w:rPr>
        <w:t xml:space="preserve">. </w:t>
      </w:r>
      <w:r w:rsidRPr="00C47A85">
        <w:rPr>
          <w:sz w:val="20"/>
          <w:szCs w:val="20"/>
        </w:rPr>
        <w:t>3 credits</w:t>
      </w:r>
      <w:r>
        <w:rPr>
          <w:sz w:val="20"/>
          <w:szCs w:val="20"/>
        </w:rPr>
        <w:t xml:space="preserve">. </w:t>
      </w:r>
    </w:p>
    <w:p w14:paraId="40981726"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825</w:t>
      </w:r>
      <w:r>
        <w:rPr>
          <w:rStyle w:val="Strong"/>
          <w:sz w:val="20"/>
          <w:szCs w:val="20"/>
        </w:rPr>
        <w:t xml:space="preserve">. </w:t>
      </w:r>
      <w:r w:rsidRPr="00C47A85">
        <w:rPr>
          <w:rStyle w:val="Strong"/>
          <w:sz w:val="20"/>
          <w:szCs w:val="20"/>
        </w:rPr>
        <w:t>Meeting the Needs of the Exceptional Learner in the Science Classroom</w:t>
      </w:r>
      <w:r>
        <w:rPr>
          <w:rStyle w:val="Strong"/>
          <w:sz w:val="20"/>
          <w:szCs w:val="20"/>
        </w:rPr>
        <w:t xml:space="preserve">. </w:t>
      </w:r>
      <w:r w:rsidRPr="00C47A85">
        <w:rPr>
          <w:sz w:val="20"/>
          <w:szCs w:val="20"/>
        </w:rPr>
        <w:t>Exceptional learners-those students who are atypical and not what we expect as teachers-are becoming more of an influence in education</w:t>
      </w:r>
      <w:r>
        <w:rPr>
          <w:sz w:val="20"/>
          <w:szCs w:val="20"/>
        </w:rPr>
        <w:t xml:space="preserve">. </w:t>
      </w:r>
      <w:r w:rsidRPr="00C47A85">
        <w:rPr>
          <w:sz w:val="20"/>
          <w:szCs w:val="20"/>
        </w:rPr>
        <w:t>In this course, we will discuss the characteristics of exceptional learners, what interventions are in place to assist the exceptional learner realize success in the general education classroom, and what teachers can do to advocate for exceptional learners in the school system</w:t>
      </w:r>
      <w:r>
        <w:rPr>
          <w:sz w:val="20"/>
          <w:szCs w:val="20"/>
        </w:rPr>
        <w:t xml:space="preserve">. </w:t>
      </w:r>
      <w:r w:rsidRPr="00C47A85">
        <w:rPr>
          <w:sz w:val="20"/>
          <w:szCs w:val="20"/>
        </w:rPr>
        <w:t>3 credits</w:t>
      </w:r>
      <w:r>
        <w:rPr>
          <w:sz w:val="20"/>
          <w:szCs w:val="20"/>
        </w:rPr>
        <w:t xml:space="preserve">. </w:t>
      </w:r>
    </w:p>
    <w:p w14:paraId="25BCE1C5"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826</w:t>
      </w:r>
      <w:r>
        <w:rPr>
          <w:rStyle w:val="Strong"/>
          <w:sz w:val="20"/>
          <w:szCs w:val="20"/>
        </w:rPr>
        <w:t xml:space="preserve">. </w:t>
      </w:r>
      <w:r w:rsidRPr="00C47A85">
        <w:rPr>
          <w:rStyle w:val="Strong"/>
          <w:sz w:val="20"/>
          <w:szCs w:val="20"/>
        </w:rPr>
        <w:t>Watersheds and Wetlands: Citizen Science Inquiry and the Atlantic Horseshoe Crab</w:t>
      </w:r>
      <w:r>
        <w:rPr>
          <w:rStyle w:val="Strong"/>
          <w:sz w:val="20"/>
          <w:szCs w:val="20"/>
        </w:rPr>
        <w:t xml:space="preserve">. </w:t>
      </w:r>
      <w:r w:rsidRPr="00C47A85">
        <w:rPr>
          <w:sz w:val="20"/>
          <w:szCs w:val="20"/>
        </w:rPr>
        <w:t>Population studies, data collection, investigation, analysis, problem solving, and developing an action plan are all key to conducting citizen science</w:t>
      </w:r>
      <w:r>
        <w:rPr>
          <w:sz w:val="20"/>
          <w:szCs w:val="20"/>
        </w:rPr>
        <w:t xml:space="preserve">. </w:t>
      </w:r>
      <w:r w:rsidRPr="00C47A85">
        <w:rPr>
          <w:sz w:val="20"/>
          <w:szCs w:val="20"/>
        </w:rPr>
        <w:t>This course embraces the amazing story of the horseshoe crab in modern medicine, in the fisheries industry, in the food chain, in tourism, and its connection to a time when dinosaurs walked the earth</w:t>
      </w:r>
      <w:r>
        <w:rPr>
          <w:sz w:val="20"/>
          <w:szCs w:val="20"/>
        </w:rPr>
        <w:t xml:space="preserve">. </w:t>
      </w:r>
      <w:r w:rsidRPr="00C47A85">
        <w:rPr>
          <w:sz w:val="20"/>
          <w:szCs w:val="20"/>
        </w:rPr>
        <w:t>Students complete an overnight field trip to an estuary/saltwater marsh and complete research in the tidal wetland</w:t>
      </w:r>
      <w:r>
        <w:rPr>
          <w:sz w:val="20"/>
          <w:szCs w:val="20"/>
        </w:rPr>
        <w:t xml:space="preserve">. </w:t>
      </w:r>
      <w:r w:rsidRPr="00C47A85">
        <w:rPr>
          <w:sz w:val="20"/>
          <w:szCs w:val="20"/>
        </w:rPr>
        <w:t>3 credits</w:t>
      </w:r>
      <w:r>
        <w:rPr>
          <w:sz w:val="20"/>
          <w:szCs w:val="20"/>
        </w:rPr>
        <w:t xml:space="preserve">. </w:t>
      </w:r>
    </w:p>
    <w:p w14:paraId="5A2E088C"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827</w:t>
      </w:r>
      <w:r>
        <w:rPr>
          <w:rStyle w:val="Strong"/>
          <w:sz w:val="20"/>
          <w:szCs w:val="20"/>
        </w:rPr>
        <w:t xml:space="preserve">. </w:t>
      </w:r>
      <w:r w:rsidRPr="00C47A85">
        <w:rPr>
          <w:rStyle w:val="Strong"/>
          <w:sz w:val="20"/>
          <w:szCs w:val="20"/>
        </w:rPr>
        <w:t>Applying Wildlife and Natural Resources To the Classroom</w:t>
      </w:r>
      <w:r>
        <w:rPr>
          <w:rStyle w:val="Strong"/>
          <w:sz w:val="20"/>
          <w:szCs w:val="20"/>
        </w:rPr>
        <w:t xml:space="preserve">. </w:t>
      </w:r>
      <w:r w:rsidRPr="00C47A85">
        <w:rPr>
          <w:sz w:val="20"/>
          <w:szCs w:val="20"/>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sz w:val="20"/>
          <w:szCs w:val="20"/>
        </w:rPr>
        <w:t xml:space="preserve">. </w:t>
      </w:r>
      <w:r w:rsidRPr="00C47A85">
        <w:rPr>
          <w:sz w:val="20"/>
          <w:szCs w:val="20"/>
        </w:rPr>
        <w:t>A primary goal will be to develop the tools and methods necessary for participants to comfortably present wildlife topics of Pennsylvania to their respective classroom</w:t>
      </w:r>
      <w:r>
        <w:rPr>
          <w:sz w:val="20"/>
          <w:szCs w:val="20"/>
        </w:rPr>
        <w:t xml:space="preserve">. </w:t>
      </w:r>
      <w:r w:rsidRPr="00C47A85">
        <w:rPr>
          <w:sz w:val="20"/>
          <w:szCs w:val="20"/>
        </w:rPr>
        <w:t>A key resource for the course will be the expertise of one of the area's wildlife specialists, who will be a co-instructor for the course</w:t>
      </w:r>
      <w:r>
        <w:rPr>
          <w:sz w:val="20"/>
          <w:szCs w:val="20"/>
        </w:rPr>
        <w:t xml:space="preserve">. </w:t>
      </w:r>
      <w:r w:rsidRPr="00C47A85">
        <w:rPr>
          <w:sz w:val="20"/>
          <w:szCs w:val="20"/>
        </w:rPr>
        <w:t>All instructional time will occur on site at the Middle Creek Wildlife Management Area</w:t>
      </w:r>
      <w:r>
        <w:rPr>
          <w:sz w:val="20"/>
          <w:szCs w:val="20"/>
        </w:rPr>
        <w:t xml:space="preserve">. </w:t>
      </w:r>
      <w:r w:rsidRPr="00C47A85">
        <w:rPr>
          <w:sz w:val="20"/>
          <w:szCs w:val="20"/>
        </w:rPr>
        <w:t>3 credits</w:t>
      </w:r>
      <w:r>
        <w:rPr>
          <w:sz w:val="20"/>
          <w:szCs w:val="20"/>
        </w:rPr>
        <w:t xml:space="preserve">. </w:t>
      </w:r>
    </w:p>
    <w:p w14:paraId="330AD5B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829</w:t>
      </w:r>
      <w:r>
        <w:rPr>
          <w:rStyle w:val="Strong"/>
          <w:sz w:val="20"/>
          <w:szCs w:val="20"/>
        </w:rPr>
        <w:t xml:space="preserve">. </w:t>
      </w:r>
      <w:r w:rsidRPr="00C47A85">
        <w:rPr>
          <w:rStyle w:val="Strong"/>
          <w:sz w:val="20"/>
          <w:szCs w:val="20"/>
        </w:rPr>
        <w:t>Research Methods and Statistics</w:t>
      </w:r>
      <w:r>
        <w:rPr>
          <w:rStyle w:val="Strong"/>
          <w:sz w:val="20"/>
          <w:szCs w:val="20"/>
        </w:rPr>
        <w:t xml:space="preserve">. </w:t>
      </w:r>
      <w:r w:rsidRPr="00C47A85">
        <w:rPr>
          <w:sz w:val="20"/>
          <w:szCs w:val="20"/>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sz w:val="20"/>
          <w:szCs w:val="20"/>
        </w:rPr>
        <w:t xml:space="preserve">. </w:t>
      </w:r>
      <w:r w:rsidRPr="00C47A85">
        <w:rPr>
          <w:sz w:val="20"/>
          <w:szCs w:val="20"/>
        </w:rPr>
        <w:t>Students will explore research-based rationale for reform in science education and address the use of statistics in analyzing science education research as well as local, state, and national assessments</w:t>
      </w:r>
      <w:r>
        <w:rPr>
          <w:sz w:val="20"/>
          <w:szCs w:val="20"/>
        </w:rPr>
        <w:t xml:space="preserve">. </w:t>
      </w:r>
      <w:r w:rsidRPr="00C47A85">
        <w:rPr>
          <w:sz w:val="20"/>
          <w:szCs w:val="20"/>
        </w:rPr>
        <w:t>Enduring understandings, content worthy of understanding and the development of essential questions for science courses will be addressed</w:t>
      </w:r>
      <w:r>
        <w:rPr>
          <w:sz w:val="20"/>
          <w:szCs w:val="20"/>
        </w:rPr>
        <w:t xml:space="preserve">. </w:t>
      </w:r>
      <w:r w:rsidRPr="00C47A85">
        <w:rPr>
          <w:sz w:val="20"/>
          <w:szCs w:val="20"/>
        </w:rPr>
        <w:t>3 credits</w:t>
      </w:r>
      <w:r>
        <w:rPr>
          <w:sz w:val="20"/>
          <w:szCs w:val="20"/>
        </w:rPr>
        <w:t xml:space="preserve">. </w:t>
      </w:r>
    </w:p>
    <w:p w14:paraId="41B60581"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830</w:t>
      </w:r>
      <w:r>
        <w:rPr>
          <w:rStyle w:val="Strong"/>
          <w:sz w:val="20"/>
          <w:szCs w:val="20"/>
        </w:rPr>
        <w:t xml:space="preserve">. </w:t>
      </w:r>
      <w:r w:rsidRPr="00C47A85">
        <w:rPr>
          <w:rStyle w:val="Strong"/>
          <w:sz w:val="20"/>
          <w:szCs w:val="20"/>
        </w:rPr>
        <w:t>Independent Research in Science Education: Thesis</w:t>
      </w:r>
      <w:r>
        <w:rPr>
          <w:rStyle w:val="Strong"/>
          <w:sz w:val="20"/>
          <w:szCs w:val="20"/>
        </w:rPr>
        <w:t xml:space="preserve">. </w:t>
      </w:r>
      <w:r w:rsidRPr="00C47A85">
        <w:rPr>
          <w:sz w:val="20"/>
          <w:szCs w:val="20"/>
        </w:rPr>
        <w:t>A topic relevant to the teaching of science in the classroom will be researched with the approval of the student's advisor</w:t>
      </w:r>
      <w:r>
        <w:rPr>
          <w:sz w:val="20"/>
          <w:szCs w:val="20"/>
        </w:rPr>
        <w:t xml:space="preserve">. </w:t>
      </w:r>
      <w:r w:rsidRPr="00C47A85">
        <w:rPr>
          <w:sz w:val="20"/>
          <w:szCs w:val="20"/>
        </w:rPr>
        <w:t>The topic of research should be well documented in professional journals and studies</w:t>
      </w:r>
      <w:r>
        <w:rPr>
          <w:sz w:val="20"/>
          <w:szCs w:val="20"/>
        </w:rPr>
        <w:t xml:space="preserve">. </w:t>
      </w:r>
      <w:r w:rsidRPr="00C47A85">
        <w:rPr>
          <w:sz w:val="20"/>
          <w:szCs w:val="20"/>
        </w:rPr>
        <w:t>Graded pass/fail</w:t>
      </w:r>
      <w:r>
        <w:rPr>
          <w:sz w:val="20"/>
          <w:szCs w:val="20"/>
        </w:rPr>
        <w:t xml:space="preserve">. </w:t>
      </w:r>
      <w:r w:rsidRPr="00C47A85">
        <w:rPr>
          <w:sz w:val="20"/>
          <w:szCs w:val="20"/>
        </w:rPr>
        <w:t>May be repeated for credit</w:t>
      </w:r>
      <w:r>
        <w:rPr>
          <w:sz w:val="20"/>
          <w:szCs w:val="20"/>
        </w:rPr>
        <w:t xml:space="preserve">. </w:t>
      </w:r>
      <w:r w:rsidRPr="00C47A85">
        <w:rPr>
          <w:sz w:val="20"/>
          <w:szCs w:val="20"/>
        </w:rPr>
        <w:t>Prerequisite: MSE 829</w:t>
      </w:r>
      <w:r>
        <w:rPr>
          <w:sz w:val="20"/>
          <w:szCs w:val="20"/>
        </w:rPr>
        <w:t xml:space="preserve">. </w:t>
      </w:r>
      <w:r w:rsidRPr="00C47A85">
        <w:rPr>
          <w:sz w:val="20"/>
          <w:szCs w:val="20"/>
        </w:rPr>
        <w:t>1-3 credits</w:t>
      </w:r>
      <w:r>
        <w:rPr>
          <w:sz w:val="20"/>
          <w:szCs w:val="20"/>
        </w:rPr>
        <w:t xml:space="preserve">. </w:t>
      </w:r>
    </w:p>
    <w:p w14:paraId="7EFE03E5"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832</w:t>
      </w:r>
      <w:r>
        <w:rPr>
          <w:rStyle w:val="Strong"/>
          <w:sz w:val="20"/>
          <w:szCs w:val="20"/>
        </w:rPr>
        <w:t xml:space="preserve">. </w:t>
      </w:r>
      <w:r w:rsidRPr="00C47A85">
        <w:rPr>
          <w:rStyle w:val="Strong"/>
          <w:sz w:val="20"/>
          <w:szCs w:val="20"/>
        </w:rPr>
        <w:t>Independent Research in Science Education: Project</w:t>
      </w:r>
      <w:r>
        <w:rPr>
          <w:rStyle w:val="Strong"/>
          <w:sz w:val="20"/>
          <w:szCs w:val="20"/>
        </w:rPr>
        <w:t xml:space="preserve">. </w:t>
      </w:r>
      <w:r w:rsidRPr="00C47A85">
        <w:rPr>
          <w:sz w:val="20"/>
          <w:szCs w:val="20"/>
        </w:rPr>
        <w:t>A topic relevant to the teaching of science in the classroom will be researched with the approval of the student's advisor</w:t>
      </w:r>
      <w:r>
        <w:rPr>
          <w:sz w:val="20"/>
          <w:szCs w:val="20"/>
        </w:rPr>
        <w:t xml:space="preserve">. </w:t>
      </w:r>
      <w:r w:rsidRPr="00C47A85">
        <w:rPr>
          <w:sz w:val="20"/>
          <w:szCs w:val="20"/>
        </w:rPr>
        <w:t>The topic of research should be well documented in professional journals and studies</w:t>
      </w:r>
      <w:r>
        <w:rPr>
          <w:sz w:val="20"/>
          <w:szCs w:val="20"/>
        </w:rPr>
        <w:t xml:space="preserve">. </w:t>
      </w:r>
      <w:r w:rsidRPr="00C47A85">
        <w:rPr>
          <w:sz w:val="20"/>
          <w:szCs w:val="20"/>
        </w:rPr>
        <w:t>Graded pass/fail</w:t>
      </w:r>
      <w:r>
        <w:rPr>
          <w:sz w:val="20"/>
          <w:szCs w:val="20"/>
        </w:rPr>
        <w:t xml:space="preserve">. </w:t>
      </w:r>
      <w:r w:rsidRPr="00C47A85">
        <w:rPr>
          <w:sz w:val="20"/>
          <w:szCs w:val="20"/>
        </w:rPr>
        <w:t>May be repeated for credit</w:t>
      </w:r>
      <w:r>
        <w:rPr>
          <w:sz w:val="20"/>
          <w:szCs w:val="20"/>
        </w:rPr>
        <w:t xml:space="preserve">. </w:t>
      </w:r>
      <w:r w:rsidRPr="00C47A85">
        <w:rPr>
          <w:sz w:val="20"/>
          <w:szCs w:val="20"/>
        </w:rPr>
        <w:t>1-3 credits</w:t>
      </w:r>
      <w:r>
        <w:rPr>
          <w:sz w:val="20"/>
          <w:szCs w:val="20"/>
        </w:rPr>
        <w:t xml:space="preserve">. </w:t>
      </w:r>
    </w:p>
    <w:p w14:paraId="71E866D1"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850</w:t>
      </w:r>
      <w:r>
        <w:rPr>
          <w:rStyle w:val="Strong"/>
          <w:sz w:val="20"/>
          <w:szCs w:val="20"/>
        </w:rPr>
        <w:t xml:space="preserve">. </w:t>
      </w:r>
      <w:r w:rsidRPr="00C47A85">
        <w:rPr>
          <w:rStyle w:val="Strong"/>
          <w:sz w:val="20"/>
          <w:szCs w:val="20"/>
        </w:rPr>
        <w:t>Independent Study</w:t>
      </w:r>
      <w:r>
        <w:rPr>
          <w:rStyle w:val="Strong"/>
          <w:sz w:val="20"/>
          <w:szCs w:val="20"/>
        </w:rPr>
        <w:t xml:space="preserve">. </w:t>
      </w:r>
      <w:r w:rsidRPr="00C47A85">
        <w:rPr>
          <w:sz w:val="20"/>
          <w:szCs w:val="20"/>
        </w:rPr>
        <w:t>May be repeated for credit</w:t>
      </w:r>
      <w:r>
        <w:rPr>
          <w:sz w:val="20"/>
          <w:szCs w:val="20"/>
        </w:rPr>
        <w:t xml:space="preserve">. </w:t>
      </w:r>
      <w:r w:rsidRPr="00C47A85">
        <w:rPr>
          <w:sz w:val="20"/>
          <w:szCs w:val="20"/>
        </w:rPr>
        <w:t>1-6 credits</w:t>
      </w:r>
      <w:r>
        <w:rPr>
          <w:sz w:val="20"/>
          <w:szCs w:val="20"/>
        </w:rPr>
        <w:t xml:space="preserve">. </w:t>
      </w:r>
    </w:p>
    <w:p w14:paraId="7BBD5F3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880</w:t>
      </w:r>
      <w:r>
        <w:rPr>
          <w:rStyle w:val="Strong"/>
          <w:sz w:val="20"/>
          <w:szCs w:val="20"/>
        </w:rPr>
        <w:t xml:space="preserve">. </w:t>
      </w:r>
      <w:r w:rsidRPr="00C47A85">
        <w:rPr>
          <w:rStyle w:val="Strong"/>
          <w:sz w:val="20"/>
          <w:szCs w:val="20"/>
        </w:rPr>
        <w:t>Introduction to STEM Education</w:t>
      </w:r>
      <w:r>
        <w:rPr>
          <w:rStyle w:val="Strong"/>
          <w:sz w:val="20"/>
          <w:szCs w:val="20"/>
        </w:rPr>
        <w:t xml:space="preserve">. </w:t>
      </w:r>
      <w:r w:rsidRPr="00C47A85">
        <w:rPr>
          <w:sz w:val="20"/>
          <w:szCs w:val="20"/>
        </w:rPr>
        <w:t>This course serves as a general exploration of the disciplines and approaches to STEM education</w:t>
      </w:r>
      <w:r>
        <w:rPr>
          <w:sz w:val="20"/>
          <w:szCs w:val="20"/>
        </w:rPr>
        <w:t xml:space="preserve">. </w:t>
      </w:r>
      <w:r w:rsidRPr="00C47A85">
        <w:rPr>
          <w:sz w:val="20"/>
          <w:szCs w:val="20"/>
        </w:rPr>
        <w:t>Pedagogy, assessment, standards alignment, and trends and issues will be covered In this course</w:t>
      </w:r>
      <w:r>
        <w:rPr>
          <w:sz w:val="20"/>
          <w:szCs w:val="20"/>
        </w:rPr>
        <w:t xml:space="preserve">. </w:t>
      </w:r>
      <w:r w:rsidRPr="00C47A85">
        <w:rPr>
          <w:sz w:val="20"/>
          <w:szCs w:val="20"/>
        </w:rPr>
        <w:t>3 credits</w:t>
      </w:r>
      <w:r>
        <w:rPr>
          <w:sz w:val="20"/>
          <w:szCs w:val="20"/>
        </w:rPr>
        <w:t xml:space="preserve">. </w:t>
      </w:r>
    </w:p>
    <w:p w14:paraId="2AFB254A" w14:textId="77777777" w:rsidR="00C47A85" w:rsidRP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881</w:t>
      </w:r>
      <w:r>
        <w:rPr>
          <w:rStyle w:val="Strong"/>
          <w:sz w:val="20"/>
          <w:szCs w:val="20"/>
        </w:rPr>
        <w:t xml:space="preserve">. </w:t>
      </w:r>
      <w:r w:rsidRPr="00C47A85">
        <w:rPr>
          <w:rStyle w:val="Strong"/>
          <w:sz w:val="20"/>
          <w:szCs w:val="20"/>
        </w:rPr>
        <w:t>STEM Education Systemic Reform</w:t>
      </w:r>
      <w:r>
        <w:rPr>
          <w:rStyle w:val="Strong"/>
          <w:sz w:val="20"/>
          <w:szCs w:val="20"/>
        </w:rPr>
        <w:t xml:space="preserve">. </w:t>
      </w:r>
      <w:r w:rsidRPr="00C47A85">
        <w:rPr>
          <w:sz w:val="20"/>
          <w:szCs w:val="20"/>
        </w:rPr>
        <w:t>This is the second course of the 3-course STEM concentration</w:t>
      </w:r>
      <w:r>
        <w:rPr>
          <w:sz w:val="20"/>
          <w:szCs w:val="20"/>
        </w:rPr>
        <w:t xml:space="preserve">. </w:t>
      </w:r>
      <w:r w:rsidRPr="00C47A85">
        <w:rPr>
          <w:sz w:val="20"/>
          <w:szCs w:val="20"/>
        </w:rPr>
        <w:t>Students will investigate STEM initiatives and programs, including individuals and organizations that have impacted the development of STEM education</w:t>
      </w:r>
      <w:r>
        <w:rPr>
          <w:sz w:val="20"/>
          <w:szCs w:val="20"/>
        </w:rPr>
        <w:t xml:space="preserve">. </w:t>
      </w:r>
      <w:r w:rsidRPr="00C47A85">
        <w:rPr>
          <w:sz w:val="20"/>
          <w:szCs w:val="20"/>
        </w:rPr>
        <w:t>The course will also explore funding, budgeting, and grant writing in relation to STEM reform</w:t>
      </w:r>
      <w:r>
        <w:rPr>
          <w:sz w:val="20"/>
          <w:szCs w:val="20"/>
        </w:rPr>
        <w:t xml:space="preserve">. </w:t>
      </w:r>
      <w:r w:rsidRPr="00C47A85">
        <w:rPr>
          <w:sz w:val="20"/>
          <w:szCs w:val="20"/>
        </w:rPr>
        <w:t>Prerequisite: MSE 880</w:t>
      </w:r>
      <w:r>
        <w:rPr>
          <w:sz w:val="20"/>
          <w:szCs w:val="20"/>
        </w:rPr>
        <w:t xml:space="preserve">. </w:t>
      </w:r>
      <w:r w:rsidRPr="00C47A85">
        <w:rPr>
          <w:sz w:val="20"/>
          <w:szCs w:val="20"/>
        </w:rPr>
        <w:t>3 credits</w:t>
      </w:r>
      <w:r>
        <w:rPr>
          <w:sz w:val="20"/>
          <w:szCs w:val="20"/>
        </w:rPr>
        <w:t xml:space="preserve">. </w:t>
      </w:r>
    </w:p>
    <w:p w14:paraId="7FD24D0A" w14:textId="77777777" w:rsidR="00C47A85" w:rsidRDefault="00C47A85" w:rsidP="00C47A85">
      <w:pPr>
        <w:pStyle w:val="NormalWeb"/>
        <w:spacing w:before="0" w:beforeAutospacing="0" w:afterLines="40" w:after="96" w:afterAutospacing="0"/>
        <w:jc w:val="both"/>
        <w:rPr>
          <w:sz w:val="20"/>
          <w:szCs w:val="20"/>
        </w:rPr>
      </w:pPr>
      <w:r w:rsidRPr="00C47A85">
        <w:rPr>
          <w:rStyle w:val="Strong"/>
          <w:sz w:val="20"/>
          <w:szCs w:val="20"/>
        </w:rPr>
        <w:t>MSE 882</w:t>
      </w:r>
      <w:r>
        <w:rPr>
          <w:rStyle w:val="Strong"/>
          <w:sz w:val="20"/>
          <w:szCs w:val="20"/>
        </w:rPr>
        <w:t xml:space="preserve">. </w:t>
      </w:r>
      <w:r w:rsidRPr="00C47A85">
        <w:rPr>
          <w:rStyle w:val="Strong"/>
          <w:sz w:val="20"/>
          <w:szCs w:val="20"/>
        </w:rPr>
        <w:t>STEM Integrative Curriculum Design</w:t>
      </w:r>
      <w:r>
        <w:rPr>
          <w:rStyle w:val="Strong"/>
          <w:sz w:val="20"/>
          <w:szCs w:val="20"/>
        </w:rPr>
        <w:t xml:space="preserve">. </w:t>
      </w:r>
      <w:r w:rsidRPr="00C47A85">
        <w:rPr>
          <w:sz w:val="20"/>
          <w:szCs w:val="20"/>
        </w:rPr>
        <w:t>This is the third course of the three-course STEM concentration</w:t>
      </w:r>
      <w:r>
        <w:rPr>
          <w:sz w:val="20"/>
          <w:szCs w:val="20"/>
        </w:rPr>
        <w:t xml:space="preserve">. </w:t>
      </w:r>
      <w:r w:rsidRPr="00C47A85">
        <w:rPr>
          <w:sz w:val="20"/>
          <w:szCs w:val="20"/>
        </w:rPr>
        <w:t>This course will explore integrative curriculum design and assessment</w:t>
      </w:r>
      <w:r>
        <w:rPr>
          <w:sz w:val="20"/>
          <w:szCs w:val="20"/>
        </w:rPr>
        <w:t xml:space="preserve">. </w:t>
      </w:r>
      <w:r w:rsidRPr="00C47A85">
        <w:rPr>
          <w:sz w:val="20"/>
          <w:szCs w:val="20"/>
        </w:rPr>
        <w:t>Topics will include state and national standards and analysis of existing STEM curricula and pedagogies</w:t>
      </w:r>
      <w:r>
        <w:rPr>
          <w:sz w:val="20"/>
          <w:szCs w:val="20"/>
        </w:rPr>
        <w:t xml:space="preserve">. </w:t>
      </w:r>
      <w:r w:rsidRPr="00C47A85">
        <w:rPr>
          <w:sz w:val="20"/>
          <w:szCs w:val="20"/>
        </w:rPr>
        <w:t>Prerequisite: MSE 880 and MSE 881</w:t>
      </w:r>
      <w:r>
        <w:rPr>
          <w:sz w:val="20"/>
          <w:szCs w:val="20"/>
        </w:rPr>
        <w:t xml:space="preserve">. </w:t>
      </w:r>
      <w:r w:rsidRPr="00C47A85">
        <w:rPr>
          <w:sz w:val="20"/>
          <w:szCs w:val="20"/>
        </w:rPr>
        <w:t>3 credits</w:t>
      </w:r>
      <w:r>
        <w:rPr>
          <w:sz w:val="20"/>
          <w:szCs w:val="20"/>
        </w:rPr>
        <w:t xml:space="preserve">. </w:t>
      </w:r>
    </w:p>
    <w:p w14:paraId="41E26B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716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Health Promotion for Self and Society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Covers health and health promotion topics across the lifespan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begin to identify community needs that would benefit from a physical therapy program of prevention, health promotion, wellness, and screening services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45B27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720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Neuroscience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Neuroscience examines the anatomy and physiology of the nervous system and changes that occur across the life-span, relevant pathophysiology and the functional manifestations of this pathology, and acquisition of basic neurologic examination skills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ADBF3F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726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Interventions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First of a two course sequence designed to instruct students in the use of therapeutic modalities to affect change in human tissues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Laboratory exercises include applying modalities, gait training with various devices, and therapeutic exercise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32C27A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728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Musculoskeletal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First of a two course sequence providing an in depth study of the evaluation, assessment, and treatment methods used in the management of musculoskeletal pathology and/or injury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first component of the two course sequence will emphasize the upper and lower limbs, with an introductory component to the spine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ATR 528] </w:t>
      </w:r>
    </w:p>
    <w:p w14:paraId="0FFAC78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Interventions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continuation of Clinical Intervention I</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examine edema and integumentary concerns, incontinence, and specific exercise techniques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2C4676C"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Musculoskeletal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Second of a two course sequence providing an in-depth study of the evaluation, assessment, and treatment methods used in the management of musculoskeletal pathology and injury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will build upon material studied in PHT 728 and emphasize anatomical, biomechanical, and physiological factors relevant to musculoskeletal dysfunction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 xml:space="preserve">[This course is cross-listed with ATR 532] </w:t>
      </w:r>
    </w:p>
    <w:p w14:paraId="63C05F9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734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Selected P</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Practice Topics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will cover specialized physical therapy practice areas and advanced evaluative, assessment, and interventional strategies for special populations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62111E1"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736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Neuromuscular Physical Therapy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Provides an examination of techniques used in the examination and assessment of persons with nervous system dysfunction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DB7CAA5"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738</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Geriatrics Physical Therapy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Presents the aging process in relation to pathokinesiology, the immune system, cardiopulmonary system, musculoskeletal system, neuromuscular function, and therapeutic intervention adaptation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E5D09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740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Prosthetics and Orthotics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Provides a detailed examination of the physical therapy management of individuals requiring splinting or bracing, as well as individuals with amputations requiring prosthetic devices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1810B7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752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Evidence in Practice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third course in a four-part course sequence of critical inquiry/evidence-based physical therapy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extensive use of Comprehensive Appraisals of a Topic Is the central theme of this semester</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Current published research topics include: clinical prediction rules, prognosis, low back dysfunction, shoulder dysfunction and patient satisfaction</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EA2052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Education 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Students will be assigned to a supervising Clinical Instructor (CI) and have the opportunity to examine, evaluate, propose, and implement intervention strategies in a full-time clinical experience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complete documentation for patient care management and are expected to demonstrate professional behaviors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ABE3EE"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762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Education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A seven-week, full-time supervised clinical learning experience to provide students the opportunity to develop clinical competence in the physical therapy management of individuals in an ambulatory or inpatient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5427F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764</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Education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The second, seven-week supervised clinical learning experience where students continue to develop clinical competence in the management of various musculoskeletal, cardiovascular- pulmonary, integumentary, and neuromuscular disorders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8DBDA4"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Run Free Clinic III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0B11C1D"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796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Run Free Clinic IV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5904EB8"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802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Physical Therapy Administration and Management</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current issues and trends in physical therapy clinical management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C28959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830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Neuromuscular PT II</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Examines in detail through a case-based approach specific neurologic conditions, the resulting impairments and functional limitations, and the physical therapy management of persons presenting with these conditions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BFF131A"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832</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Pediatric Physical Therapy</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Presents an introduction to the physical therapy management of pediatric patients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Topics include normal motor development, and client examination, evaluation, and intervention aimed at improving function and limiting disability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38C991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835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Patient Management Seminar</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course is collection of seminars focused on specific areas of practice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have the option of selecting from the list of topics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Each seminar /section of the course is to be taken as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must pass both sections of the seminar to pass the course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3DA26F3"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836</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Differential Diagnosis</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Designed to integrate the curricular content to date</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In this capstone course, students will demonstrate differential diagnosis as it relates to autonomous practice in realistic clinical situations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15346F"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850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Critical Inquiry Capstone</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the capstone course in a four-part course sequence of critical inquiry/evidence-based physical therapy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A formal case study is prepared in two formats for presentation at a professional meeting</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The poster format is developed using the elements of the "Physical Therapist Patient Management Model" as well as a formal case study document detailing the evidence gathered</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F895F57"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860</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Clinical Education IV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Final, full-time supervised clinical learning experience spanning sixteen weeks in a multidisciplinary care environment</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demonstrate patient management skills for pediatric or adult patients with complex medical diagnoses utilizing an evidence-based approach</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741B5E59" w14:textId="77777777" w:rsidR="00C47A85" w:rsidRPr="00C47A85" w:rsidRDefault="00C47A85" w:rsidP="00C47A85">
      <w:pPr>
        <w:spacing w:afterLines="40" w:after="96" w:line="240" w:lineRule="auto"/>
        <w:jc w:val="both"/>
        <w:rPr>
          <w:rFonts w:ascii="Times New Roman" w:eastAsia="Times New Roman" w:hAnsi="Times New Roman" w:cs="Times New Roman"/>
          <w:sz w:val="20"/>
          <w:szCs w:val="20"/>
        </w:rPr>
      </w:pPr>
      <w:r w:rsidRPr="00C47A85">
        <w:rPr>
          <w:rFonts w:ascii="Times New Roman" w:eastAsia="Times New Roman" w:hAnsi="Times New Roman" w:cs="Times New Roman"/>
          <w:b/>
          <w:bCs/>
          <w:sz w:val="20"/>
          <w:szCs w:val="20"/>
        </w:rPr>
        <w:t>PHT 895</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b/>
          <w:bCs/>
          <w:sz w:val="20"/>
          <w:szCs w:val="20"/>
        </w:rPr>
        <w:t>Student Run Free Clinic V</w:t>
      </w:r>
      <w:r>
        <w:rPr>
          <w:rFonts w:ascii="Times New Roman" w:eastAsia="Times New Roman" w:hAnsi="Times New Roman" w:cs="Times New Roman"/>
          <w:b/>
          <w:bCs/>
          <w:sz w:val="20"/>
          <w:szCs w:val="20"/>
        </w:rPr>
        <w:t xml:space="preserve">. </w:t>
      </w:r>
      <w:r w:rsidRPr="00C47A8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C47A8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58FF830D" w14:textId="77777777" w:rsidR="00C47A85" w:rsidRPr="00C47A85" w:rsidRDefault="00C47A85" w:rsidP="00C47A85">
      <w:pPr>
        <w:pStyle w:val="NormalWeb"/>
        <w:spacing w:before="0" w:beforeAutospacing="0" w:afterLines="40" w:after="96" w:afterAutospacing="0"/>
        <w:jc w:val="both"/>
        <w:rPr>
          <w:sz w:val="20"/>
          <w:szCs w:val="20"/>
        </w:rPr>
      </w:pPr>
    </w:p>
    <w:p w14:paraId="5D537A57" w14:textId="77777777" w:rsidR="00C56601" w:rsidRPr="00C56601" w:rsidRDefault="00C56601" w:rsidP="00C47A85">
      <w:pPr>
        <w:spacing w:afterLines="60" w:after="144" w:line="240" w:lineRule="auto"/>
        <w:jc w:val="both"/>
        <w:rPr>
          <w:rFonts w:ascii="Times New Roman" w:eastAsia="Times New Roman" w:hAnsi="Times New Roman" w:cs="Times New Roman"/>
          <w:sz w:val="20"/>
          <w:szCs w:val="20"/>
        </w:rPr>
      </w:pPr>
    </w:p>
    <w:sectPr w:rsidR="00C56601" w:rsidRPr="00C56601"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BF96F" w14:textId="77777777" w:rsidR="007D1491" w:rsidRDefault="007D1491" w:rsidP="00B807B6">
      <w:pPr>
        <w:spacing w:after="0" w:line="240" w:lineRule="auto"/>
      </w:pPr>
      <w:r>
        <w:separator/>
      </w:r>
    </w:p>
    <w:p w14:paraId="3EDCF403" w14:textId="77777777" w:rsidR="007D1491" w:rsidRDefault="007D1491"/>
    <w:p w14:paraId="3D89E504" w14:textId="77777777" w:rsidR="007D1491" w:rsidRDefault="007D1491" w:rsidP="00993697"/>
  </w:endnote>
  <w:endnote w:type="continuationSeparator" w:id="0">
    <w:p w14:paraId="67D8A920" w14:textId="77777777" w:rsidR="007D1491" w:rsidRDefault="007D1491" w:rsidP="00B807B6">
      <w:pPr>
        <w:spacing w:after="0" w:line="240" w:lineRule="auto"/>
      </w:pPr>
      <w:r>
        <w:continuationSeparator/>
      </w:r>
    </w:p>
    <w:p w14:paraId="7DDD1028" w14:textId="77777777" w:rsidR="007D1491" w:rsidRDefault="007D1491"/>
    <w:p w14:paraId="24C1BF13" w14:textId="77777777" w:rsidR="007D1491" w:rsidRDefault="007D1491"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CC1FB" w14:textId="77777777" w:rsidR="007D1491" w:rsidRDefault="007D1491" w:rsidP="00B807B6">
      <w:pPr>
        <w:spacing w:after="0" w:line="240" w:lineRule="auto"/>
      </w:pPr>
      <w:r>
        <w:separator/>
      </w:r>
    </w:p>
    <w:p w14:paraId="08CA8CAF" w14:textId="77777777" w:rsidR="007D1491" w:rsidRDefault="007D1491"/>
    <w:p w14:paraId="5D83C886" w14:textId="77777777" w:rsidR="007D1491" w:rsidRDefault="007D1491" w:rsidP="00993697"/>
  </w:footnote>
  <w:footnote w:type="continuationSeparator" w:id="0">
    <w:p w14:paraId="4B821BD9" w14:textId="77777777" w:rsidR="007D1491" w:rsidRDefault="007D1491" w:rsidP="00B807B6">
      <w:pPr>
        <w:spacing w:after="0" w:line="240" w:lineRule="auto"/>
      </w:pPr>
      <w:r>
        <w:continuationSeparator/>
      </w:r>
    </w:p>
    <w:p w14:paraId="59731F6F" w14:textId="77777777" w:rsidR="007D1491" w:rsidRDefault="007D1491"/>
    <w:p w14:paraId="3089C9BB" w14:textId="77777777" w:rsidR="007D1491" w:rsidRDefault="007D1491"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250C"/>
    <w:rsid w:val="000065F3"/>
    <w:rsid w:val="00034FEB"/>
    <w:rsid w:val="00090078"/>
    <w:rsid w:val="000C055F"/>
    <w:rsid w:val="000D31D2"/>
    <w:rsid w:val="000E43B6"/>
    <w:rsid w:val="000E74CA"/>
    <w:rsid w:val="00106311"/>
    <w:rsid w:val="00155A6B"/>
    <w:rsid w:val="00167336"/>
    <w:rsid w:val="001829D0"/>
    <w:rsid w:val="001B5ED4"/>
    <w:rsid w:val="001C4146"/>
    <w:rsid w:val="001D250C"/>
    <w:rsid w:val="001E0EDB"/>
    <w:rsid w:val="001F3440"/>
    <w:rsid w:val="001F345A"/>
    <w:rsid w:val="001F5431"/>
    <w:rsid w:val="00271398"/>
    <w:rsid w:val="00272251"/>
    <w:rsid w:val="00277AD4"/>
    <w:rsid w:val="00285780"/>
    <w:rsid w:val="002C078D"/>
    <w:rsid w:val="002E0D75"/>
    <w:rsid w:val="002F1490"/>
    <w:rsid w:val="002F17F6"/>
    <w:rsid w:val="002F2BAD"/>
    <w:rsid w:val="003065B5"/>
    <w:rsid w:val="003122C5"/>
    <w:rsid w:val="00316F9E"/>
    <w:rsid w:val="00322CFA"/>
    <w:rsid w:val="00324F6B"/>
    <w:rsid w:val="00333A9A"/>
    <w:rsid w:val="00341CC4"/>
    <w:rsid w:val="00367A5B"/>
    <w:rsid w:val="00387660"/>
    <w:rsid w:val="0039442F"/>
    <w:rsid w:val="00394E1F"/>
    <w:rsid w:val="003A6362"/>
    <w:rsid w:val="003C09B0"/>
    <w:rsid w:val="003D058A"/>
    <w:rsid w:val="0041738E"/>
    <w:rsid w:val="00431788"/>
    <w:rsid w:val="00436232"/>
    <w:rsid w:val="00442097"/>
    <w:rsid w:val="00442493"/>
    <w:rsid w:val="0045067C"/>
    <w:rsid w:val="0045653F"/>
    <w:rsid w:val="0045717E"/>
    <w:rsid w:val="004F4E0B"/>
    <w:rsid w:val="004F4EEE"/>
    <w:rsid w:val="00513F1E"/>
    <w:rsid w:val="005438BA"/>
    <w:rsid w:val="00547120"/>
    <w:rsid w:val="00571620"/>
    <w:rsid w:val="005B1C46"/>
    <w:rsid w:val="005D65AC"/>
    <w:rsid w:val="00621BC3"/>
    <w:rsid w:val="006412D5"/>
    <w:rsid w:val="00651C80"/>
    <w:rsid w:val="00664045"/>
    <w:rsid w:val="00673A84"/>
    <w:rsid w:val="00675C4A"/>
    <w:rsid w:val="006B635B"/>
    <w:rsid w:val="006C57AE"/>
    <w:rsid w:val="006D3B46"/>
    <w:rsid w:val="006E58C6"/>
    <w:rsid w:val="006E649B"/>
    <w:rsid w:val="006F07D6"/>
    <w:rsid w:val="00731AF9"/>
    <w:rsid w:val="00747895"/>
    <w:rsid w:val="00753B34"/>
    <w:rsid w:val="007823F5"/>
    <w:rsid w:val="007A1BD0"/>
    <w:rsid w:val="007A2002"/>
    <w:rsid w:val="007B7C84"/>
    <w:rsid w:val="007D1491"/>
    <w:rsid w:val="007D5CC5"/>
    <w:rsid w:val="0080239A"/>
    <w:rsid w:val="0080464B"/>
    <w:rsid w:val="00804D8C"/>
    <w:rsid w:val="00810361"/>
    <w:rsid w:val="0081281B"/>
    <w:rsid w:val="008432AE"/>
    <w:rsid w:val="00852D42"/>
    <w:rsid w:val="00855CD3"/>
    <w:rsid w:val="00860726"/>
    <w:rsid w:val="00864261"/>
    <w:rsid w:val="00876120"/>
    <w:rsid w:val="008C0048"/>
    <w:rsid w:val="008E79E3"/>
    <w:rsid w:val="008F1B76"/>
    <w:rsid w:val="0090497A"/>
    <w:rsid w:val="00906285"/>
    <w:rsid w:val="0093037B"/>
    <w:rsid w:val="0094429D"/>
    <w:rsid w:val="0096312B"/>
    <w:rsid w:val="009748CC"/>
    <w:rsid w:val="009905F9"/>
    <w:rsid w:val="00993697"/>
    <w:rsid w:val="009E1B89"/>
    <w:rsid w:val="009F4702"/>
    <w:rsid w:val="00A31AFC"/>
    <w:rsid w:val="00A46931"/>
    <w:rsid w:val="00A7229E"/>
    <w:rsid w:val="00A900FA"/>
    <w:rsid w:val="00A94F5D"/>
    <w:rsid w:val="00AA15DE"/>
    <w:rsid w:val="00AB3D5A"/>
    <w:rsid w:val="00AB5EAF"/>
    <w:rsid w:val="00AC583D"/>
    <w:rsid w:val="00AD18C2"/>
    <w:rsid w:val="00B05D53"/>
    <w:rsid w:val="00B1089C"/>
    <w:rsid w:val="00B522A6"/>
    <w:rsid w:val="00B73774"/>
    <w:rsid w:val="00B74B52"/>
    <w:rsid w:val="00B807B6"/>
    <w:rsid w:val="00B86DE5"/>
    <w:rsid w:val="00BA249F"/>
    <w:rsid w:val="00BA30F2"/>
    <w:rsid w:val="00BB14F5"/>
    <w:rsid w:val="00BB164D"/>
    <w:rsid w:val="00BC6CEB"/>
    <w:rsid w:val="00C1166F"/>
    <w:rsid w:val="00C275C1"/>
    <w:rsid w:val="00C30AA6"/>
    <w:rsid w:val="00C32817"/>
    <w:rsid w:val="00C46FBF"/>
    <w:rsid w:val="00C47A85"/>
    <w:rsid w:val="00C51F23"/>
    <w:rsid w:val="00C56601"/>
    <w:rsid w:val="00C71B59"/>
    <w:rsid w:val="00C77858"/>
    <w:rsid w:val="00C97CD3"/>
    <w:rsid w:val="00CB1BF1"/>
    <w:rsid w:val="00CB2DF5"/>
    <w:rsid w:val="00CD3A69"/>
    <w:rsid w:val="00CE2F7E"/>
    <w:rsid w:val="00D00319"/>
    <w:rsid w:val="00D02072"/>
    <w:rsid w:val="00D06772"/>
    <w:rsid w:val="00D1310C"/>
    <w:rsid w:val="00D200A1"/>
    <w:rsid w:val="00D338CA"/>
    <w:rsid w:val="00D41C48"/>
    <w:rsid w:val="00D428D0"/>
    <w:rsid w:val="00DB32E0"/>
    <w:rsid w:val="00DF0456"/>
    <w:rsid w:val="00DF7CA6"/>
    <w:rsid w:val="00E03200"/>
    <w:rsid w:val="00E067E4"/>
    <w:rsid w:val="00E20592"/>
    <w:rsid w:val="00E248B3"/>
    <w:rsid w:val="00E26DEA"/>
    <w:rsid w:val="00E64B6C"/>
    <w:rsid w:val="00E91B6C"/>
    <w:rsid w:val="00E9490F"/>
    <w:rsid w:val="00EC4EB4"/>
    <w:rsid w:val="00EF3FF7"/>
    <w:rsid w:val="00F20DE6"/>
    <w:rsid w:val="00F21CC5"/>
    <w:rsid w:val="00F63A50"/>
    <w:rsid w:val="00F72C7B"/>
    <w:rsid w:val="00F95ACD"/>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2465A6"/>
  <w15:docId w15:val="{19DE5FB3-80E2-E248-B0A5-AC0FA1D3A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CD94E9-2670-4F71-994A-46D7590AA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29</Pages>
  <Words>60112</Words>
  <Characters>342644</Characters>
  <Application>Microsoft Office Word</Application>
  <DocSecurity>0</DocSecurity>
  <Lines>2855</Lines>
  <Paragraphs>803</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401953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Maisto, Jeremy</dc:creator>
  <cp:lastModifiedBy>Miles, Christina</cp:lastModifiedBy>
  <cp:revision>4</cp:revision>
  <cp:lastPrinted>2012-08-21T17:31:00Z</cp:lastPrinted>
  <dcterms:created xsi:type="dcterms:W3CDTF">2015-08-14T21:38:00Z</dcterms:created>
  <dcterms:modified xsi:type="dcterms:W3CDTF">2023-08-16T16:27:00Z</dcterms:modified>
</cp:coreProperties>
</file>