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992899"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26B767D9"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6517C9D2"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5CA65CE5"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7546B4B3"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348F2C5E"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73A5D701"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3C363ECB"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0813CE49"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7ADD8681"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1F7E07B7" w14:textId="77777777" w:rsidR="00387660" w:rsidRPr="00BB3F5E" w:rsidRDefault="00387660" w:rsidP="00185CB6">
      <w:pPr>
        <w:keepLines/>
        <w:autoSpaceDE w:val="0"/>
        <w:autoSpaceDN w:val="0"/>
        <w:adjustRightInd w:val="0"/>
        <w:spacing w:after="0" w:line="240" w:lineRule="auto"/>
        <w:jc w:val="center"/>
        <w:rPr>
          <w:rFonts w:ascii="Calibri Light" w:hAnsi="Calibri Light" w:cs="TimesNewRomanPS"/>
          <w:sz w:val="36"/>
          <w:szCs w:val="36"/>
        </w:rPr>
      </w:pPr>
    </w:p>
    <w:p w14:paraId="40FAACE8" w14:textId="77777777" w:rsidR="00513F1E" w:rsidRPr="00BB3F5E" w:rsidRDefault="00387660" w:rsidP="00185CB6">
      <w:pPr>
        <w:keepLines/>
        <w:autoSpaceDE w:val="0"/>
        <w:autoSpaceDN w:val="0"/>
        <w:adjustRightInd w:val="0"/>
        <w:spacing w:after="0" w:line="240" w:lineRule="auto"/>
        <w:jc w:val="center"/>
        <w:rPr>
          <w:rFonts w:ascii="Calibri Light" w:hAnsi="Calibri Light" w:cs="TimesNewRomanPS"/>
          <w:sz w:val="72"/>
          <w:szCs w:val="72"/>
        </w:rPr>
      </w:pPr>
      <w:r w:rsidRPr="00BB3F5E">
        <w:rPr>
          <w:rFonts w:ascii="Calibri Light" w:hAnsi="Calibri Light" w:cs="TimesNewRomanPS"/>
          <w:sz w:val="36"/>
          <w:szCs w:val="36"/>
        </w:rPr>
        <w:t>Undergraduate and Graduate</w:t>
      </w:r>
      <w:r w:rsidRPr="00BB3F5E">
        <w:rPr>
          <w:rFonts w:ascii="Calibri Light" w:hAnsi="Calibri Light" w:cs="TimesNewRomanPS"/>
          <w:sz w:val="44"/>
          <w:szCs w:val="44"/>
        </w:rPr>
        <w:br/>
      </w:r>
      <w:r w:rsidRPr="00BB3F5E">
        <w:rPr>
          <w:rFonts w:ascii="Calibri Light" w:hAnsi="Calibri Light" w:cs="TimesNewRomanPS"/>
          <w:sz w:val="72"/>
          <w:szCs w:val="72"/>
        </w:rPr>
        <w:t>Catalog 201</w:t>
      </w:r>
      <w:r w:rsidR="00200B1E" w:rsidRPr="00BB3F5E">
        <w:rPr>
          <w:rFonts w:ascii="Calibri Light" w:hAnsi="Calibri Light" w:cs="TimesNewRomanPS"/>
          <w:sz w:val="72"/>
          <w:szCs w:val="72"/>
        </w:rPr>
        <w:t>7</w:t>
      </w:r>
      <w:r w:rsidR="00F21CC5" w:rsidRPr="00BB3F5E">
        <w:rPr>
          <w:rFonts w:ascii="Calibri Light" w:hAnsi="Calibri Light" w:cs="TimesNewRomanPS"/>
          <w:sz w:val="72"/>
          <w:szCs w:val="72"/>
        </w:rPr>
        <w:t>–201</w:t>
      </w:r>
      <w:r w:rsidR="00200B1E" w:rsidRPr="00BB3F5E">
        <w:rPr>
          <w:rFonts w:ascii="Calibri Light" w:hAnsi="Calibri Light" w:cs="TimesNewRomanPS"/>
          <w:sz w:val="72"/>
          <w:szCs w:val="72"/>
        </w:rPr>
        <w:t>8</w:t>
      </w:r>
    </w:p>
    <w:p w14:paraId="6BC80750" w14:textId="77777777" w:rsidR="00387660" w:rsidRPr="00BB3F5E" w:rsidRDefault="00FF1292" w:rsidP="00185CB6">
      <w:pPr>
        <w:keepLines/>
        <w:jc w:val="center"/>
        <w:rPr>
          <w:rFonts w:ascii="Calibri Light" w:hAnsi="Calibri Light" w:cs="Berkeley-Medium"/>
          <w:sz w:val="60"/>
          <w:szCs w:val="60"/>
        </w:rPr>
      </w:pPr>
      <w:r w:rsidRPr="00BB3F5E">
        <w:rPr>
          <w:rFonts w:ascii="Calibri Light" w:hAnsi="Calibri Light" w:cs="TimesNewRomanPS"/>
          <w:sz w:val="44"/>
          <w:szCs w:val="44"/>
        </w:rPr>
        <w:t>Course Descriptions</w:t>
      </w:r>
    </w:p>
    <w:p w14:paraId="73CD6964" w14:textId="77777777" w:rsidR="00387660" w:rsidRPr="003065B5" w:rsidRDefault="00387660" w:rsidP="00185CB6">
      <w:pPr>
        <w:keepLines/>
        <w:jc w:val="center"/>
        <w:rPr>
          <w:rFonts w:ascii="Berkeley-Medium" w:hAnsi="Berkeley-Medium" w:cs="Berkeley-Medium"/>
          <w:sz w:val="72"/>
          <w:szCs w:val="72"/>
        </w:rPr>
      </w:pPr>
    </w:p>
    <w:p w14:paraId="2A511FBC" w14:textId="77777777" w:rsidR="00387660" w:rsidRPr="003065B5" w:rsidRDefault="00387660" w:rsidP="00185CB6">
      <w:pPr>
        <w:keepLines/>
        <w:jc w:val="center"/>
        <w:rPr>
          <w:rFonts w:ascii="Berkeley-Medium" w:hAnsi="Berkeley-Medium" w:cs="Berkeley-Medium"/>
          <w:sz w:val="72"/>
          <w:szCs w:val="72"/>
        </w:rPr>
      </w:pPr>
    </w:p>
    <w:p w14:paraId="053B3343" w14:textId="77777777" w:rsidR="00387660" w:rsidRPr="003065B5" w:rsidRDefault="00387660" w:rsidP="00185CB6">
      <w:pPr>
        <w:keepLines/>
        <w:jc w:val="center"/>
        <w:rPr>
          <w:rFonts w:ascii="Berkeley-Medium" w:hAnsi="Berkeley-Medium" w:cs="Berkeley-Medium"/>
          <w:sz w:val="72"/>
          <w:szCs w:val="72"/>
        </w:rPr>
      </w:pPr>
    </w:p>
    <w:p w14:paraId="4B2A3B26" w14:textId="77777777" w:rsidR="00387660" w:rsidRPr="003065B5" w:rsidRDefault="00387660" w:rsidP="00185CB6">
      <w:pPr>
        <w:keepLines/>
        <w:jc w:val="center"/>
        <w:rPr>
          <w:rFonts w:ascii="Berkeley-Medium" w:hAnsi="Berkeley-Medium" w:cs="Berkeley-Medium"/>
          <w:sz w:val="72"/>
          <w:szCs w:val="72"/>
        </w:rPr>
      </w:pPr>
    </w:p>
    <w:p w14:paraId="2E2C0848" w14:textId="77777777" w:rsidR="00387660" w:rsidRPr="003065B5" w:rsidRDefault="00387660" w:rsidP="00185CB6">
      <w:pPr>
        <w:keepLines/>
        <w:jc w:val="center"/>
        <w:rPr>
          <w:rFonts w:ascii="Berkeley-Medium" w:hAnsi="Berkeley-Medium" w:cs="Berkeley-Medium"/>
          <w:sz w:val="72"/>
          <w:szCs w:val="72"/>
        </w:rPr>
      </w:pPr>
    </w:p>
    <w:p w14:paraId="6A468613" w14:textId="77777777" w:rsidR="00FF1292" w:rsidRDefault="00E067E4" w:rsidP="00185CB6">
      <w:pPr>
        <w:pStyle w:val="NormalWeb"/>
        <w:keepLines/>
        <w:spacing w:before="0" w:beforeAutospacing="0" w:afterLines="60" w:after="144" w:afterAutospacing="0"/>
        <w:jc w:val="center"/>
        <w:rPr>
          <w:b/>
          <w:bCs/>
          <w:sz w:val="72"/>
          <w:szCs w:val="72"/>
        </w:rPr>
      </w:pPr>
      <w:r>
        <w:rPr>
          <w:b/>
          <w:bCs/>
          <w:noProof/>
          <w:sz w:val="72"/>
          <w:szCs w:val="72"/>
        </w:rPr>
        <w:drawing>
          <wp:inline distT="0" distB="0" distL="0" distR="0" wp14:anchorId="0E0EC3BF" wp14:editId="3B86D2BB">
            <wp:extent cx="5151755" cy="597535"/>
            <wp:effectExtent l="0" t="0" r="0" b="0"/>
            <wp:docPr id="2" name="Picture 2"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ebanon Valley College wordmark"/>
                    <pic:cNvPicPr>
                      <a:picLocks noChangeAspect="1" noChangeArrowheads="1"/>
                    </pic:cNvPicPr>
                  </pic:nvPicPr>
                  <pic:blipFill>
                    <a:blip r:embed="rId7">
                      <a:grayscl/>
                      <a:extLst>
                        <a:ext uri="{28A0092B-C50C-407E-A947-70E740481C1C}">
                          <a14:useLocalDpi xmlns:a14="http://schemas.microsoft.com/office/drawing/2010/main" val="0"/>
                        </a:ext>
                      </a:extLst>
                    </a:blip>
                    <a:srcRect/>
                    <a:stretch>
                      <a:fillRect/>
                    </a:stretch>
                  </pic:blipFill>
                  <pic:spPr bwMode="auto">
                    <a:xfrm>
                      <a:off x="0" y="0"/>
                      <a:ext cx="5151755" cy="597535"/>
                    </a:xfrm>
                    <a:prstGeom prst="rect">
                      <a:avLst/>
                    </a:prstGeom>
                    <a:noFill/>
                  </pic:spPr>
                </pic:pic>
              </a:graphicData>
            </a:graphic>
          </wp:inline>
        </w:drawing>
      </w:r>
    </w:p>
    <w:p w14:paraId="2E927187" w14:textId="77777777" w:rsidR="00C46FBF" w:rsidRPr="001A6498" w:rsidRDefault="00FF1292" w:rsidP="00185CB6">
      <w:pPr>
        <w:keepLines/>
        <w:jc w:val="center"/>
        <w:rPr>
          <w:rFonts w:ascii="Calibri Light" w:hAnsi="Calibri Light"/>
          <w:b/>
          <w:bCs/>
          <w:sz w:val="28"/>
          <w:szCs w:val="28"/>
        </w:rPr>
      </w:pPr>
      <w:r>
        <w:rPr>
          <w:b/>
          <w:bCs/>
          <w:sz w:val="72"/>
          <w:szCs w:val="72"/>
        </w:rPr>
        <w:br w:type="page"/>
      </w:r>
      <w:r w:rsidR="00C46FBF" w:rsidRPr="001A6498">
        <w:rPr>
          <w:rFonts w:ascii="Calibri Light" w:hAnsi="Calibri Light"/>
          <w:b/>
          <w:bCs/>
          <w:sz w:val="28"/>
          <w:szCs w:val="28"/>
        </w:rPr>
        <w:lastRenderedPageBreak/>
        <w:t>UNDERGRADUATE COURSES</w:t>
      </w:r>
    </w:p>
    <w:p w14:paraId="431A0DBA" w14:textId="77777777" w:rsidR="001A6498" w:rsidRPr="001A6498" w:rsidRDefault="001A6498" w:rsidP="00185CB6">
      <w:pPr>
        <w:pStyle w:val="NormalWeb"/>
        <w:keepLines/>
        <w:spacing w:before="0" w:beforeAutospacing="0" w:afterLines="40" w:after="96" w:afterAutospacing="0"/>
        <w:rPr>
          <w:rFonts w:asciiTheme="minorHAnsi" w:hAnsiTheme="minorHAnsi"/>
          <w:sz w:val="16"/>
          <w:szCs w:val="16"/>
        </w:rPr>
      </w:pPr>
      <w:r w:rsidRPr="001A6498">
        <w:rPr>
          <w:rFonts w:asciiTheme="minorHAnsi" w:hAnsiTheme="minorHAnsi"/>
          <w:b/>
          <w:bCs/>
          <w:sz w:val="16"/>
          <w:szCs w:val="16"/>
        </w:rPr>
        <w:t>ACT 131</w:t>
      </w:r>
      <w:r>
        <w:rPr>
          <w:rFonts w:asciiTheme="minorHAnsi" w:hAnsiTheme="minorHAnsi"/>
          <w:b/>
          <w:bCs/>
          <w:sz w:val="16"/>
          <w:szCs w:val="16"/>
        </w:rPr>
        <w:t xml:space="preserve">. </w:t>
      </w:r>
      <w:r w:rsidRPr="001A6498">
        <w:rPr>
          <w:rFonts w:asciiTheme="minorHAnsi" w:hAnsiTheme="minorHAnsi"/>
          <w:b/>
          <w:bCs/>
          <w:sz w:val="16"/>
          <w:szCs w:val="16"/>
        </w:rPr>
        <w:t>Financial Statement Analysis</w:t>
      </w:r>
      <w:r>
        <w:rPr>
          <w:rFonts w:asciiTheme="minorHAnsi" w:hAnsiTheme="minorHAnsi"/>
          <w:b/>
          <w:bCs/>
          <w:sz w:val="16"/>
          <w:szCs w:val="16"/>
        </w:rPr>
        <w:t xml:space="preserve">. </w:t>
      </w:r>
      <w:r w:rsidRPr="001A6498">
        <w:rPr>
          <w:rFonts w:asciiTheme="minorHAnsi" w:hAnsiTheme="minorHAnsi"/>
          <w:sz w:val="16"/>
          <w:szCs w:val="16"/>
        </w:rPr>
        <w:t>This course will provide students with an introduction to the basic financial statements and other SEC filings</w:t>
      </w:r>
      <w:r>
        <w:rPr>
          <w:rFonts w:asciiTheme="minorHAnsi" w:hAnsiTheme="minorHAnsi"/>
          <w:sz w:val="16"/>
          <w:szCs w:val="16"/>
        </w:rPr>
        <w:t xml:space="preserve">. </w:t>
      </w:r>
      <w:r w:rsidRPr="001A6498">
        <w:rPr>
          <w:rFonts w:asciiTheme="minorHAnsi" w:hAnsiTheme="minorHAnsi"/>
          <w:sz w:val="16"/>
          <w:szCs w:val="16"/>
        </w:rPr>
        <w:t>They will become familiar with the concept of footnote disclosures</w:t>
      </w:r>
      <w:r>
        <w:rPr>
          <w:rFonts w:asciiTheme="minorHAnsi" w:hAnsiTheme="minorHAnsi"/>
          <w:sz w:val="16"/>
          <w:szCs w:val="16"/>
        </w:rPr>
        <w:t xml:space="preserve">. </w:t>
      </w:r>
      <w:r w:rsidRPr="001A6498">
        <w:rPr>
          <w:rFonts w:asciiTheme="minorHAnsi" w:hAnsiTheme="minorHAnsi"/>
          <w:sz w:val="16"/>
          <w:szCs w:val="16"/>
        </w:rPr>
        <w:t>They will evaluate and analyze how financial statements are used by stakeholders and how information contained therein in collected</w:t>
      </w:r>
      <w:r>
        <w:rPr>
          <w:rFonts w:asciiTheme="minorHAnsi" w:hAnsiTheme="minorHAnsi"/>
          <w:sz w:val="16"/>
          <w:szCs w:val="16"/>
        </w:rPr>
        <w:t xml:space="preserve">. </w:t>
      </w:r>
      <w:r w:rsidRPr="001A6498">
        <w:rPr>
          <w:rFonts w:asciiTheme="minorHAnsi" w:hAnsiTheme="minorHAnsi"/>
          <w:sz w:val="16"/>
          <w:szCs w:val="16"/>
        </w:rPr>
        <w:t>3 credits</w:t>
      </w:r>
      <w:r>
        <w:rPr>
          <w:rFonts w:asciiTheme="minorHAnsi" w:hAnsiTheme="minorHAnsi"/>
          <w:sz w:val="16"/>
          <w:szCs w:val="16"/>
        </w:rPr>
        <w:t xml:space="preserve">. </w:t>
      </w:r>
    </w:p>
    <w:p w14:paraId="598D6F9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151</w:t>
      </w:r>
      <w:r>
        <w:rPr>
          <w:rFonts w:eastAsia="Times New Roman" w:cs="Times New Roman"/>
          <w:b/>
          <w:bCs/>
          <w:sz w:val="16"/>
          <w:szCs w:val="16"/>
        </w:rPr>
        <w:t xml:space="preserve">. </w:t>
      </w:r>
      <w:r w:rsidRPr="001A6498">
        <w:rPr>
          <w:rFonts w:eastAsia="Times New Roman" w:cs="Times New Roman"/>
          <w:b/>
          <w:bCs/>
          <w:sz w:val="16"/>
          <w:szCs w:val="16"/>
        </w:rPr>
        <w:t>Financial Accounting</w:t>
      </w:r>
      <w:r>
        <w:rPr>
          <w:rFonts w:eastAsia="Times New Roman" w:cs="Times New Roman"/>
          <w:b/>
          <w:bCs/>
          <w:sz w:val="16"/>
          <w:szCs w:val="16"/>
        </w:rPr>
        <w:t xml:space="preserve">. </w:t>
      </w:r>
      <w:r w:rsidRPr="001A6498">
        <w:rPr>
          <w:rFonts w:eastAsia="Times New Roman" w:cs="Times New Roman"/>
          <w:sz w:val="16"/>
          <w:szCs w:val="16"/>
        </w:rPr>
        <w:t>Basic concepts of accounting including: accounting for business transactions, preparation and use of financial statements, and measurement of owners' equity</w:t>
      </w:r>
      <w:r>
        <w:rPr>
          <w:rFonts w:eastAsia="Times New Roman" w:cs="Times New Roman"/>
          <w:sz w:val="16"/>
          <w:szCs w:val="16"/>
        </w:rPr>
        <w:t xml:space="preserve">. </w:t>
      </w:r>
      <w:r w:rsidRPr="001A6498">
        <w:rPr>
          <w:rFonts w:eastAsia="Times New Roman" w:cs="Times New Roman"/>
          <w:sz w:val="16"/>
          <w:szCs w:val="16"/>
        </w:rPr>
        <w:t>Restricted to Accounting, Actuarial Science, &amp; Analytical Finance majors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1FDBCB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162</w:t>
      </w:r>
      <w:r>
        <w:rPr>
          <w:rFonts w:eastAsia="Times New Roman" w:cs="Times New Roman"/>
          <w:b/>
          <w:bCs/>
          <w:sz w:val="16"/>
          <w:szCs w:val="16"/>
        </w:rPr>
        <w:t xml:space="preserve">. </w:t>
      </w:r>
      <w:r w:rsidRPr="001A6498">
        <w:rPr>
          <w:rFonts w:eastAsia="Times New Roman" w:cs="Times New Roman"/>
          <w:b/>
          <w:bCs/>
          <w:sz w:val="16"/>
          <w:szCs w:val="16"/>
        </w:rPr>
        <w:t>Managerial Accounting</w:t>
      </w:r>
      <w:r>
        <w:rPr>
          <w:rFonts w:eastAsia="Times New Roman" w:cs="Times New Roman"/>
          <w:b/>
          <w:bCs/>
          <w:sz w:val="16"/>
          <w:szCs w:val="16"/>
        </w:rPr>
        <w:t xml:space="preserve">. </w:t>
      </w:r>
      <w:r w:rsidRPr="001A6498">
        <w:rPr>
          <w:rFonts w:eastAsia="Times New Roman" w:cs="Times New Roman"/>
          <w:sz w:val="16"/>
          <w:szCs w:val="16"/>
        </w:rPr>
        <w:t>Cost-volume-profit relationships, cost analysis, business segment contribution, profit planning and budgeting as a basis for managerial decision making</w:t>
      </w:r>
      <w:r>
        <w:rPr>
          <w:rFonts w:eastAsia="Times New Roman" w:cs="Times New Roman"/>
          <w:sz w:val="16"/>
          <w:szCs w:val="16"/>
        </w:rPr>
        <w:t xml:space="preserve">. </w:t>
      </w:r>
      <w:r w:rsidRPr="001A6498">
        <w:rPr>
          <w:rFonts w:eastAsia="Times New Roman" w:cs="Times New Roman"/>
          <w:sz w:val="16"/>
          <w:szCs w:val="16"/>
        </w:rPr>
        <w:t>Prerequisite: ACT 161 with a minimum grade of C- or better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E3E2E7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180</w:t>
      </w:r>
      <w:r>
        <w:rPr>
          <w:rFonts w:eastAsia="Times New Roman" w:cs="Times New Roman"/>
          <w:b/>
          <w:bCs/>
          <w:sz w:val="16"/>
          <w:szCs w:val="16"/>
        </w:rPr>
        <w:t xml:space="preserve">. </w:t>
      </w:r>
      <w:r w:rsidRPr="001A6498">
        <w:rPr>
          <w:rFonts w:eastAsia="Times New Roman" w:cs="Times New Roman"/>
          <w:b/>
          <w:bCs/>
          <w:sz w:val="16"/>
          <w:szCs w:val="16"/>
        </w:rPr>
        <w:t>Business Applications in Excel and Access</w:t>
      </w:r>
      <w:r>
        <w:rPr>
          <w:rFonts w:eastAsia="Times New Roman" w:cs="Times New Roman"/>
          <w:b/>
          <w:bCs/>
          <w:sz w:val="16"/>
          <w:szCs w:val="16"/>
        </w:rPr>
        <w:t xml:space="preserve">. </w:t>
      </w:r>
      <w:r w:rsidRPr="001A6498">
        <w:rPr>
          <w:rFonts w:eastAsia="Times New Roman" w:cs="Times New Roman"/>
          <w:sz w:val="16"/>
          <w:szCs w:val="16"/>
        </w:rPr>
        <w:t>An extensive intermediate to advanced presentation of applications of Excel spreadsheets, graphing, and programming, as well as applications of Access database tools</w:t>
      </w:r>
      <w:r>
        <w:rPr>
          <w:rFonts w:eastAsia="Times New Roman" w:cs="Times New Roman"/>
          <w:sz w:val="16"/>
          <w:szCs w:val="16"/>
        </w:rPr>
        <w:t xml:space="preserve">. </w:t>
      </w:r>
      <w:r w:rsidRPr="001A6498">
        <w:rPr>
          <w:rFonts w:eastAsia="Times New Roman" w:cs="Times New Roman"/>
          <w:sz w:val="16"/>
          <w:szCs w:val="16"/>
        </w:rPr>
        <w:t>This course will focus on hands-on learning and will prepare students for future courses within the Department of Business and Economics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BUS 180] </w:t>
      </w:r>
    </w:p>
    <w:p w14:paraId="528997F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231</w:t>
      </w:r>
      <w:r>
        <w:rPr>
          <w:rFonts w:eastAsia="Times New Roman" w:cs="Times New Roman"/>
          <w:b/>
          <w:bCs/>
          <w:sz w:val="16"/>
          <w:szCs w:val="16"/>
        </w:rPr>
        <w:t xml:space="preserve">. </w:t>
      </w:r>
      <w:r w:rsidRPr="001A6498">
        <w:rPr>
          <w:rFonts w:eastAsia="Times New Roman" w:cs="Times New Roman"/>
          <w:b/>
          <w:bCs/>
          <w:sz w:val="16"/>
          <w:szCs w:val="16"/>
        </w:rPr>
        <w:t>Managerial Accounting</w:t>
      </w:r>
      <w:r>
        <w:rPr>
          <w:rFonts w:eastAsia="Times New Roman" w:cs="Times New Roman"/>
          <w:b/>
          <w:bCs/>
          <w:sz w:val="16"/>
          <w:szCs w:val="16"/>
        </w:rPr>
        <w:t xml:space="preserve">. </w:t>
      </w:r>
      <w:r w:rsidRPr="001A6498">
        <w:rPr>
          <w:rFonts w:eastAsia="Times New Roman" w:cs="Times New Roman"/>
          <w:sz w:val="16"/>
          <w:szCs w:val="16"/>
        </w:rPr>
        <w:t>Cost-volume-profit relationships, cost analysis, business segment contribution, profit planning and budgeting as a basis for managerial decision making</w:t>
      </w:r>
      <w:r>
        <w:rPr>
          <w:rFonts w:eastAsia="Times New Roman" w:cs="Times New Roman"/>
          <w:sz w:val="16"/>
          <w:szCs w:val="16"/>
        </w:rPr>
        <w:t xml:space="preserve">. </w:t>
      </w:r>
      <w:r w:rsidRPr="001A6498">
        <w:rPr>
          <w:rFonts w:eastAsia="Times New Roman" w:cs="Times New Roman"/>
          <w:sz w:val="16"/>
          <w:szCs w:val="16"/>
        </w:rPr>
        <w:t>Prerequisite: ACT 131 or ACT 161, with a minimum grade of C- or better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396FD6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251</w:t>
      </w:r>
      <w:r>
        <w:rPr>
          <w:rFonts w:eastAsia="Times New Roman" w:cs="Times New Roman"/>
          <w:b/>
          <w:bCs/>
          <w:sz w:val="16"/>
          <w:szCs w:val="16"/>
        </w:rPr>
        <w:t xml:space="preserve">. </w:t>
      </w:r>
      <w:r w:rsidRPr="001A6498">
        <w:rPr>
          <w:rFonts w:eastAsia="Times New Roman" w:cs="Times New Roman"/>
          <w:b/>
          <w:bCs/>
          <w:sz w:val="16"/>
          <w:szCs w:val="16"/>
        </w:rPr>
        <w:t>Intermediate Accounting I</w:t>
      </w:r>
      <w:r>
        <w:rPr>
          <w:rFonts w:eastAsia="Times New Roman" w:cs="Times New Roman"/>
          <w:b/>
          <w:bCs/>
          <w:sz w:val="16"/>
          <w:szCs w:val="16"/>
        </w:rPr>
        <w:t xml:space="preserve">. </w:t>
      </w:r>
      <w:r w:rsidRPr="001A6498">
        <w:rPr>
          <w:rFonts w:eastAsia="Times New Roman" w:cs="Times New Roman"/>
          <w:sz w:val="16"/>
          <w:szCs w:val="16"/>
        </w:rPr>
        <w:t>Study of the theory and development of generally accepted accounting principles as they relate to financial reporting; the application of these principles to the preparation of financial statements; special emphasis on revenue recognition as well as valuation, classification and disclosure of current and long-term assets</w:t>
      </w:r>
      <w:r>
        <w:rPr>
          <w:rFonts w:eastAsia="Times New Roman" w:cs="Times New Roman"/>
          <w:sz w:val="16"/>
          <w:szCs w:val="16"/>
        </w:rPr>
        <w:t xml:space="preserve">. </w:t>
      </w:r>
      <w:r w:rsidRPr="001A6498">
        <w:rPr>
          <w:rFonts w:eastAsia="Times New Roman" w:cs="Times New Roman"/>
          <w:sz w:val="16"/>
          <w:szCs w:val="16"/>
        </w:rPr>
        <w:t>Prerequisite: ACT 131 or 151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2840DC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252</w:t>
      </w:r>
      <w:r>
        <w:rPr>
          <w:rFonts w:eastAsia="Times New Roman" w:cs="Times New Roman"/>
          <w:b/>
          <w:bCs/>
          <w:sz w:val="16"/>
          <w:szCs w:val="16"/>
        </w:rPr>
        <w:t xml:space="preserve">. </w:t>
      </w:r>
      <w:r w:rsidRPr="001A6498">
        <w:rPr>
          <w:rFonts w:eastAsia="Times New Roman" w:cs="Times New Roman"/>
          <w:b/>
          <w:bCs/>
          <w:sz w:val="16"/>
          <w:szCs w:val="16"/>
        </w:rPr>
        <w:t>Intermediate Accounting II</w:t>
      </w:r>
      <w:r>
        <w:rPr>
          <w:rFonts w:eastAsia="Times New Roman" w:cs="Times New Roman"/>
          <w:b/>
          <w:bCs/>
          <w:sz w:val="16"/>
          <w:szCs w:val="16"/>
        </w:rPr>
        <w:t xml:space="preserve">. </w:t>
      </w:r>
      <w:r w:rsidRPr="001A6498">
        <w:rPr>
          <w:rFonts w:eastAsia="Times New Roman" w:cs="Times New Roman"/>
          <w:sz w:val="16"/>
          <w:szCs w:val="16"/>
        </w:rPr>
        <w:t>Study of the application of accounting principles for current liabilities, long-term liabilities, stockholder's equity, earnings per share, dilution, pensions, leases, cash flows, deferred taxes, investments including the analysis of financial statements</w:t>
      </w:r>
      <w:r>
        <w:rPr>
          <w:rFonts w:eastAsia="Times New Roman" w:cs="Times New Roman"/>
          <w:sz w:val="16"/>
          <w:szCs w:val="16"/>
        </w:rPr>
        <w:t xml:space="preserve">. </w:t>
      </w:r>
      <w:r w:rsidRPr="001A6498">
        <w:rPr>
          <w:rFonts w:eastAsia="Times New Roman" w:cs="Times New Roman"/>
          <w:sz w:val="16"/>
          <w:szCs w:val="16"/>
        </w:rPr>
        <w:t>Prerequisite: ACT 251 with a minimum grade of C- or better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F10FEA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263</w:t>
      </w:r>
      <w:r>
        <w:rPr>
          <w:rFonts w:eastAsia="Times New Roman" w:cs="Times New Roman"/>
          <w:b/>
          <w:bCs/>
          <w:sz w:val="16"/>
          <w:szCs w:val="16"/>
        </w:rPr>
        <w:t xml:space="preserve">. </w:t>
      </w:r>
      <w:r w:rsidRPr="001A6498">
        <w:rPr>
          <w:rFonts w:eastAsia="Times New Roman" w:cs="Times New Roman"/>
          <w:b/>
          <w:bCs/>
          <w:sz w:val="16"/>
          <w:szCs w:val="16"/>
        </w:rPr>
        <w:t>Cost Accounting I</w:t>
      </w:r>
      <w:r>
        <w:rPr>
          <w:rFonts w:eastAsia="Times New Roman" w:cs="Times New Roman"/>
          <w:b/>
          <w:bCs/>
          <w:sz w:val="16"/>
          <w:szCs w:val="16"/>
        </w:rPr>
        <w:t xml:space="preserve">. </w:t>
      </w:r>
      <w:r w:rsidRPr="001A6498">
        <w:rPr>
          <w:rFonts w:eastAsia="Times New Roman" w:cs="Times New Roman"/>
          <w:sz w:val="16"/>
          <w:szCs w:val="16"/>
        </w:rPr>
        <w:t>This is the first of a two course sequence examining the role of financial information inside the business</w:t>
      </w:r>
      <w:r>
        <w:rPr>
          <w:rFonts w:eastAsia="Times New Roman" w:cs="Times New Roman"/>
          <w:sz w:val="16"/>
          <w:szCs w:val="16"/>
        </w:rPr>
        <w:t xml:space="preserve">. </w:t>
      </w:r>
      <w:r w:rsidRPr="001A6498">
        <w:rPr>
          <w:rFonts w:eastAsia="Times New Roman" w:cs="Times New Roman"/>
          <w:sz w:val="16"/>
          <w:szCs w:val="16"/>
        </w:rPr>
        <w:t>These courses will emphasize the role accounting plays as a business partner in the managerial decisions of the company</w:t>
      </w:r>
      <w:r>
        <w:rPr>
          <w:rFonts w:eastAsia="Times New Roman" w:cs="Times New Roman"/>
          <w:sz w:val="16"/>
          <w:szCs w:val="16"/>
        </w:rPr>
        <w:t xml:space="preserve">. </w:t>
      </w:r>
      <w:r w:rsidRPr="001A6498">
        <w:rPr>
          <w:rFonts w:eastAsia="Times New Roman" w:cs="Times New Roman"/>
          <w:sz w:val="16"/>
          <w:szCs w:val="16"/>
        </w:rPr>
        <w:t>This course will focus on the creation and analysis of financial reports</w:t>
      </w:r>
      <w:r>
        <w:rPr>
          <w:rFonts w:eastAsia="Times New Roman" w:cs="Times New Roman"/>
          <w:sz w:val="16"/>
          <w:szCs w:val="16"/>
        </w:rPr>
        <w:t xml:space="preserve">. </w:t>
      </w:r>
      <w:r w:rsidRPr="001A6498">
        <w:rPr>
          <w:rFonts w:eastAsia="Times New Roman" w:cs="Times New Roman"/>
          <w:sz w:val="16"/>
          <w:szCs w:val="16"/>
        </w:rPr>
        <w:t>Topics will include cost objects, cost behaviors, costing methods, and cost/volume/profit analysis</w:t>
      </w:r>
      <w:r>
        <w:rPr>
          <w:rFonts w:eastAsia="Times New Roman" w:cs="Times New Roman"/>
          <w:sz w:val="16"/>
          <w:szCs w:val="16"/>
        </w:rPr>
        <w:t xml:space="preserve">. </w:t>
      </w:r>
      <w:r w:rsidRPr="001A6498">
        <w:rPr>
          <w:rFonts w:eastAsia="Times New Roman" w:cs="Times New Roman"/>
          <w:sz w:val="16"/>
          <w:szCs w:val="16"/>
        </w:rPr>
        <w:t>Prerequisite: ACT 151 with a C- or better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A054BF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342</w:t>
      </w:r>
      <w:r>
        <w:rPr>
          <w:rFonts w:eastAsia="Times New Roman" w:cs="Times New Roman"/>
          <w:b/>
          <w:bCs/>
          <w:sz w:val="16"/>
          <w:szCs w:val="16"/>
        </w:rPr>
        <w:t xml:space="preserve">. </w:t>
      </w:r>
      <w:r w:rsidRPr="001A6498">
        <w:rPr>
          <w:rFonts w:eastAsia="Times New Roman" w:cs="Times New Roman"/>
          <w:b/>
          <w:bCs/>
          <w:sz w:val="16"/>
          <w:szCs w:val="16"/>
        </w:rPr>
        <w:t>Government and Non-Profit Accounting</w:t>
      </w:r>
      <w:r>
        <w:rPr>
          <w:rFonts w:eastAsia="Times New Roman" w:cs="Times New Roman"/>
          <w:b/>
          <w:bCs/>
          <w:sz w:val="16"/>
          <w:szCs w:val="16"/>
        </w:rPr>
        <w:t xml:space="preserve">. </w:t>
      </w:r>
      <w:r w:rsidRPr="001A6498">
        <w:rPr>
          <w:rFonts w:eastAsia="Times New Roman" w:cs="Times New Roman"/>
          <w:sz w:val="16"/>
          <w:szCs w:val="16"/>
        </w:rPr>
        <w:t>Basic concepts of fund and budgetary accounting used for financial activities of governmental units and not-for-profit organizations</w:t>
      </w:r>
      <w:r>
        <w:rPr>
          <w:rFonts w:eastAsia="Times New Roman" w:cs="Times New Roman"/>
          <w:sz w:val="16"/>
          <w:szCs w:val="16"/>
        </w:rPr>
        <w:t xml:space="preserve">. </w:t>
      </w:r>
      <w:r w:rsidRPr="001A6498">
        <w:rPr>
          <w:rFonts w:eastAsia="Times New Roman" w:cs="Times New Roman"/>
          <w:sz w:val="16"/>
          <w:szCs w:val="16"/>
        </w:rPr>
        <w:t>Prerequisite: ACT 251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83F342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353</w:t>
      </w:r>
      <w:r>
        <w:rPr>
          <w:rFonts w:eastAsia="Times New Roman" w:cs="Times New Roman"/>
          <w:b/>
          <w:bCs/>
          <w:sz w:val="16"/>
          <w:szCs w:val="16"/>
        </w:rPr>
        <w:t xml:space="preserve">. </w:t>
      </w:r>
      <w:r w:rsidRPr="001A6498">
        <w:rPr>
          <w:rFonts w:eastAsia="Times New Roman" w:cs="Times New Roman"/>
          <w:b/>
          <w:bCs/>
          <w:sz w:val="16"/>
          <w:szCs w:val="16"/>
        </w:rPr>
        <w:t>Cost Accounting</w:t>
      </w:r>
      <w:r>
        <w:rPr>
          <w:rFonts w:eastAsia="Times New Roman" w:cs="Times New Roman"/>
          <w:b/>
          <w:bCs/>
          <w:sz w:val="16"/>
          <w:szCs w:val="16"/>
        </w:rPr>
        <w:t xml:space="preserve">. </w:t>
      </w:r>
      <w:r w:rsidRPr="001A6498">
        <w:rPr>
          <w:rFonts w:eastAsia="Times New Roman" w:cs="Times New Roman"/>
          <w:sz w:val="16"/>
          <w:szCs w:val="16"/>
        </w:rPr>
        <w:t>Analysis and use of techniques for cost management and control; the accumulation and recording of the costs including job-order, process and standard cost systems, joint and by-product costing; contemporary topics such as activity based costing and just-in-time manufacturing</w:t>
      </w:r>
      <w:r>
        <w:rPr>
          <w:rFonts w:eastAsia="Times New Roman" w:cs="Times New Roman"/>
          <w:sz w:val="16"/>
          <w:szCs w:val="16"/>
        </w:rPr>
        <w:t xml:space="preserve">. </w:t>
      </w:r>
      <w:r w:rsidRPr="001A6498">
        <w:rPr>
          <w:rFonts w:eastAsia="Times New Roman" w:cs="Times New Roman"/>
          <w:sz w:val="16"/>
          <w:szCs w:val="16"/>
        </w:rPr>
        <w:t>Prerequisite: ACT 162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BC02FE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359</w:t>
      </w:r>
      <w:r>
        <w:rPr>
          <w:rFonts w:eastAsia="Times New Roman" w:cs="Times New Roman"/>
          <w:b/>
          <w:bCs/>
          <w:sz w:val="16"/>
          <w:szCs w:val="16"/>
        </w:rPr>
        <w:t xml:space="preserve">. </w:t>
      </w:r>
      <w:r w:rsidRPr="001A6498">
        <w:rPr>
          <w:rFonts w:eastAsia="Times New Roman" w:cs="Times New Roman"/>
          <w:b/>
          <w:bCs/>
          <w:sz w:val="16"/>
          <w:szCs w:val="16"/>
        </w:rPr>
        <w:t>Advanced Accounting</w:t>
      </w:r>
      <w:r>
        <w:rPr>
          <w:rFonts w:eastAsia="Times New Roman" w:cs="Times New Roman"/>
          <w:b/>
          <w:bCs/>
          <w:sz w:val="16"/>
          <w:szCs w:val="16"/>
        </w:rPr>
        <w:t xml:space="preserve">. </w:t>
      </w:r>
      <w:r w:rsidRPr="001A6498">
        <w:rPr>
          <w:rFonts w:eastAsia="Times New Roman" w:cs="Times New Roman"/>
          <w:sz w:val="16"/>
          <w:szCs w:val="16"/>
        </w:rPr>
        <w:t>The emphasis of this course is on business combinations and consolidated financial statements</w:t>
      </w:r>
      <w:r>
        <w:rPr>
          <w:rFonts w:eastAsia="Times New Roman" w:cs="Times New Roman"/>
          <w:sz w:val="16"/>
          <w:szCs w:val="16"/>
        </w:rPr>
        <w:t xml:space="preserve">. </w:t>
      </w:r>
      <w:r w:rsidRPr="001A6498">
        <w:rPr>
          <w:rFonts w:eastAsia="Times New Roman" w:cs="Times New Roman"/>
          <w:sz w:val="16"/>
          <w:szCs w:val="16"/>
        </w:rPr>
        <w:t>The course also addresses accounting principles applicable to partnerships, SEC reporting, insolvency, and fiduciaries</w:t>
      </w:r>
      <w:r>
        <w:rPr>
          <w:rFonts w:eastAsia="Times New Roman" w:cs="Times New Roman"/>
          <w:sz w:val="16"/>
          <w:szCs w:val="16"/>
        </w:rPr>
        <w:t xml:space="preserve">. </w:t>
      </w:r>
      <w:r w:rsidRPr="001A6498">
        <w:rPr>
          <w:rFonts w:eastAsia="Times New Roman" w:cs="Times New Roman"/>
          <w:sz w:val="16"/>
          <w:szCs w:val="16"/>
        </w:rPr>
        <w:t>Prerequisite: ACT 252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6F9ACA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363</w:t>
      </w:r>
      <w:r>
        <w:rPr>
          <w:rFonts w:eastAsia="Times New Roman" w:cs="Times New Roman"/>
          <w:b/>
          <w:bCs/>
          <w:sz w:val="16"/>
          <w:szCs w:val="16"/>
        </w:rPr>
        <w:t xml:space="preserve">. </w:t>
      </w:r>
      <w:r w:rsidRPr="001A6498">
        <w:rPr>
          <w:rFonts w:eastAsia="Times New Roman" w:cs="Times New Roman"/>
          <w:b/>
          <w:bCs/>
          <w:sz w:val="16"/>
          <w:szCs w:val="16"/>
        </w:rPr>
        <w:t>Cost Accounting II</w:t>
      </w:r>
      <w:r>
        <w:rPr>
          <w:rFonts w:eastAsia="Times New Roman" w:cs="Times New Roman"/>
          <w:b/>
          <w:bCs/>
          <w:sz w:val="16"/>
          <w:szCs w:val="16"/>
        </w:rPr>
        <w:t xml:space="preserve">. </w:t>
      </w:r>
      <w:r w:rsidRPr="001A6498">
        <w:rPr>
          <w:rFonts w:eastAsia="Times New Roman" w:cs="Times New Roman"/>
          <w:sz w:val="16"/>
          <w:szCs w:val="16"/>
        </w:rPr>
        <w:t>This is the second of a two course sequence examining the role of financial information inside the business</w:t>
      </w:r>
      <w:r>
        <w:rPr>
          <w:rFonts w:eastAsia="Times New Roman" w:cs="Times New Roman"/>
          <w:sz w:val="16"/>
          <w:szCs w:val="16"/>
        </w:rPr>
        <w:t xml:space="preserve">. </w:t>
      </w:r>
      <w:r w:rsidRPr="001A6498">
        <w:rPr>
          <w:rFonts w:eastAsia="Times New Roman" w:cs="Times New Roman"/>
          <w:sz w:val="16"/>
          <w:szCs w:val="16"/>
        </w:rPr>
        <w:t>These courses will emphasize the role accounting plays as a business partner in the managerial decisions of the company</w:t>
      </w:r>
      <w:r>
        <w:rPr>
          <w:rFonts w:eastAsia="Times New Roman" w:cs="Times New Roman"/>
          <w:sz w:val="16"/>
          <w:szCs w:val="16"/>
        </w:rPr>
        <w:t xml:space="preserve">. </w:t>
      </w:r>
      <w:r w:rsidRPr="001A6498">
        <w:rPr>
          <w:rFonts w:eastAsia="Times New Roman" w:cs="Times New Roman"/>
          <w:sz w:val="16"/>
          <w:szCs w:val="16"/>
        </w:rPr>
        <w:t>This course will focus on the creation and analysis of financial reports</w:t>
      </w:r>
      <w:r>
        <w:rPr>
          <w:rFonts w:eastAsia="Times New Roman" w:cs="Times New Roman"/>
          <w:sz w:val="16"/>
          <w:szCs w:val="16"/>
        </w:rPr>
        <w:t xml:space="preserve">. </w:t>
      </w:r>
      <w:r w:rsidRPr="001A6498">
        <w:rPr>
          <w:rFonts w:eastAsia="Times New Roman" w:cs="Times New Roman"/>
          <w:sz w:val="16"/>
          <w:szCs w:val="16"/>
        </w:rPr>
        <w:t>Topics will include budgeting, variance analysis, joint and product costing, activity-based costing and just-in-time</w:t>
      </w:r>
      <w:r>
        <w:rPr>
          <w:rFonts w:eastAsia="Times New Roman" w:cs="Times New Roman"/>
          <w:sz w:val="16"/>
          <w:szCs w:val="16"/>
        </w:rPr>
        <w:t xml:space="preserve">. </w:t>
      </w:r>
      <w:r w:rsidRPr="001A6498">
        <w:rPr>
          <w:rFonts w:eastAsia="Times New Roman" w:cs="Times New Roman"/>
          <w:sz w:val="16"/>
          <w:szCs w:val="16"/>
        </w:rPr>
        <w:t>Prerequisite: ACT 263 with a C- or better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362057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371</w:t>
      </w:r>
      <w:r>
        <w:rPr>
          <w:rFonts w:eastAsia="Times New Roman" w:cs="Times New Roman"/>
          <w:b/>
          <w:bCs/>
          <w:sz w:val="16"/>
          <w:szCs w:val="16"/>
        </w:rPr>
        <w:t xml:space="preserve">. </w:t>
      </w:r>
      <w:r w:rsidRPr="001A6498">
        <w:rPr>
          <w:rFonts w:eastAsia="Times New Roman" w:cs="Times New Roman"/>
          <w:b/>
          <w:bCs/>
          <w:sz w:val="16"/>
          <w:szCs w:val="16"/>
        </w:rPr>
        <w:t>Individual Income Tax</w:t>
      </w:r>
      <w:r>
        <w:rPr>
          <w:rFonts w:eastAsia="Times New Roman" w:cs="Times New Roman"/>
          <w:b/>
          <w:bCs/>
          <w:sz w:val="16"/>
          <w:szCs w:val="16"/>
        </w:rPr>
        <w:t xml:space="preserve">. </w:t>
      </w:r>
      <w:r w:rsidRPr="001A6498">
        <w:rPr>
          <w:rFonts w:eastAsia="Times New Roman" w:cs="Times New Roman"/>
          <w:sz w:val="16"/>
          <w:szCs w:val="16"/>
        </w:rPr>
        <w:t>Analysis of the federal income tax laws as applied to individuals; case problems, preparation of returns</w:t>
      </w:r>
      <w:r>
        <w:rPr>
          <w:rFonts w:eastAsia="Times New Roman" w:cs="Times New Roman"/>
          <w:sz w:val="16"/>
          <w:szCs w:val="16"/>
        </w:rPr>
        <w:t xml:space="preserve">. </w:t>
      </w:r>
      <w:r w:rsidRPr="001A6498">
        <w:rPr>
          <w:rFonts w:eastAsia="Times New Roman" w:cs="Times New Roman"/>
          <w:sz w:val="16"/>
          <w:szCs w:val="16"/>
        </w:rPr>
        <w:t>Prerequisite: ACT 162, 231, or 251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278B54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375</w:t>
      </w:r>
      <w:r>
        <w:rPr>
          <w:rFonts w:eastAsia="Times New Roman" w:cs="Times New Roman"/>
          <w:b/>
          <w:bCs/>
          <w:sz w:val="16"/>
          <w:szCs w:val="16"/>
        </w:rPr>
        <w:t xml:space="preserve">. </w:t>
      </w:r>
      <w:r w:rsidRPr="001A6498">
        <w:rPr>
          <w:rFonts w:eastAsia="Times New Roman" w:cs="Times New Roman"/>
          <w:b/>
          <w:bCs/>
          <w:sz w:val="16"/>
          <w:szCs w:val="16"/>
        </w:rPr>
        <w:t>Managerial Concepts of Taxation</w:t>
      </w:r>
      <w:r>
        <w:rPr>
          <w:rFonts w:eastAsia="Times New Roman" w:cs="Times New Roman"/>
          <w:b/>
          <w:bCs/>
          <w:sz w:val="16"/>
          <w:szCs w:val="16"/>
        </w:rPr>
        <w:t xml:space="preserve">. </w:t>
      </w:r>
      <w:r w:rsidRPr="001A6498">
        <w:rPr>
          <w:rFonts w:eastAsia="Times New Roman" w:cs="Times New Roman"/>
          <w:sz w:val="16"/>
          <w:szCs w:val="16"/>
        </w:rPr>
        <w:t>This course will explore the tax implications on companies</w:t>
      </w:r>
      <w:r>
        <w:rPr>
          <w:rFonts w:eastAsia="Times New Roman" w:cs="Times New Roman"/>
          <w:sz w:val="16"/>
          <w:szCs w:val="16"/>
        </w:rPr>
        <w:t xml:space="preserve">. </w:t>
      </w:r>
      <w:r w:rsidRPr="001A6498">
        <w:rPr>
          <w:rFonts w:eastAsia="Times New Roman" w:cs="Times New Roman"/>
          <w:sz w:val="16"/>
          <w:szCs w:val="16"/>
        </w:rPr>
        <w:t>It will not approach taxation from the perspective of a tax practitioner, but from the perspective of an industry accountant responsible for managing the tax filings of a company</w:t>
      </w:r>
      <w:r>
        <w:rPr>
          <w:rFonts w:eastAsia="Times New Roman" w:cs="Times New Roman"/>
          <w:sz w:val="16"/>
          <w:szCs w:val="16"/>
        </w:rPr>
        <w:t xml:space="preserve">. </w:t>
      </w:r>
      <w:r w:rsidRPr="001A6498">
        <w:rPr>
          <w:rFonts w:eastAsia="Times New Roman" w:cs="Times New Roman"/>
          <w:sz w:val="16"/>
          <w:szCs w:val="16"/>
        </w:rPr>
        <w:t>The connection between taxation and financial reporting will be central to the discussion</w:t>
      </w:r>
      <w:r>
        <w:rPr>
          <w:rFonts w:eastAsia="Times New Roman" w:cs="Times New Roman"/>
          <w:sz w:val="16"/>
          <w:szCs w:val="16"/>
        </w:rPr>
        <w:t xml:space="preserve">. </w:t>
      </w:r>
      <w:r w:rsidRPr="001A6498">
        <w:rPr>
          <w:rFonts w:eastAsia="Times New Roman" w:cs="Times New Roman"/>
          <w:sz w:val="16"/>
          <w:szCs w:val="16"/>
        </w:rPr>
        <w:t>Topics will include sales tax, payroll tax, income tax, and international taxes</w:t>
      </w:r>
      <w:r>
        <w:rPr>
          <w:rFonts w:eastAsia="Times New Roman" w:cs="Times New Roman"/>
          <w:sz w:val="16"/>
          <w:szCs w:val="16"/>
        </w:rPr>
        <w:t xml:space="preserve">. </w:t>
      </w:r>
      <w:r w:rsidRPr="001A6498">
        <w:rPr>
          <w:rFonts w:eastAsia="Times New Roman" w:cs="Times New Roman"/>
          <w:sz w:val="16"/>
          <w:szCs w:val="16"/>
        </w:rPr>
        <w:t>Prerequisite: ACT 252 and ACT 263 with a C- or better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BCEE86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Practical and professional work experience related to the student's career interests, involving both on-site and faculty supervision</w:t>
      </w:r>
      <w:r>
        <w:rPr>
          <w:rFonts w:eastAsia="Times New Roman" w:cs="Times New Roman"/>
          <w:sz w:val="16"/>
          <w:szCs w:val="16"/>
        </w:rPr>
        <w:t xml:space="preserve">. </w:t>
      </w:r>
      <w:r w:rsidRPr="001A6498">
        <w:rPr>
          <w:rFonts w:eastAsia="Times New Roman" w:cs="Times New Roman"/>
          <w:sz w:val="16"/>
          <w:szCs w:val="16"/>
        </w:rPr>
        <w:t>Internship credit does not fulfill required electives in the major</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May be repeated for credit (up to 12 credits of internship may be counted toward the degree)</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Prerequisites: 2</w:t>
      </w:r>
      <w:r>
        <w:rPr>
          <w:rFonts w:eastAsia="Times New Roman" w:cs="Times New Roman"/>
          <w:sz w:val="16"/>
          <w:szCs w:val="16"/>
        </w:rPr>
        <w:t xml:space="preserve">. </w:t>
      </w:r>
      <w:r w:rsidRPr="001A6498">
        <w:rPr>
          <w:rFonts w:eastAsia="Times New Roman" w:cs="Times New Roman"/>
          <w:sz w:val="16"/>
          <w:szCs w:val="16"/>
        </w:rPr>
        <w:t>75 GPA, permission of the chairperson, completion of department's application form</w:t>
      </w:r>
      <w:r>
        <w:rPr>
          <w:rFonts w:eastAsia="Times New Roman" w:cs="Times New Roman"/>
          <w:sz w:val="16"/>
          <w:szCs w:val="16"/>
        </w:rPr>
        <w:t xml:space="preserve">. </w:t>
      </w:r>
      <w:r w:rsidRPr="001A6498">
        <w:rPr>
          <w:rFonts w:eastAsia="Times New Roman" w:cs="Times New Roman"/>
          <w:sz w:val="16"/>
          <w:szCs w:val="16"/>
        </w:rPr>
        <w:t>Generally limited to juniors and seniors</w:t>
      </w:r>
      <w:r>
        <w:rPr>
          <w:rFonts w:eastAsia="Times New Roman" w:cs="Times New Roman"/>
          <w:sz w:val="16"/>
          <w:szCs w:val="16"/>
        </w:rPr>
        <w:t xml:space="preserve">. </w:t>
      </w:r>
      <w:r w:rsidRPr="001A6498">
        <w:rPr>
          <w:rFonts w:eastAsia="Times New Roman" w:cs="Times New Roman"/>
          <w:sz w:val="16"/>
          <w:szCs w:val="16"/>
        </w:rPr>
        <w:t>1-12 credits</w:t>
      </w:r>
      <w:r>
        <w:rPr>
          <w:rFonts w:eastAsia="Times New Roman" w:cs="Times New Roman"/>
          <w:sz w:val="16"/>
          <w:szCs w:val="16"/>
        </w:rPr>
        <w:t xml:space="preserve">. </w:t>
      </w:r>
    </w:p>
    <w:p w14:paraId="4BB6136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454</w:t>
      </w:r>
      <w:r>
        <w:rPr>
          <w:rFonts w:eastAsia="Times New Roman" w:cs="Times New Roman"/>
          <w:b/>
          <w:bCs/>
          <w:sz w:val="16"/>
          <w:szCs w:val="16"/>
        </w:rPr>
        <w:t xml:space="preserve">. </w:t>
      </w:r>
      <w:r w:rsidRPr="001A6498">
        <w:rPr>
          <w:rFonts w:eastAsia="Times New Roman" w:cs="Times New Roman"/>
          <w:b/>
          <w:bCs/>
          <w:sz w:val="16"/>
          <w:szCs w:val="16"/>
        </w:rPr>
        <w:t>Internal Auditing</w:t>
      </w:r>
      <w:r>
        <w:rPr>
          <w:rFonts w:eastAsia="Times New Roman" w:cs="Times New Roman"/>
          <w:b/>
          <w:bCs/>
          <w:sz w:val="16"/>
          <w:szCs w:val="16"/>
        </w:rPr>
        <w:t xml:space="preserve">. </w:t>
      </w:r>
      <w:r w:rsidRPr="001A6498">
        <w:rPr>
          <w:rFonts w:eastAsia="Times New Roman" w:cs="Times New Roman"/>
          <w:sz w:val="16"/>
          <w:szCs w:val="16"/>
        </w:rPr>
        <w:t>This course will synthesize accounting concepts from prior course work</w:t>
      </w:r>
      <w:r>
        <w:rPr>
          <w:rFonts w:eastAsia="Times New Roman" w:cs="Times New Roman"/>
          <w:sz w:val="16"/>
          <w:szCs w:val="16"/>
        </w:rPr>
        <w:t xml:space="preserve">. </w:t>
      </w:r>
      <w:r w:rsidRPr="001A6498">
        <w:rPr>
          <w:rFonts w:eastAsia="Times New Roman" w:cs="Times New Roman"/>
          <w:sz w:val="16"/>
          <w:szCs w:val="16"/>
        </w:rPr>
        <w:t>It is designed to explore the accountant's role in corporate governance, internal auditing, and internal controls</w:t>
      </w:r>
      <w:r>
        <w:rPr>
          <w:rFonts w:eastAsia="Times New Roman" w:cs="Times New Roman"/>
          <w:sz w:val="16"/>
          <w:szCs w:val="16"/>
        </w:rPr>
        <w:t xml:space="preserve">. </w:t>
      </w:r>
      <w:r w:rsidRPr="001A6498">
        <w:rPr>
          <w:rFonts w:eastAsia="Times New Roman" w:cs="Times New Roman"/>
          <w:sz w:val="16"/>
          <w:szCs w:val="16"/>
        </w:rPr>
        <w:t>Students will analyze the interface of all departments within companies</w:t>
      </w:r>
      <w:r>
        <w:rPr>
          <w:rFonts w:eastAsia="Times New Roman" w:cs="Times New Roman"/>
          <w:sz w:val="16"/>
          <w:szCs w:val="16"/>
        </w:rPr>
        <w:t xml:space="preserve">. </w:t>
      </w:r>
      <w:r w:rsidRPr="001A6498">
        <w:rPr>
          <w:rFonts w:eastAsia="Times New Roman" w:cs="Times New Roman"/>
          <w:sz w:val="16"/>
          <w:szCs w:val="16"/>
        </w:rPr>
        <w:t>Students will learn general auditing concepts, including professional responsibility</w:t>
      </w:r>
      <w:r>
        <w:rPr>
          <w:rFonts w:eastAsia="Times New Roman" w:cs="Times New Roman"/>
          <w:sz w:val="16"/>
          <w:szCs w:val="16"/>
        </w:rPr>
        <w:t xml:space="preserve">. </w:t>
      </w:r>
      <w:r w:rsidRPr="001A6498">
        <w:rPr>
          <w:rFonts w:eastAsia="Times New Roman" w:cs="Times New Roman"/>
          <w:sz w:val="16"/>
          <w:szCs w:val="16"/>
        </w:rPr>
        <w:t>Prerequisite: ACT 252, ACT 363, ACT 375, and BUS 383 with a C- or better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3123BF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455</w:t>
      </w:r>
      <w:r>
        <w:rPr>
          <w:rFonts w:eastAsia="Times New Roman" w:cs="Times New Roman"/>
          <w:b/>
          <w:bCs/>
          <w:sz w:val="16"/>
          <w:szCs w:val="16"/>
        </w:rPr>
        <w:t xml:space="preserve">. </w:t>
      </w:r>
      <w:r w:rsidRPr="001A6498">
        <w:rPr>
          <w:rFonts w:eastAsia="Times New Roman" w:cs="Times New Roman"/>
          <w:b/>
          <w:bCs/>
          <w:sz w:val="16"/>
          <w:szCs w:val="16"/>
        </w:rPr>
        <w:t>Auditing</w:t>
      </w:r>
      <w:r>
        <w:rPr>
          <w:rFonts w:eastAsia="Times New Roman" w:cs="Times New Roman"/>
          <w:b/>
          <w:bCs/>
          <w:sz w:val="16"/>
          <w:szCs w:val="16"/>
        </w:rPr>
        <w:t xml:space="preserve">. </w:t>
      </w:r>
      <w:r w:rsidRPr="001A6498">
        <w:rPr>
          <w:rFonts w:eastAsia="Times New Roman" w:cs="Times New Roman"/>
          <w:sz w:val="16"/>
          <w:szCs w:val="16"/>
        </w:rPr>
        <w:t>A study of the process of evaluation of internal controls and interpretation of financial information to permit an auditor to express a professional opinion on financial reports</w:t>
      </w:r>
      <w:r>
        <w:rPr>
          <w:rFonts w:eastAsia="Times New Roman" w:cs="Times New Roman"/>
          <w:sz w:val="16"/>
          <w:szCs w:val="16"/>
        </w:rPr>
        <w:t xml:space="preserve">. </w:t>
      </w:r>
      <w:r w:rsidRPr="001A6498">
        <w:rPr>
          <w:rFonts w:eastAsia="Times New Roman" w:cs="Times New Roman"/>
          <w:sz w:val="16"/>
          <w:szCs w:val="16"/>
        </w:rPr>
        <w:t>Prerequisite: ACT 252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D944B4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463</w:t>
      </w:r>
      <w:r>
        <w:rPr>
          <w:rFonts w:eastAsia="Times New Roman" w:cs="Times New Roman"/>
          <w:b/>
          <w:bCs/>
          <w:sz w:val="16"/>
          <w:szCs w:val="16"/>
        </w:rPr>
        <w:t xml:space="preserve">. </w:t>
      </w:r>
      <w:r w:rsidRPr="001A6498">
        <w:rPr>
          <w:rFonts w:eastAsia="Times New Roman" w:cs="Times New Roman"/>
          <w:b/>
          <w:bCs/>
          <w:sz w:val="16"/>
          <w:szCs w:val="16"/>
        </w:rPr>
        <w:t>Advanced Cost Accounting</w:t>
      </w:r>
      <w:r>
        <w:rPr>
          <w:rFonts w:eastAsia="Times New Roman" w:cs="Times New Roman"/>
          <w:b/>
          <w:bCs/>
          <w:sz w:val="16"/>
          <w:szCs w:val="16"/>
        </w:rPr>
        <w:t xml:space="preserve">. </w:t>
      </w:r>
      <w:r w:rsidRPr="001A6498">
        <w:rPr>
          <w:rFonts w:eastAsia="Times New Roman" w:cs="Times New Roman"/>
          <w:sz w:val="16"/>
          <w:szCs w:val="16"/>
        </w:rPr>
        <w:t>This course leverages to knowledge gained in ACT 263, 363, and other accounting courses to allow accounting majors to integrate the various aspects of the accounting profession</w:t>
      </w:r>
      <w:r>
        <w:rPr>
          <w:rFonts w:eastAsia="Times New Roman" w:cs="Times New Roman"/>
          <w:sz w:val="16"/>
          <w:szCs w:val="16"/>
        </w:rPr>
        <w:t xml:space="preserve">. </w:t>
      </w:r>
      <w:r w:rsidRPr="001A6498">
        <w:rPr>
          <w:rFonts w:eastAsia="Times New Roman" w:cs="Times New Roman"/>
          <w:sz w:val="16"/>
          <w:szCs w:val="16"/>
        </w:rPr>
        <w:t>The course is aimed at students seeking a career in industry</w:t>
      </w:r>
      <w:r>
        <w:rPr>
          <w:rFonts w:eastAsia="Times New Roman" w:cs="Times New Roman"/>
          <w:sz w:val="16"/>
          <w:szCs w:val="16"/>
        </w:rPr>
        <w:t xml:space="preserve">. </w:t>
      </w:r>
      <w:r w:rsidRPr="001A6498">
        <w:rPr>
          <w:rFonts w:eastAsia="Times New Roman" w:cs="Times New Roman"/>
          <w:sz w:val="16"/>
          <w:szCs w:val="16"/>
        </w:rPr>
        <w:t>This course is based primarily in case studies and analysis</w:t>
      </w:r>
      <w:r>
        <w:rPr>
          <w:rFonts w:eastAsia="Times New Roman" w:cs="Times New Roman"/>
          <w:sz w:val="16"/>
          <w:szCs w:val="16"/>
        </w:rPr>
        <w:t xml:space="preserve">. </w:t>
      </w:r>
      <w:r w:rsidRPr="001A6498">
        <w:rPr>
          <w:rFonts w:eastAsia="Times New Roman" w:cs="Times New Roman"/>
          <w:sz w:val="16"/>
          <w:szCs w:val="16"/>
        </w:rPr>
        <w:t>Prerequisite: ACT 363 with a C- or better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D17B72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472</w:t>
      </w:r>
      <w:r>
        <w:rPr>
          <w:rFonts w:eastAsia="Times New Roman" w:cs="Times New Roman"/>
          <w:b/>
          <w:bCs/>
          <w:sz w:val="16"/>
          <w:szCs w:val="16"/>
        </w:rPr>
        <w:t xml:space="preserve">. </w:t>
      </w:r>
      <w:r w:rsidRPr="001A6498">
        <w:rPr>
          <w:rFonts w:eastAsia="Times New Roman" w:cs="Times New Roman"/>
          <w:b/>
          <w:bCs/>
          <w:sz w:val="16"/>
          <w:szCs w:val="16"/>
        </w:rPr>
        <w:t>Entity Taxation</w:t>
      </w:r>
      <w:r>
        <w:rPr>
          <w:rFonts w:eastAsia="Times New Roman" w:cs="Times New Roman"/>
          <w:b/>
          <w:bCs/>
          <w:sz w:val="16"/>
          <w:szCs w:val="16"/>
        </w:rPr>
        <w:t xml:space="preserve">. </w:t>
      </w:r>
      <w:r w:rsidRPr="001A6498">
        <w:rPr>
          <w:rFonts w:eastAsia="Times New Roman" w:cs="Times New Roman"/>
          <w:sz w:val="16"/>
          <w:szCs w:val="16"/>
        </w:rPr>
        <w:t>Analysis of the federal income tax laws as applied to corporations, partnerships and fiduciaries; case preparation of returns</w:t>
      </w:r>
      <w:r>
        <w:rPr>
          <w:rFonts w:eastAsia="Times New Roman" w:cs="Times New Roman"/>
          <w:sz w:val="16"/>
          <w:szCs w:val="16"/>
        </w:rPr>
        <w:t xml:space="preserve">. </w:t>
      </w:r>
      <w:r w:rsidRPr="001A6498">
        <w:rPr>
          <w:rFonts w:eastAsia="Times New Roman" w:cs="Times New Roman"/>
          <w:sz w:val="16"/>
          <w:szCs w:val="16"/>
        </w:rPr>
        <w:t>Prerequisite: ACT 371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1D967D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480</w:t>
      </w:r>
      <w:r>
        <w:rPr>
          <w:rFonts w:eastAsia="Times New Roman" w:cs="Times New Roman"/>
          <w:b/>
          <w:bCs/>
          <w:sz w:val="16"/>
          <w:szCs w:val="16"/>
        </w:rPr>
        <w:t xml:space="preserve">. </w:t>
      </w:r>
      <w:r w:rsidRPr="001A6498">
        <w:rPr>
          <w:rFonts w:eastAsia="Times New Roman" w:cs="Times New Roman"/>
          <w:b/>
          <w:bCs/>
          <w:sz w:val="16"/>
          <w:szCs w:val="16"/>
        </w:rPr>
        <w:t>Accounting Information Systems</w:t>
      </w:r>
      <w:r>
        <w:rPr>
          <w:rFonts w:eastAsia="Times New Roman" w:cs="Times New Roman"/>
          <w:b/>
          <w:bCs/>
          <w:sz w:val="16"/>
          <w:szCs w:val="16"/>
        </w:rPr>
        <w:t xml:space="preserve">. </w:t>
      </w:r>
      <w:r w:rsidRPr="001A6498">
        <w:rPr>
          <w:rFonts w:eastAsia="Times New Roman" w:cs="Times New Roman"/>
          <w:sz w:val="16"/>
          <w:szCs w:val="16"/>
        </w:rPr>
        <w:t>This course provides an introduction to information systems for accounting students to provide them with an understanding of key concepts that they will need to be successful in their careers in using and helping to purchase or build accounting information systems</w:t>
      </w:r>
      <w:r>
        <w:rPr>
          <w:rFonts w:eastAsia="Times New Roman" w:cs="Times New Roman"/>
          <w:sz w:val="16"/>
          <w:szCs w:val="16"/>
        </w:rPr>
        <w:t xml:space="preserve">. </w:t>
      </w:r>
      <w:r w:rsidRPr="001A6498">
        <w:rPr>
          <w:rFonts w:eastAsia="Times New Roman" w:cs="Times New Roman"/>
          <w:sz w:val="16"/>
          <w:szCs w:val="16"/>
        </w:rPr>
        <w:t>Prerequisite: BUS 130, BUS 160, and ACT 251; junior or senior standing or by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C72ABA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501</w:t>
      </w:r>
      <w:r>
        <w:rPr>
          <w:rFonts w:eastAsia="Times New Roman" w:cs="Times New Roman"/>
          <w:b/>
          <w:bCs/>
          <w:sz w:val="16"/>
          <w:szCs w:val="16"/>
        </w:rPr>
        <w:t xml:space="preserve">. </w:t>
      </w:r>
      <w:r w:rsidRPr="001A6498">
        <w:rPr>
          <w:rFonts w:eastAsia="Times New Roman" w:cs="Times New Roman"/>
          <w:b/>
          <w:bCs/>
          <w:sz w:val="16"/>
          <w:szCs w:val="16"/>
        </w:rPr>
        <w:t>CPA Review: Financial Accounting and Reporting</w:t>
      </w:r>
      <w:r>
        <w:rPr>
          <w:rFonts w:eastAsia="Times New Roman" w:cs="Times New Roman"/>
          <w:b/>
          <w:bCs/>
          <w:sz w:val="16"/>
          <w:szCs w:val="16"/>
        </w:rPr>
        <w:t xml:space="preserve">. </w:t>
      </w:r>
      <w:r w:rsidRPr="001A6498">
        <w:rPr>
          <w:rFonts w:eastAsia="Times New Roman" w:cs="Times New Roman"/>
          <w:sz w:val="16"/>
          <w:szCs w:val="16"/>
        </w:rPr>
        <w:t>This P/F course provides CPA Exam preparation for the Financial Accounting &amp; Reporting section of the CPA Exam</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Prerequisite: Successful completion of B</w:t>
      </w:r>
      <w:r>
        <w:rPr>
          <w:rFonts w:eastAsia="Times New Roman" w:cs="Times New Roman"/>
          <w:sz w:val="16"/>
          <w:szCs w:val="16"/>
        </w:rPr>
        <w:t xml:space="preserve">. </w:t>
      </w:r>
      <w:r w:rsidRPr="001A6498">
        <w:rPr>
          <w:rFonts w:eastAsia="Times New Roman" w:cs="Times New Roman"/>
          <w:sz w:val="16"/>
          <w:szCs w:val="16"/>
        </w:rPr>
        <w:t>S</w:t>
      </w:r>
      <w:r>
        <w:rPr>
          <w:rFonts w:eastAsia="Times New Roman" w:cs="Times New Roman"/>
          <w:sz w:val="16"/>
          <w:szCs w:val="16"/>
        </w:rPr>
        <w:t xml:space="preserve">. </w:t>
      </w:r>
      <w:r w:rsidRPr="001A6498">
        <w:rPr>
          <w:rFonts w:eastAsia="Times New Roman" w:cs="Times New Roman"/>
          <w:sz w:val="16"/>
          <w:szCs w:val="16"/>
        </w:rPr>
        <w:t>Accounting - Accelerated Track</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630171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502</w:t>
      </w:r>
      <w:r>
        <w:rPr>
          <w:rFonts w:eastAsia="Times New Roman" w:cs="Times New Roman"/>
          <w:b/>
          <w:bCs/>
          <w:sz w:val="16"/>
          <w:szCs w:val="16"/>
        </w:rPr>
        <w:t xml:space="preserve">. </w:t>
      </w:r>
      <w:r w:rsidRPr="001A6498">
        <w:rPr>
          <w:rFonts w:eastAsia="Times New Roman" w:cs="Times New Roman"/>
          <w:b/>
          <w:bCs/>
          <w:sz w:val="16"/>
          <w:szCs w:val="16"/>
        </w:rPr>
        <w:t>CPA Review: Auditing and Attestation</w:t>
      </w:r>
      <w:r>
        <w:rPr>
          <w:rFonts w:eastAsia="Times New Roman" w:cs="Times New Roman"/>
          <w:b/>
          <w:bCs/>
          <w:sz w:val="16"/>
          <w:szCs w:val="16"/>
        </w:rPr>
        <w:t xml:space="preserve">. </w:t>
      </w:r>
      <w:r w:rsidRPr="001A6498">
        <w:rPr>
          <w:rFonts w:eastAsia="Times New Roman" w:cs="Times New Roman"/>
          <w:sz w:val="16"/>
          <w:szCs w:val="16"/>
        </w:rPr>
        <w:t>This P/F course provides CPA Exam preparation for the Auditing &amp; Attestation section of the CPA Exam</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Prerequisite: Successful completion of B</w:t>
      </w:r>
      <w:r>
        <w:rPr>
          <w:rFonts w:eastAsia="Times New Roman" w:cs="Times New Roman"/>
          <w:sz w:val="16"/>
          <w:szCs w:val="16"/>
        </w:rPr>
        <w:t xml:space="preserve">. </w:t>
      </w:r>
      <w:r w:rsidRPr="001A6498">
        <w:rPr>
          <w:rFonts w:eastAsia="Times New Roman" w:cs="Times New Roman"/>
          <w:sz w:val="16"/>
          <w:szCs w:val="16"/>
        </w:rPr>
        <w:t>S</w:t>
      </w:r>
      <w:r>
        <w:rPr>
          <w:rFonts w:eastAsia="Times New Roman" w:cs="Times New Roman"/>
          <w:sz w:val="16"/>
          <w:szCs w:val="16"/>
        </w:rPr>
        <w:t xml:space="preserve">. </w:t>
      </w:r>
      <w:r w:rsidRPr="001A6498">
        <w:rPr>
          <w:rFonts w:eastAsia="Times New Roman" w:cs="Times New Roman"/>
          <w:sz w:val="16"/>
          <w:szCs w:val="16"/>
        </w:rPr>
        <w:t>Accounting - Accelerated Track</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7DF3674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ACT 503</w:t>
      </w:r>
      <w:r>
        <w:rPr>
          <w:rFonts w:eastAsia="Times New Roman" w:cs="Times New Roman"/>
          <w:b/>
          <w:bCs/>
          <w:sz w:val="16"/>
          <w:szCs w:val="16"/>
        </w:rPr>
        <w:t xml:space="preserve">. </w:t>
      </w:r>
      <w:r w:rsidRPr="001A6498">
        <w:rPr>
          <w:rFonts w:eastAsia="Times New Roman" w:cs="Times New Roman"/>
          <w:b/>
          <w:bCs/>
          <w:sz w:val="16"/>
          <w:szCs w:val="16"/>
        </w:rPr>
        <w:t>CPA Review: Regulation</w:t>
      </w:r>
      <w:r>
        <w:rPr>
          <w:rFonts w:eastAsia="Times New Roman" w:cs="Times New Roman"/>
          <w:b/>
          <w:bCs/>
          <w:sz w:val="16"/>
          <w:szCs w:val="16"/>
        </w:rPr>
        <w:t xml:space="preserve">. </w:t>
      </w:r>
      <w:r w:rsidRPr="001A6498">
        <w:rPr>
          <w:rFonts w:eastAsia="Times New Roman" w:cs="Times New Roman"/>
          <w:sz w:val="16"/>
          <w:szCs w:val="16"/>
        </w:rPr>
        <w:t>This P/F course provides CPA Exam preparation for the Regulation section of the CPA Exam</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Prerequisite: Successful completion of B</w:t>
      </w:r>
      <w:r>
        <w:rPr>
          <w:rFonts w:eastAsia="Times New Roman" w:cs="Times New Roman"/>
          <w:sz w:val="16"/>
          <w:szCs w:val="16"/>
        </w:rPr>
        <w:t xml:space="preserve">. </w:t>
      </w:r>
      <w:r w:rsidRPr="001A6498">
        <w:rPr>
          <w:rFonts w:eastAsia="Times New Roman" w:cs="Times New Roman"/>
          <w:sz w:val="16"/>
          <w:szCs w:val="16"/>
        </w:rPr>
        <w:t>S</w:t>
      </w:r>
      <w:r>
        <w:rPr>
          <w:rFonts w:eastAsia="Times New Roman" w:cs="Times New Roman"/>
          <w:sz w:val="16"/>
          <w:szCs w:val="16"/>
        </w:rPr>
        <w:t xml:space="preserve">. </w:t>
      </w:r>
      <w:r w:rsidRPr="001A6498">
        <w:rPr>
          <w:rFonts w:eastAsia="Times New Roman" w:cs="Times New Roman"/>
          <w:sz w:val="16"/>
          <w:szCs w:val="16"/>
        </w:rPr>
        <w:t>Accounting - Accelerated Track</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7DCF2F3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504</w:t>
      </w:r>
      <w:r>
        <w:rPr>
          <w:rFonts w:eastAsia="Times New Roman" w:cs="Times New Roman"/>
          <w:b/>
          <w:bCs/>
          <w:sz w:val="16"/>
          <w:szCs w:val="16"/>
        </w:rPr>
        <w:t xml:space="preserve">. </w:t>
      </w:r>
      <w:r w:rsidRPr="001A6498">
        <w:rPr>
          <w:rFonts w:eastAsia="Times New Roman" w:cs="Times New Roman"/>
          <w:b/>
          <w:bCs/>
          <w:sz w:val="16"/>
          <w:szCs w:val="16"/>
        </w:rPr>
        <w:t>CPA Review: Business Environment and Concepts</w:t>
      </w:r>
      <w:r>
        <w:rPr>
          <w:rFonts w:eastAsia="Times New Roman" w:cs="Times New Roman"/>
          <w:b/>
          <w:bCs/>
          <w:sz w:val="16"/>
          <w:szCs w:val="16"/>
        </w:rPr>
        <w:t xml:space="preserve">. </w:t>
      </w:r>
      <w:r w:rsidRPr="001A6498">
        <w:rPr>
          <w:rFonts w:eastAsia="Times New Roman" w:cs="Times New Roman"/>
          <w:sz w:val="16"/>
          <w:szCs w:val="16"/>
        </w:rPr>
        <w:t>This P/F course provides CPA Exam preparation for the Business Environment and Concepts section of the CPA Exam</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Prerequisite: Successful completion of B</w:t>
      </w:r>
      <w:r>
        <w:rPr>
          <w:rFonts w:eastAsia="Times New Roman" w:cs="Times New Roman"/>
          <w:sz w:val="16"/>
          <w:szCs w:val="16"/>
        </w:rPr>
        <w:t xml:space="preserve">. </w:t>
      </w:r>
      <w:r w:rsidRPr="001A6498">
        <w:rPr>
          <w:rFonts w:eastAsia="Times New Roman" w:cs="Times New Roman"/>
          <w:sz w:val="16"/>
          <w:szCs w:val="16"/>
        </w:rPr>
        <w:t>S</w:t>
      </w:r>
      <w:r>
        <w:rPr>
          <w:rFonts w:eastAsia="Times New Roman" w:cs="Times New Roman"/>
          <w:sz w:val="16"/>
          <w:szCs w:val="16"/>
        </w:rPr>
        <w:t xml:space="preserve">. </w:t>
      </w:r>
      <w:r w:rsidRPr="001A6498">
        <w:rPr>
          <w:rFonts w:eastAsia="Times New Roman" w:cs="Times New Roman"/>
          <w:sz w:val="16"/>
          <w:szCs w:val="16"/>
        </w:rPr>
        <w:t>Accounting - Accelerated Track</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0544CF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AMP 151</w:t>
      </w:r>
      <w:r>
        <w:rPr>
          <w:rFonts w:eastAsia="Times New Roman" w:cs="Times New Roman"/>
          <w:b/>
          <w:bCs/>
          <w:sz w:val="16"/>
          <w:szCs w:val="16"/>
        </w:rPr>
        <w:t xml:space="preserve">. </w:t>
      </w:r>
      <w:r w:rsidRPr="001A6498">
        <w:rPr>
          <w:rFonts w:eastAsia="Times New Roman" w:cs="Times New Roman"/>
          <w:b/>
          <w:bCs/>
          <w:sz w:val="16"/>
          <w:szCs w:val="16"/>
        </w:rPr>
        <w:t>Audio Engineering I</w:t>
      </w:r>
      <w:r>
        <w:rPr>
          <w:rFonts w:eastAsia="Times New Roman" w:cs="Times New Roman"/>
          <w:b/>
          <w:bCs/>
          <w:sz w:val="16"/>
          <w:szCs w:val="16"/>
        </w:rPr>
        <w:t xml:space="preserve">. </w:t>
      </w:r>
      <w:r w:rsidRPr="001A6498">
        <w:rPr>
          <w:rFonts w:eastAsia="Times New Roman" w:cs="Times New Roman"/>
          <w:sz w:val="16"/>
          <w:szCs w:val="16"/>
        </w:rPr>
        <w:t>The only way to learn engineering and studio production is to dive in and see how it works</w:t>
      </w:r>
      <w:r>
        <w:rPr>
          <w:rFonts w:eastAsia="Times New Roman" w:cs="Times New Roman"/>
          <w:sz w:val="16"/>
          <w:szCs w:val="16"/>
        </w:rPr>
        <w:t xml:space="preserve">. </w:t>
      </w:r>
      <w:r w:rsidRPr="001A6498">
        <w:rPr>
          <w:rFonts w:eastAsia="Times New Roman" w:cs="Times New Roman"/>
          <w:sz w:val="16"/>
          <w:szCs w:val="16"/>
        </w:rPr>
        <w:t>You'll engineer tracking and mixing projects as you learn the fundamentals of recording systems - concepts and techniques of console operation, signal flow, session procedures, and signal processors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D18974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AMP 152</w:t>
      </w:r>
      <w:r>
        <w:rPr>
          <w:rFonts w:eastAsia="Times New Roman" w:cs="Times New Roman"/>
          <w:b/>
          <w:bCs/>
          <w:sz w:val="16"/>
          <w:szCs w:val="16"/>
        </w:rPr>
        <w:t xml:space="preserve">. </w:t>
      </w:r>
      <w:r w:rsidRPr="001A6498">
        <w:rPr>
          <w:rFonts w:eastAsia="Times New Roman" w:cs="Times New Roman"/>
          <w:b/>
          <w:bCs/>
          <w:sz w:val="16"/>
          <w:szCs w:val="16"/>
        </w:rPr>
        <w:t>Audio Engineering II</w:t>
      </w:r>
      <w:r>
        <w:rPr>
          <w:rFonts w:eastAsia="Times New Roman" w:cs="Times New Roman"/>
          <w:b/>
          <w:bCs/>
          <w:sz w:val="16"/>
          <w:szCs w:val="16"/>
        </w:rPr>
        <w:t xml:space="preserve">. </w:t>
      </w:r>
      <w:r w:rsidRPr="001A6498">
        <w:rPr>
          <w:rFonts w:eastAsia="Times New Roman" w:cs="Times New Roman"/>
          <w:sz w:val="16"/>
          <w:szCs w:val="16"/>
        </w:rPr>
        <w:t>This semester we dig deeper and work on more complex console operations and studio production techniques</w:t>
      </w:r>
      <w:r>
        <w:rPr>
          <w:rFonts w:eastAsia="Times New Roman" w:cs="Times New Roman"/>
          <w:sz w:val="16"/>
          <w:szCs w:val="16"/>
        </w:rPr>
        <w:t xml:space="preserve">. </w:t>
      </w:r>
      <w:r w:rsidRPr="001A6498">
        <w:rPr>
          <w:rFonts w:eastAsia="Times New Roman" w:cs="Times New Roman"/>
          <w:sz w:val="16"/>
          <w:szCs w:val="16"/>
        </w:rPr>
        <w:t>You'll learn more about microphone design and technique, signal processing, and audio theory</w:t>
      </w:r>
      <w:r>
        <w:rPr>
          <w:rFonts w:eastAsia="Times New Roman" w:cs="Times New Roman"/>
          <w:sz w:val="16"/>
          <w:szCs w:val="16"/>
        </w:rPr>
        <w:t xml:space="preserve">. </w:t>
      </w:r>
      <w:r w:rsidRPr="001A6498">
        <w:rPr>
          <w:rFonts w:eastAsia="Times New Roman" w:cs="Times New Roman"/>
          <w:sz w:val="16"/>
          <w:szCs w:val="16"/>
        </w:rPr>
        <w:t>Got ears? You'll continue developing critical listening skills that are crucial for audio engineers</w:t>
      </w:r>
      <w:r>
        <w:rPr>
          <w:rFonts w:eastAsia="Times New Roman" w:cs="Times New Roman"/>
          <w:sz w:val="16"/>
          <w:szCs w:val="16"/>
        </w:rPr>
        <w:t xml:space="preserve">. </w:t>
      </w:r>
      <w:r w:rsidRPr="001A6498">
        <w:rPr>
          <w:rFonts w:eastAsia="Times New Roman" w:cs="Times New Roman"/>
          <w:sz w:val="16"/>
          <w:szCs w:val="16"/>
        </w:rPr>
        <w:t>Prerequisite: AMP 151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370AE4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AMP 251</w:t>
      </w:r>
      <w:r>
        <w:rPr>
          <w:rFonts w:eastAsia="Times New Roman" w:cs="Times New Roman"/>
          <w:b/>
          <w:bCs/>
          <w:sz w:val="16"/>
          <w:szCs w:val="16"/>
        </w:rPr>
        <w:t xml:space="preserve">. </w:t>
      </w:r>
      <w:r w:rsidRPr="001A6498">
        <w:rPr>
          <w:rFonts w:eastAsia="Times New Roman" w:cs="Times New Roman"/>
          <w:b/>
          <w:bCs/>
          <w:sz w:val="16"/>
          <w:szCs w:val="16"/>
        </w:rPr>
        <w:t>Tonmeister Recording</w:t>
      </w:r>
      <w:r>
        <w:rPr>
          <w:rFonts w:eastAsia="Times New Roman" w:cs="Times New Roman"/>
          <w:b/>
          <w:bCs/>
          <w:sz w:val="16"/>
          <w:szCs w:val="16"/>
        </w:rPr>
        <w:t xml:space="preserve">. </w:t>
      </w:r>
      <w:r w:rsidRPr="001A6498">
        <w:rPr>
          <w:rFonts w:eastAsia="Times New Roman" w:cs="Times New Roman"/>
          <w:sz w:val="16"/>
          <w:szCs w:val="16"/>
        </w:rPr>
        <w:t>How do you record an orchestra, or choral ensemble, or string quartet? The Tonmeister approach emphasizes engineering and musical skills by considering room acoustics, musical genres, microphone technique, and methods for on-location recording in order to effectively capture an acoustic performance in a concert hall</w:t>
      </w:r>
      <w:r>
        <w:rPr>
          <w:rFonts w:eastAsia="Times New Roman" w:cs="Times New Roman"/>
          <w:sz w:val="16"/>
          <w:szCs w:val="16"/>
        </w:rPr>
        <w:t xml:space="preserve">. </w:t>
      </w:r>
      <w:r w:rsidRPr="001A6498">
        <w:rPr>
          <w:rFonts w:eastAsia="Times New Roman" w:cs="Times New Roman"/>
          <w:sz w:val="16"/>
          <w:szCs w:val="16"/>
        </w:rPr>
        <w:t>Prerequisite: AMP 152</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4DA9CB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AMP 252</w:t>
      </w:r>
      <w:r>
        <w:rPr>
          <w:rFonts w:eastAsia="Times New Roman" w:cs="Times New Roman"/>
          <w:b/>
          <w:bCs/>
          <w:sz w:val="16"/>
          <w:szCs w:val="16"/>
        </w:rPr>
        <w:t xml:space="preserve">. </w:t>
      </w:r>
      <w:r w:rsidRPr="001A6498">
        <w:rPr>
          <w:rFonts w:eastAsia="Times New Roman" w:cs="Times New Roman"/>
          <w:b/>
          <w:bCs/>
          <w:sz w:val="16"/>
          <w:szCs w:val="16"/>
        </w:rPr>
        <w:t>Audio for Digital Media</w:t>
      </w:r>
      <w:r>
        <w:rPr>
          <w:rFonts w:eastAsia="Times New Roman" w:cs="Times New Roman"/>
          <w:b/>
          <w:bCs/>
          <w:sz w:val="16"/>
          <w:szCs w:val="16"/>
        </w:rPr>
        <w:t xml:space="preserve">. </w:t>
      </w:r>
      <w:r w:rsidRPr="001A6498">
        <w:rPr>
          <w:rFonts w:eastAsia="Times New Roman" w:cs="Times New Roman"/>
          <w:sz w:val="16"/>
          <w:szCs w:val="16"/>
        </w:rPr>
        <w:t>There are many applications for audio production beyond making records</w:t>
      </w:r>
      <w:r>
        <w:rPr>
          <w:rFonts w:eastAsia="Times New Roman" w:cs="Times New Roman"/>
          <w:sz w:val="16"/>
          <w:szCs w:val="16"/>
        </w:rPr>
        <w:t xml:space="preserve">. </w:t>
      </w:r>
      <w:r w:rsidRPr="001A6498">
        <w:rPr>
          <w:rFonts w:eastAsia="Times New Roman" w:cs="Times New Roman"/>
          <w:sz w:val="16"/>
          <w:szCs w:val="16"/>
        </w:rPr>
        <w:t>We'll produce podcasts, post audio for video, experiment with surround, and explore how sound is used for themed entertainment (theme parks, shows, etc</w:t>
      </w:r>
      <w:r w:rsidR="00A15E57">
        <w:rPr>
          <w:rFonts w:eastAsia="Times New Roman" w:cs="Times New Roman"/>
          <w:sz w:val="16"/>
          <w:szCs w:val="16"/>
        </w:rPr>
        <w:t>.)</w:t>
      </w:r>
      <w:r w:rsidRPr="001A6498">
        <w:rPr>
          <w:rFonts w:eastAsia="Times New Roman" w:cs="Times New Roman"/>
          <w:sz w:val="16"/>
          <w:szCs w:val="16"/>
        </w:rPr>
        <w:t xml:space="preserve"> Along the way you'll learn the nuts and bolts of how digital audio systems work</w:t>
      </w:r>
      <w:r>
        <w:rPr>
          <w:rFonts w:eastAsia="Times New Roman" w:cs="Times New Roman"/>
          <w:sz w:val="16"/>
          <w:szCs w:val="16"/>
        </w:rPr>
        <w:t xml:space="preserve">. </w:t>
      </w:r>
      <w:r w:rsidRPr="001A6498">
        <w:rPr>
          <w:rFonts w:eastAsia="Times New Roman" w:cs="Times New Roman"/>
          <w:sz w:val="16"/>
          <w:szCs w:val="16"/>
        </w:rPr>
        <w:t>Prerequisite: AMP 251,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1BA871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AMP 254</w:t>
      </w:r>
      <w:r>
        <w:rPr>
          <w:rFonts w:eastAsia="Times New Roman" w:cs="Times New Roman"/>
          <w:b/>
          <w:bCs/>
          <w:sz w:val="16"/>
          <w:szCs w:val="16"/>
        </w:rPr>
        <w:t xml:space="preserve">. </w:t>
      </w:r>
      <w:r w:rsidRPr="001A6498">
        <w:rPr>
          <w:rFonts w:eastAsia="Times New Roman" w:cs="Times New Roman"/>
          <w:b/>
          <w:bCs/>
          <w:sz w:val="16"/>
          <w:szCs w:val="16"/>
        </w:rPr>
        <w:t>Systems Design &amp; Integration</w:t>
      </w:r>
      <w:r>
        <w:rPr>
          <w:rFonts w:eastAsia="Times New Roman" w:cs="Times New Roman"/>
          <w:b/>
          <w:bCs/>
          <w:sz w:val="16"/>
          <w:szCs w:val="16"/>
        </w:rPr>
        <w:t xml:space="preserve">. </w:t>
      </w:r>
      <w:r w:rsidRPr="001A6498">
        <w:rPr>
          <w:rFonts w:eastAsia="Times New Roman" w:cs="Times New Roman"/>
          <w:sz w:val="16"/>
          <w:szCs w:val="16"/>
        </w:rPr>
        <w:t>Somebody has to design, install, and maintain the complex audio systems used in the industry</w:t>
      </w:r>
      <w:r>
        <w:rPr>
          <w:rFonts w:eastAsia="Times New Roman" w:cs="Times New Roman"/>
          <w:sz w:val="16"/>
          <w:szCs w:val="16"/>
        </w:rPr>
        <w:t xml:space="preserve">. </w:t>
      </w:r>
      <w:r w:rsidRPr="001A6498">
        <w:rPr>
          <w:rFonts w:eastAsia="Times New Roman" w:cs="Times New Roman"/>
          <w:sz w:val="16"/>
          <w:szCs w:val="16"/>
        </w:rPr>
        <w:t>You'll learn about system design for sound reinforcement, cabling and interfacing for recording studios, basic troubleshooting and electronics, tests and measurements, and other behind-the-gear issues</w:t>
      </w:r>
      <w:r>
        <w:rPr>
          <w:rFonts w:eastAsia="Times New Roman" w:cs="Times New Roman"/>
          <w:sz w:val="16"/>
          <w:szCs w:val="16"/>
        </w:rPr>
        <w:t xml:space="preserve">. </w:t>
      </w:r>
      <w:r w:rsidRPr="001A6498">
        <w:rPr>
          <w:rFonts w:eastAsia="Times New Roman" w:cs="Times New Roman"/>
          <w:sz w:val="16"/>
          <w:szCs w:val="16"/>
        </w:rPr>
        <w:t>Prerequisite: AMP 152 and 252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BDD9E8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AMP 351</w:t>
      </w:r>
      <w:r>
        <w:rPr>
          <w:rFonts w:eastAsia="Times New Roman" w:cs="Times New Roman"/>
          <w:b/>
          <w:bCs/>
          <w:sz w:val="16"/>
          <w:szCs w:val="16"/>
        </w:rPr>
        <w:t xml:space="preserve">. </w:t>
      </w:r>
      <w:r w:rsidRPr="001A6498">
        <w:rPr>
          <w:rFonts w:eastAsia="Times New Roman" w:cs="Times New Roman"/>
          <w:b/>
          <w:bCs/>
          <w:sz w:val="16"/>
          <w:szCs w:val="16"/>
        </w:rPr>
        <w:t>Audio Mastering</w:t>
      </w:r>
      <w:r>
        <w:rPr>
          <w:rFonts w:eastAsia="Times New Roman" w:cs="Times New Roman"/>
          <w:b/>
          <w:bCs/>
          <w:sz w:val="16"/>
          <w:szCs w:val="16"/>
        </w:rPr>
        <w:t xml:space="preserve">. </w:t>
      </w:r>
      <w:r w:rsidRPr="001A6498">
        <w:rPr>
          <w:rFonts w:eastAsia="Times New Roman" w:cs="Times New Roman"/>
          <w:sz w:val="16"/>
          <w:szCs w:val="16"/>
        </w:rPr>
        <w:t>A mastering engineer takes a completed mix project and tweaks it to perfection using very sophisticated signal processing and a highly developed critical ear</w:t>
      </w:r>
      <w:r>
        <w:rPr>
          <w:rFonts w:eastAsia="Times New Roman" w:cs="Times New Roman"/>
          <w:sz w:val="16"/>
          <w:szCs w:val="16"/>
        </w:rPr>
        <w:t xml:space="preserve">. </w:t>
      </w:r>
      <w:r w:rsidRPr="001A6498">
        <w:rPr>
          <w:rFonts w:eastAsia="Times New Roman" w:cs="Times New Roman"/>
          <w:sz w:val="16"/>
          <w:szCs w:val="16"/>
        </w:rPr>
        <w:t>Learn the techniques from a professional mastering engineer who will guide you through the process of learning how to apply the tools while developing your listening skills</w:t>
      </w:r>
      <w:r>
        <w:rPr>
          <w:rFonts w:eastAsia="Times New Roman" w:cs="Times New Roman"/>
          <w:sz w:val="16"/>
          <w:szCs w:val="16"/>
        </w:rPr>
        <w:t xml:space="preserve">. </w:t>
      </w:r>
      <w:r w:rsidRPr="001A6498">
        <w:rPr>
          <w:rFonts w:eastAsia="Times New Roman" w:cs="Times New Roman"/>
          <w:sz w:val="16"/>
          <w:szCs w:val="16"/>
        </w:rPr>
        <w:t>Prerequisite: AMP 152 and 252; restricted to AMP majors only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0176FB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AMP 352</w:t>
      </w:r>
      <w:r>
        <w:rPr>
          <w:rFonts w:eastAsia="Times New Roman" w:cs="Times New Roman"/>
          <w:b/>
          <w:bCs/>
          <w:sz w:val="16"/>
          <w:szCs w:val="16"/>
        </w:rPr>
        <w:t xml:space="preserve">. </w:t>
      </w:r>
      <w:r w:rsidRPr="001A6498">
        <w:rPr>
          <w:rFonts w:eastAsia="Times New Roman" w:cs="Times New Roman"/>
          <w:b/>
          <w:bCs/>
          <w:sz w:val="16"/>
          <w:szCs w:val="16"/>
        </w:rPr>
        <w:t>Electronic Music</w:t>
      </w:r>
      <w:r>
        <w:rPr>
          <w:rFonts w:eastAsia="Times New Roman" w:cs="Times New Roman"/>
          <w:b/>
          <w:bCs/>
          <w:sz w:val="16"/>
          <w:szCs w:val="16"/>
        </w:rPr>
        <w:t xml:space="preserve">. </w:t>
      </w:r>
      <w:r w:rsidRPr="001A6498">
        <w:rPr>
          <w:rFonts w:eastAsia="Times New Roman" w:cs="Times New Roman"/>
          <w:sz w:val="16"/>
          <w:szCs w:val="16"/>
        </w:rPr>
        <w:t>This course is an exploration of electronic music</w:t>
      </w:r>
      <w:r>
        <w:rPr>
          <w:rFonts w:eastAsia="Times New Roman" w:cs="Times New Roman"/>
          <w:sz w:val="16"/>
          <w:szCs w:val="16"/>
        </w:rPr>
        <w:t xml:space="preserve">. </w:t>
      </w:r>
      <w:r w:rsidRPr="001A6498">
        <w:rPr>
          <w:rFonts w:eastAsia="Times New Roman" w:cs="Times New Roman"/>
          <w:sz w:val="16"/>
          <w:szCs w:val="16"/>
        </w:rPr>
        <w:t>Subjects covered include: the appreciation and knowledge of electronic music pioneers, MIDI composition, MIDI theory, sound design, synthesis, sampling, sound for video, and studio production integration</w:t>
      </w:r>
      <w:r>
        <w:rPr>
          <w:rFonts w:eastAsia="Times New Roman" w:cs="Times New Roman"/>
          <w:sz w:val="16"/>
          <w:szCs w:val="16"/>
        </w:rPr>
        <w:t xml:space="preserve">. </w:t>
      </w:r>
      <w:r w:rsidRPr="001A6498">
        <w:rPr>
          <w:rFonts w:eastAsia="Times New Roman" w:cs="Times New Roman"/>
          <w:sz w:val="16"/>
          <w:szCs w:val="16"/>
        </w:rPr>
        <w:t>Primary software taught is Avid Pro Tools</w:t>
      </w:r>
      <w:r>
        <w:rPr>
          <w:rFonts w:eastAsia="Times New Roman" w:cs="Times New Roman"/>
          <w:sz w:val="16"/>
          <w:szCs w:val="16"/>
        </w:rPr>
        <w:t xml:space="preserve"> </w:t>
      </w:r>
      <w:r w:rsidRPr="001A6498">
        <w:rPr>
          <w:rFonts w:eastAsia="Times New Roman" w:cs="Times New Roman"/>
          <w:sz w:val="16"/>
          <w:szCs w:val="16"/>
        </w:rPr>
        <w:t>Prerequisite: AMP 351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E25B50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AMP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All AMP majors complete an internship with a company focused in the audio/recording industry</w:t>
      </w:r>
      <w:r>
        <w:rPr>
          <w:rFonts w:eastAsia="Times New Roman" w:cs="Times New Roman"/>
          <w:sz w:val="16"/>
          <w:szCs w:val="16"/>
        </w:rPr>
        <w:t xml:space="preserve">. </w:t>
      </w:r>
      <w:r w:rsidRPr="001A6498">
        <w:rPr>
          <w:rFonts w:eastAsia="Times New Roman" w:cs="Times New Roman"/>
          <w:sz w:val="16"/>
          <w:szCs w:val="16"/>
        </w:rPr>
        <w:t>Internships can be taken after completing all junior level class requirements</w:t>
      </w:r>
      <w:r>
        <w:rPr>
          <w:rFonts w:eastAsia="Times New Roman" w:cs="Times New Roman"/>
          <w:sz w:val="16"/>
          <w:szCs w:val="16"/>
        </w:rPr>
        <w:t xml:space="preserve">. </w:t>
      </w:r>
      <w:r w:rsidRPr="001A6498">
        <w:rPr>
          <w:rFonts w:eastAsia="Times New Roman" w:cs="Times New Roman"/>
          <w:sz w:val="16"/>
          <w:szCs w:val="16"/>
        </w:rPr>
        <w:t>Internships are offered the senior spring semester or the summer before the senior year</w:t>
      </w:r>
      <w:r>
        <w:rPr>
          <w:rFonts w:eastAsia="Times New Roman" w:cs="Times New Roman"/>
          <w:sz w:val="16"/>
          <w:szCs w:val="16"/>
        </w:rPr>
        <w:t xml:space="preserve">. </w:t>
      </w:r>
      <w:r w:rsidRPr="001A6498">
        <w:rPr>
          <w:rFonts w:eastAsia="Times New Roman" w:cs="Times New Roman"/>
          <w:sz w:val="16"/>
          <w:szCs w:val="16"/>
        </w:rPr>
        <w:t>If all coursework is completed, a 12-credit, full-time internship can be pursued, allowing students to relocate for the term</w:t>
      </w:r>
      <w:r>
        <w:rPr>
          <w:rFonts w:eastAsia="Times New Roman" w:cs="Times New Roman"/>
          <w:sz w:val="16"/>
          <w:szCs w:val="16"/>
        </w:rPr>
        <w:t xml:space="preserve">. </w:t>
      </w:r>
      <w:r w:rsidRPr="001A6498">
        <w:rPr>
          <w:rFonts w:eastAsia="Times New Roman" w:cs="Times New Roman"/>
          <w:sz w:val="16"/>
          <w:szCs w:val="16"/>
        </w:rPr>
        <w:t>May be repeated for credit (up to 12 credits of internship may be counted toward the degree)</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Prerequisites: All junior level AMP degree classes, and approval of the internship director and advisor; restricted to AMP majors only</w:t>
      </w:r>
      <w:r>
        <w:rPr>
          <w:rFonts w:eastAsia="Times New Roman" w:cs="Times New Roman"/>
          <w:sz w:val="16"/>
          <w:szCs w:val="16"/>
        </w:rPr>
        <w:t xml:space="preserve">. </w:t>
      </w:r>
      <w:r w:rsidRPr="001A6498">
        <w:rPr>
          <w:rFonts w:eastAsia="Times New Roman" w:cs="Times New Roman"/>
          <w:sz w:val="16"/>
          <w:szCs w:val="16"/>
        </w:rPr>
        <w:t>3-12 credits</w:t>
      </w:r>
      <w:r>
        <w:rPr>
          <w:rFonts w:eastAsia="Times New Roman" w:cs="Times New Roman"/>
          <w:sz w:val="16"/>
          <w:szCs w:val="16"/>
        </w:rPr>
        <w:t xml:space="preserve">. </w:t>
      </w:r>
    </w:p>
    <w:p w14:paraId="779F409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AMP 451</w:t>
      </w:r>
      <w:r>
        <w:rPr>
          <w:rFonts w:eastAsia="Times New Roman" w:cs="Times New Roman"/>
          <w:b/>
          <w:bCs/>
          <w:sz w:val="16"/>
          <w:szCs w:val="16"/>
        </w:rPr>
        <w:t xml:space="preserve">. </w:t>
      </w:r>
      <w:r w:rsidRPr="001A6498">
        <w:rPr>
          <w:rFonts w:eastAsia="Times New Roman" w:cs="Times New Roman"/>
          <w:b/>
          <w:bCs/>
          <w:sz w:val="16"/>
          <w:szCs w:val="16"/>
        </w:rPr>
        <w:t>Game Audio</w:t>
      </w:r>
      <w:r>
        <w:rPr>
          <w:rFonts w:eastAsia="Times New Roman" w:cs="Times New Roman"/>
          <w:b/>
          <w:bCs/>
          <w:sz w:val="16"/>
          <w:szCs w:val="16"/>
        </w:rPr>
        <w:t xml:space="preserve">. </w:t>
      </w:r>
      <w:r w:rsidRPr="001A6498">
        <w:rPr>
          <w:rFonts w:eastAsia="Times New Roman" w:cs="Times New Roman"/>
          <w:sz w:val="16"/>
          <w:szCs w:val="16"/>
        </w:rPr>
        <w:t>Engineering audio for video games involves a different approach than making a record or film</w:t>
      </w:r>
      <w:r>
        <w:rPr>
          <w:rFonts w:eastAsia="Times New Roman" w:cs="Times New Roman"/>
          <w:sz w:val="16"/>
          <w:szCs w:val="16"/>
        </w:rPr>
        <w:t xml:space="preserve">. </w:t>
      </w:r>
      <w:r w:rsidRPr="001A6498">
        <w:rPr>
          <w:rFonts w:eastAsia="Times New Roman" w:cs="Times New Roman"/>
          <w:sz w:val="16"/>
          <w:szCs w:val="16"/>
        </w:rPr>
        <w:t>Artistic and technical sound design and work flow processes are highly complex and detailed</w:t>
      </w:r>
      <w:r>
        <w:rPr>
          <w:rFonts w:eastAsia="Times New Roman" w:cs="Times New Roman"/>
          <w:sz w:val="16"/>
          <w:szCs w:val="16"/>
        </w:rPr>
        <w:t xml:space="preserve">. </w:t>
      </w:r>
      <w:r w:rsidRPr="001A6498">
        <w:rPr>
          <w:rFonts w:eastAsia="Times New Roman" w:cs="Times New Roman"/>
          <w:sz w:val="16"/>
          <w:szCs w:val="16"/>
        </w:rPr>
        <w:t>We'll be learning how to use game development software to build audio content for actual game environments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37E83C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AMP 452</w:t>
      </w:r>
      <w:r>
        <w:rPr>
          <w:rFonts w:eastAsia="Times New Roman" w:cs="Times New Roman"/>
          <w:b/>
          <w:bCs/>
          <w:sz w:val="16"/>
          <w:szCs w:val="16"/>
        </w:rPr>
        <w:t xml:space="preserve">. </w:t>
      </w:r>
      <w:r w:rsidRPr="001A6498">
        <w:rPr>
          <w:rFonts w:eastAsia="Times New Roman" w:cs="Times New Roman"/>
          <w:b/>
          <w:bCs/>
          <w:sz w:val="16"/>
          <w:szCs w:val="16"/>
        </w:rPr>
        <w:t>Concert Systems and Commercial Audio</w:t>
      </w:r>
      <w:r>
        <w:rPr>
          <w:rFonts w:eastAsia="Times New Roman" w:cs="Times New Roman"/>
          <w:b/>
          <w:bCs/>
          <w:sz w:val="16"/>
          <w:szCs w:val="16"/>
        </w:rPr>
        <w:t xml:space="preserve">. </w:t>
      </w:r>
      <w:r w:rsidRPr="001A6498">
        <w:rPr>
          <w:rFonts w:eastAsia="Times New Roman" w:cs="Times New Roman"/>
          <w:sz w:val="16"/>
          <w:szCs w:val="16"/>
        </w:rPr>
        <w:t>The field of sound reinforcement and distribution has undergone extensive development in recent years</w:t>
      </w:r>
      <w:r>
        <w:rPr>
          <w:rFonts w:eastAsia="Times New Roman" w:cs="Times New Roman"/>
          <w:sz w:val="16"/>
          <w:szCs w:val="16"/>
        </w:rPr>
        <w:t xml:space="preserve">. </w:t>
      </w:r>
      <w:r w:rsidRPr="001A6498">
        <w:rPr>
          <w:rFonts w:eastAsia="Times New Roman" w:cs="Times New Roman"/>
          <w:sz w:val="16"/>
          <w:szCs w:val="16"/>
        </w:rPr>
        <w:t>Research into sound propagation and advances in digital signal processing are employed in highly refined system designs for live concerts and permanent installations</w:t>
      </w:r>
      <w:r>
        <w:rPr>
          <w:rFonts w:eastAsia="Times New Roman" w:cs="Times New Roman"/>
          <w:sz w:val="16"/>
          <w:szCs w:val="16"/>
        </w:rPr>
        <w:t xml:space="preserve">. </w:t>
      </w:r>
      <w:r w:rsidRPr="001A6498">
        <w:rPr>
          <w:rFonts w:eastAsia="Times New Roman" w:cs="Times New Roman"/>
          <w:sz w:val="16"/>
          <w:szCs w:val="16"/>
        </w:rPr>
        <w:t>This course will examine various system technologies and applications in use today</w:t>
      </w:r>
      <w:r>
        <w:rPr>
          <w:rFonts w:eastAsia="Times New Roman" w:cs="Times New Roman"/>
          <w:sz w:val="16"/>
          <w:szCs w:val="16"/>
        </w:rPr>
        <w:t xml:space="preserve">. </w:t>
      </w:r>
      <w:r w:rsidRPr="001A6498">
        <w:rPr>
          <w:rFonts w:eastAsia="Times New Roman" w:cs="Times New Roman"/>
          <w:sz w:val="16"/>
          <w:szCs w:val="16"/>
        </w:rPr>
        <w:t>Practical issues and challenges related to integrating audio into complex situations will be discussed</w:t>
      </w:r>
      <w:r>
        <w:rPr>
          <w:rFonts w:eastAsia="Times New Roman" w:cs="Times New Roman"/>
          <w:sz w:val="16"/>
          <w:szCs w:val="16"/>
        </w:rPr>
        <w:t xml:space="preserve">. </w:t>
      </w:r>
      <w:r w:rsidRPr="001A6498">
        <w:rPr>
          <w:rFonts w:eastAsia="Times New Roman" w:cs="Times New Roman"/>
          <w:sz w:val="16"/>
          <w:szCs w:val="16"/>
        </w:rPr>
        <w:t>Prerequisite: AMP 254</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793354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AMP 453</w:t>
      </w:r>
      <w:r>
        <w:rPr>
          <w:rFonts w:eastAsia="Times New Roman" w:cs="Times New Roman"/>
          <w:b/>
          <w:bCs/>
          <w:sz w:val="16"/>
          <w:szCs w:val="16"/>
        </w:rPr>
        <w:t xml:space="preserve">. </w:t>
      </w:r>
      <w:r w:rsidRPr="001A6498">
        <w:rPr>
          <w:rFonts w:eastAsia="Times New Roman" w:cs="Times New Roman"/>
          <w:b/>
          <w:bCs/>
          <w:sz w:val="16"/>
          <w:szCs w:val="16"/>
        </w:rPr>
        <w:t>Music Production &amp; Engineering</w:t>
      </w:r>
      <w:r>
        <w:rPr>
          <w:rFonts w:eastAsia="Times New Roman" w:cs="Times New Roman"/>
          <w:b/>
          <w:bCs/>
          <w:sz w:val="16"/>
          <w:szCs w:val="16"/>
        </w:rPr>
        <w:t xml:space="preserve">. </w:t>
      </w:r>
      <w:r w:rsidRPr="001A6498">
        <w:rPr>
          <w:rFonts w:eastAsia="Times New Roman" w:cs="Times New Roman"/>
          <w:sz w:val="16"/>
          <w:szCs w:val="16"/>
        </w:rPr>
        <w:t>In this capstone course you will apply everything you've learned to produce a quality recording for an off-campus "client"</w:t>
      </w:r>
      <w:r>
        <w:rPr>
          <w:rFonts w:eastAsia="Times New Roman" w:cs="Times New Roman"/>
          <w:sz w:val="16"/>
          <w:szCs w:val="16"/>
        </w:rPr>
        <w:t xml:space="preserve">. </w:t>
      </w:r>
      <w:r w:rsidRPr="001A6498">
        <w:rPr>
          <w:rFonts w:eastAsia="Times New Roman" w:cs="Times New Roman"/>
          <w:sz w:val="16"/>
          <w:szCs w:val="16"/>
        </w:rPr>
        <w:t>You'll wear the hats of producer and chief engineer as you learn new techniques, refine the ones you already know, and deal with issues such as musicality, client relations, engineering, organization, and time constraints</w:t>
      </w:r>
      <w:r>
        <w:rPr>
          <w:rFonts w:eastAsia="Times New Roman" w:cs="Times New Roman"/>
          <w:sz w:val="16"/>
          <w:szCs w:val="16"/>
        </w:rPr>
        <w:t xml:space="preserve">. </w:t>
      </w:r>
      <w:r w:rsidRPr="001A6498">
        <w:rPr>
          <w:rFonts w:eastAsia="Times New Roman" w:cs="Times New Roman"/>
          <w:sz w:val="16"/>
          <w:szCs w:val="16"/>
        </w:rPr>
        <w:t>Guided by a professional engineer with extensive experience, this course allows you to pull out all the stops to see what you can do</w:t>
      </w:r>
      <w:r>
        <w:rPr>
          <w:rFonts w:eastAsia="Times New Roman" w:cs="Times New Roman"/>
          <w:sz w:val="16"/>
          <w:szCs w:val="16"/>
        </w:rPr>
        <w:t xml:space="preserve">. </w:t>
      </w:r>
      <w:r w:rsidRPr="001A6498">
        <w:rPr>
          <w:rFonts w:eastAsia="Times New Roman" w:cs="Times New Roman"/>
          <w:sz w:val="16"/>
          <w:szCs w:val="16"/>
        </w:rPr>
        <w:t>Prerequisite: AMP 352, or permission of the instructor; restricted to AMP majors only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5709F0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AMS 111</w:t>
      </w:r>
      <w:r>
        <w:rPr>
          <w:rFonts w:eastAsia="Times New Roman" w:cs="Times New Roman"/>
          <w:b/>
          <w:bCs/>
          <w:sz w:val="16"/>
          <w:szCs w:val="16"/>
        </w:rPr>
        <w:t xml:space="preserve">. </w:t>
      </w:r>
      <w:r w:rsidRPr="001A6498">
        <w:rPr>
          <w:rFonts w:eastAsia="Times New Roman" w:cs="Times New Roman"/>
          <w:b/>
          <w:bCs/>
          <w:sz w:val="16"/>
          <w:szCs w:val="16"/>
        </w:rPr>
        <w:t>Introduction to American Studies</w:t>
      </w:r>
      <w:r>
        <w:rPr>
          <w:rFonts w:eastAsia="Times New Roman" w:cs="Times New Roman"/>
          <w:b/>
          <w:bCs/>
          <w:sz w:val="16"/>
          <w:szCs w:val="16"/>
        </w:rPr>
        <w:t xml:space="preserve">. </w:t>
      </w:r>
      <w:r w:rsidRPr="001A6498">
        <w:rPr>
          <w:rFonts w:eastAsia="Times New Roman" w:cs="Times New Roman"/>
          <w:sz w:val="16"/>
          <w:szCs w:val="16"/>
        </w:rPr>
        <w:t>An interdisciplinary approach to the study of America's heritage and the distinguishing features of the American mind and character</w:t>
      </w:r>
      <w:r>
        <w:rPr>
          <w:rFonts w:eastAsia="Times New Roman" w:cs="Times New Roman"/>
          <w:sz w:val="16"/>
          <w:szCs w:val="16"/>
        </w:rPr>
        <w:t xml:space="preserve">. </w:t>
      </w:r>
      <w:r w:rsidRPr="001A6498">
        <w:rPr>
          <w:rFonts w:eastAsia="Times New Roman" w:cs="Times New Roman"/>
          <w:sz w:val="16"/>
          <w:szCs w:val="16"/>
        </w:rPr>
        <w:t>Fulfills requirement: Liberal Studies Area 1 (History)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C923B3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AMS 112</w:t>
      </w:r>
      <w:r>
        <w:rPr>
          <w:rFonts w:eastAsia="Times New Roman" w:cs="Times New Roman"/>
          <w:b/>
          <w:bCs/>
          <w:sz w:val="16"/>
          <w:szCs w:val="16"/>
        </w:rPr>
        <w:t xml:space="preserve">. </w:t>
      </w:r>
      <w:r w:rsidRPr="001A6498">
        <w:rPr>
          <w:rFonts w:eastAsia="Times New Roman" w:cs="Times New Roman"/>
          <w:b/>
          <w:bCs/>
          <w:sz w:val="16"/>
          <w:szCs w:val="16"/>
        </w:rPr>
        <w:t>The Rise and Decline of the American Middle Class</w:t>
      </w:r>
      <w:r>
        <w:rPr>
          <w:rFonts w:eastAsia="Times New Roman" w:cs="Times New Roman"/>
          <w:b/>
          <w:bCs/>
          <w:sz w:val="16"/>
          <w:szCs w:val="16"/>
        </w:rPr>
        <w:t xml:space="preserve">. </w:t>
      </w:r>
      <w:r w:rsidRPr="001A6498">
        <w:rPr>
          <w:rFonts w:eastAsia="Times New Roman" w:cs="Times New Roman"/>
          <w:sz w:val="16"/>
          <w:szCs w:val="16"/>
        </w:rPr>
        <w:t>Since 1945, the vast majority of the United States have described themselves as middle class</w:t>
      </w:r>
      <w:r>
        <w:rPr>
          <w:rFonts w:eastAsia="Times New Roman" w:cs="Times New Roman"/>
          <w:sz w:val="16"/>
          <w:szCs w:val="16"/>
        </w:rPr>
        <w:t xml:space="preserve">. </w:t>
      </w:r>
      <w:r w:rsidRPr="001A6498">
        <w:rPr>
          <w:rFonts w:eastAsia="Times New Roman" w:cs="Times New Roman"/>
          <w:sz w:val="16"/>
          <w:szCs w:val="16"/>
        </w:rPr>
        <w:t>Until the 1970's, to be middle class was to be economically secure; a steady job, home ownerships, and money for modest vacations and retirement</w:t>
      </w:r>
      <w:r>
        <w:rPr>
          <w:rFonts w:eastAsia="Times New Roman" w:cs="Times New Roman"/>
          <w:sz w:val="16"/>
          <w:szCs w:val="16"/>
        </w:rPr>
        <w:t xml:space="preserve">. </w:t>
      </w:r>
      <w:r w:rsidRPr="001A6498">
        <w:rPr>
          <w:rFonts w:eastAsia="Times New Roman" w:cs="Times New Roman"/>
          <w:sz w:val="16"/>
          <w:szCs w:val="16"/>
        </w:rPr>
        <w:t>In recent years, many who consider themselves middle class feel stressed rather than secure</w:t>
      </w:r>
      <w:r>
        <w:rPr>
          <w:rFonts w:eastAsia="Times New Roman" w:cs="Times New Roman"/>
          <w:sz w:val="16"/>
          <w:szCs w:val="16"/>
        </w:rPr>
        <w:t xml:space="preserve">. </w:t>
      </w:r>
      <w:r w:rsidRPr="001A6498">
        <w:rPr>
          <w:rFonts w:eastAsia="Times New Roman" w:cs="Times New Roman"/>
          <w:sz w:val="16"/>
          <w:szCs w:val="16"/>
        </w:rPr>
        <w:t>Their pay is declining or stagnant, and they struggle to pay for college, and they have little saved for retirement</w:t>
      </w:r>
      <w:r>
        <w:rPr>
          <w:rFonts w:eastAsia="Times New Roman" w:cs="Times New Roman"/>
          <w:sz w:val="16"/>
          <w:szCs w:val="16"/>
        </w:rPr>
        <w:t xml:space="preserve">. </w:t>
      </w:r>
      <w:r w:rsidRPr="001A6498">
        <w:rPr>
          <w:rFonts w:eastAsia="Times New Roman" w:cs="Times New Roman"/>
          <w:sz w:val="16"/>
          <w:szCs w:val="16"/>
        </w:rPr>
        <w:t>This class analyzes the public policies and economic trends that have undermined the lives of tens of millions of Americans</w:t>
      </w:r>
      <w:r>
        <w:rPr>
          <w:rFonts w:eastAsia="Times New Roman" w:cs="Times New Roman"/>
          <w:sz w:val="16"/>
          <w:szCs w:val="16"/>
        </w:rPr>
        <w:t xml:space="preserve">. </w:t>
      </w:r>
      <w:r w:rsidRPr="001A6498">
        <w:rPr>
          <w:rFonts w:eastAsia="Times New Roman" w:cs="Times New Roman"/>
          <w:sz w:val="16"/>
          <w:szCs w:val="16"/>
        </w:rPr>
        <w:t>Students are encouraged to understand the issue and consider what could be done about it</w:t>
      </w:r>
      <w:r>
        <w:rPr>
          <w:rFonts w:eastAsia="Times New Roman" w:cs="Times New Roman"/>
          <w:sz w:val="16"/>
          <w:szCs w:val="16"/>
        </w:rPr>
        <w:t xml:space="preserve">. </w:t>
      </w:r>
      <w:r w:rsidRPr="001A6498">
        <w:rPr>
          <w:rFonts w:eastAsia="Times New Roman" w:cs="Times New Roman"/>
          <w:sz w:val="16"/>
          <w:szCs w:val="16"/>
        </w:rPr>
        <w:t>Fulfills requirement: Liberal Studies Area 1 (History), Quantitative Reasoning</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0F5AA9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AMS 220</w:t>
      </w:r>
      <w:r>
        <w:rPr>
          <w:rFonts w:eastAsia="Times New Roman" w:cs="Times New Roman"/>
          <w:b/>
          <w:bCs/>
          <w:sz w:val="16"/>
          <w:szCs w:val="16"/>
        </w:rPr>
        <w:t xml:space="preserve">. </w:t>
      </w:r>
      <w:r w:rsidRPr="001A6498">
        <w:rPr>
          <w:rFonts w:eastAsia="Times New Roman" w:cs="Times New Roman"/>
          <w:b/>
          <w:bCs/>
          <w:sz w:val="16"/>
          <w:szCs w:val="16"/>
        </w:rPr>
        <w:t>American Popular Culture: Production and Consumption</w:t>
      </w:r>
      <w:r>
        <w:rPr>
          <w:rFonts w:eastAsia="Times New Roman" w:cs="Times New Roman"/>
          <w:b/>
          <w:bCs/>
          <w:sz w:val="16"/>
          <w:szCs w:val="16"/>
        </w:rPr>
        <w:t xml:space="preserve">. </w:t>
      </w:r>
      <w:r w:rsidRPr="001A6498">
        <w:rPr>
          <w:rFonts w:eastAsia="Times New Roman" w:cs="Times New Roman"/>
          <w:sz w:val="16"/>
          <w:szCs w:val="16"/>
        </w:rPr>
        <w:t>This course will offer a critical investigation of the role of popular culture in American life</w:t>
      </w:r>
      <w:r>
        <w:rPr>
          <w:rFonts w:eastAsia="Times New Roman" w:cs="Times New Roman"/>
          <w:sz w:val="16"/>
          <w:szCs w:val="16"/>
        </w:rPr>
        <w:t xml:space="preserve">. </w:t>
      </w:r>
      <w:r w:rsidRPr="001A6498">
        <w:rPr>
          <w:rFonts w:eastAsia="Times New Roman" w:cs="Times New Roman"/>
          <w:sz w:val="16"/>
          <w:szCs w:val="16"/>
        </w:rPr>
        <w:t>From Tin Pan Alley to hip-hop, from fast food to pro wrestling, popular culture shows an increasing influence on American economic, social, and political life, and has become central in helping to define American identity and even reality itself</w:t>
      </w:r>
      <w:r>
        <w:rPr>
          <w:rFonts w:eastAsia="Times New Roman" w:cs="Times New Roman"/>
          <w:sz w:val="16"/>
          <w:szCs w:val="16"/>
        </w:rPr>
        <w:t xml:space="preserve">. </w:t>
      </w:r>
      <w:r w:rsidRPr="001A6498">
        <w:rPr>
          <w:rFonts w:eastAsia="Times New Roman" w:cs="Times New Roman"/>
          <w:sz w:val="16"/>
          <w:szCs w:val="16"/>
        </w:rPr>
        <w:t>We all participate in popular culture in some way, and this course will give students the chance to explore its meanings and importance in their lives and in American culture</w:t>
      </w:r>
      <w:r>
        <w:rPr>
          <w:rFonts w:eastAsia="Times New Roman" w:cs="Times New Roman"/>
          <w:sz w:val="16"/>
          <w:szCs w:val="16"/>
        </w:rPr>
        <w:t xml:space="preserve">. </w:t>
      </w:r>
      <w:r w:rsidRPr="001A6498">
        <w:rPr>
          <w:rFonts w:eastAsia="Times New Roman" w:cs="Times New Roman"/>
          <w:sz w:val="16"/>
          <w:szCs w:val="16"/>
        </w:rPr>
        <w:t>Fulfills requirement: Liberal Studies Area 1 (History)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B9ED40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AMS 223</w:t>
      </w:r>
      <w:r>
        <w:rPr>
          <w:rFonts w:eastAsia="Times New Roman" w:cs="Times New Roman"/>
          <w:b/>
          <w:bCs/>
          <w:sz w:val="16"/>
          <w:szCs w:val="16"/>
        </w:rPr>
        <w:t xml:space="preserve">. </w:t>
      </w:r>
      <w:r w:rsidRPr="001A6498">
        <w:rPr>
          <w:rFonts w:eastAsia="Times New Roman" w:cs="Times New Roman"/>
          <w:b/>
          <w:bCs/>
          <w:sz w:val="16"/>
          <w:szCs w:val="16"/>
        </w:rPr>
        <w:t>American Thought and Culture</w:t>
      </w:r>
      <w:r>
        <w:rPr>
          <w:rFonts w:eastAsia="Times New Roman" w:cs="Times New Roman"/>
          <w:b/>
          <w:bCs/>
          <w:sz w:val="16"/>
          <w:szCs w:val="16"/>
        </w:rPr>
        <w:t xml:space="preserve">. </w:t>
      </w:r>
      <w:r w:rsidRPr="001A6498">
        <w:rPr>
          <w:rFonts w:eastAsia="Times New Roman" w:cs="Times New Roman"/>
          <w:sz w:val="16"/>
          <w:szCs w:val="16"/>
        </w:rPr>
        <w:t>A survey of American intellectual history and cultural criticism ranging from Puritanism and Enlightenment Rationalism to multiculturalism, feminism, and post-modernism</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1 (History)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739C51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AMS 280</w:t>
      </w:r>
      <w:r>
        <w:rPr>
          <w:rFonts w:eastAsia="Times New Roman" w:cs="Times New Roman"/>
          <w:b/>
          <w:bCs/>
          <w:sz w:val="16"/>
          <w:szCs w:val="16"/>
        </w:rPr>
        <w:t xml:space="preserve">. </w:t>
      </w:r>
      <w:r w:rsidRPr="001A6498">
        <w:rPr>
          <w:rFonts w:eastAsia="Times New Roman" w:cs="Times New Roman"/>
          <w:b/>
          <w:bCs/>
          <w:sz w:val="16"/>
          <w:szCs w:val="16"/>
        </w:rPr>
        <w:t>Gender and Sexual Minorities in America Culture</w:t>
      </w:r>
      <w:r>
        <w:rPr>
          <w:rFonts w:eastAsia="Times New Roman" w:cs="Times New Roman"/>
          <w:b/>
          <w:bCs/>
          <w:sz w:val="16"/>
          <w:szCs w:val="16"/>
        </w:rPr>
        <w:t xml:space="preserve">. </w:t>
      </w:r>
      <w:r w:rsidRPr="001A6498">
        <w:rPr>
          <w:rFonts w:eastAsia="Times New Roman" w:cs="Times New Roman"/>
          <w:sz w:val="16"/>
          <w:szCs w:val="16"/>
        </w:rPr>
        <w:t>This course explores the lives of those individuals living with a lesbian, gay, bisexual, transgender, or queer identity (LGBTQ) and the relationship these individuals have with those around them</w:t>
      </w:r>
      <w:r>
        <w:rPr>
          <w:rFonts w:eastAsia="Times New Roman" w:cs="Times New Roman"/>
          <w:sz w:val="16"/>
          <w:szCs w:val="16"/>
        </w:rPr>
        <w:t xml:space="preserve">. </w:t>
      </w:r>
      <w:r w:rsidRPr="001A6498">
        <w:rPr>
          <w:rFonts w:eastAsia="Times New Roman" w:cs="Times New Roman"/>
          <w:sz w:val="16"/>
          <w:szCs w:val="16"/>
        </w:rPr>
        <w:t>Exploration of the historical and contemporary implications of living with an LGBTQ identity, how these identities develop, the struggle for civil rights and legal protections, and how various factors such as the AIDS crisis, the media, religion, and others impact LGBTQ persons will also be explored</w:t>
      </w:r>
      <w:r>
        <w:rPr>
          <w:rFonts w:eastAsia="Times New Roman" w:cs="Times New Roman"/>
          <w:sz w:val="16"/>
          <w:szCs w:val="16"/>
        </w:rPr>
        <w:t xml:space="preserve">. </w:t>
      </w:r>
      <w:r w:rsidRPr="001A6498">
        <w:rPr>
          <w:rFonts w:eastAsia="Times New Roman" w:cs="Times New Roman"/>
          <w:sz w:val="16"/>
          <w:szCs w:val="16"/>
        </w:rPr>
        <w:t>Fulfills requirement: American Social Diversity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E4B29C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AMS 328</w:t>
      </w:r>
      <w:r>
        <w:rPr>
          <w:rFonts w:eastAsia="Times New Roman" w:cs="Times New Roman"/>
          <w:b/>
          <w:bCs/>
          <w:sz w:val="16"/>
          <w:szCs w:val="16"/>
        </w:rPr>
        <w:t xml:space="preserve">. </w:t>
      </w:r>
      <w:r w:rsidRPr="001A6498">
        <w:rPr>
          <w:rFonts w:eastAsia="Times New Roman" w:cs="Times New Roman"/>
          <w:b/>
          <w:bCs/>
          <w:sz w:val="16"/>
          <w:szCs w:val="16"/>
        </w:rPr>
        <w:t>Film and the American Identity</w:t>
      </w:r>
      <w:r>
        <w:rPr>
          <w:rFonts w:eastAsia="Times New Roman" w:cs="Times New Roman"/>
          <w:b/>
          <w:bCs/>
          <w:sz w:val="16"/>
          <w:szCs w:val="16"/>
        </w:rPr>
        <w:t xml:space="preserve">. </w:t>
      </w:r>
      <w:r w:rsidRPr="001A6498">
        <w:rPr>
          <w:rFonts w:eastAsia="Times New Roman" w:cs="Times New Roman"/>
          <w:sz w:val="16"/>
          <w:szCs w:val="16"/>
        </w:rPr>
        <w:t>This interdisciplinary course will critically examine how films reflect, construct, and question the dominant image and understanding of the American identity</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148E54A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AMS 362</w:t>
      </w:r>
      <w:r>
        <w:rPr>
          <w:rFonts w:eastAsia="Times New Roman" w:cs="Times New Roman"/>
          <w:b/>
          <w:bCs/>
          <w:sz w:val="16"/>
          <w:szCs w:val="16"/>
        </w:rPr>
        <w:t xml:space="preserve">. </w:t>
      </w:r>
      <w:r w:rsidRPr="001A6498">
        <w:rPr>
          <w:rFonts w:eastAsia="Times New Roman" w:cs="Times New Roman"/>
          <w:b/>
          <w:bCs/>
          <w:sz w:val="16"/>
          <w:szCs w:val="16"/>
        </w:rPr>
        <w:t>Multiculturalism and the American Identity</w:t>
      </w:r>
      <w:r>
        <w:rPr>
          <w:rFonts w:eastAsia="Times New Roman" w:cs="Times New Roman"/>
          <w:b/>
          <w:bCs/>
          <w:sz w:val="16"/>
          <w:szCs w:val="16"/>
        </w:rPr>
        <w:t xml:space="preserve">. </w:t>
      </w:r>
      <w:r w:rsidRPr="001A6498">
        <w:rPr>
          <w:rFonts w:eastAsia="Times New Roman" w:cs="Times New Roman"/>
          <w:sz w:val="16"/>
          <w:szCs w:val="16"/>
        </w:rPr>
        <w:t>This class offers you a chance to familiarize yourself with the variety of ethnic, racial, gender, and sexual groups and identities in the U</w:t>
      </w:r>
      <w:r>
        <w:rPr>
          <w:rFonts w:eastAsia="Times New Roman" w:cs="Times New Roman"/>
          <w:sz w:val="16"/>
          <w:szCs w:val="16"/>
        </w:rPr>
        <w:t xml:space="preserve">. </w:t>
      </w:r>
      <w:r w:rsidRPr="001A6498">
        <w:rPr>
          <w:rFonts w:eastAsia="Times New Roman" w:cs="Times New Roman"/>
          <w:sz w:val="16"/>
          <w:szCs w:val="16"/>
        </w:rPr>
        <w:t>S</w:t>
      </w:r>
      <w:r>
        <w:rPr>
          <w:rFonts w:eastAsia="Times New Roman" w:cs="Times New Roman"/>
          <w:sz w:val="16"/>
          <w:szCs w:val="16"/>
        </w:rPr>
        <w:t xml:space="preserve">. </w:t>
      </w:r>
      <w:r w:rsidRPr="001A6498">
        <w:rPr>
          <w:rFonts w:eastAsia="Times New Roman" w:cs="Times New Roman"/>
          <w:sz w:val="16"/>
          <w:szCs w:val="16"/>
        </w:rPr>
        <w:t>You will gain or enhance your intellectual framework for understanding and appreciating diversity</w:t>
      </w:r>
      <w:r>
        <w:rPr>
          <w:rFonts w:eastAsia="Times New Roman" w:cs="Times New Roman"/>
          <w:sz w:val="16"/>
          <w:szCs w:val="16"/>
        </w:rPr>
        <w:t xml:space="preserve">. </w:t>
      </w:r>
      <w:r w:rsidRPr="001A6498">
        <w:rPr>
          <w:rFonts w:eastAsia="Times New Roman" w:cs="Times New Roman"/>
          <w:sz w:val="16"/>
          <w:szCs w:val="16"/>
        </w:rPr>
        <w:t>It also will prepare you to survive and thrive in our complex and challenging world</w:t>
      </w:r>
      <w:r>
        <w:rPr>
          <w:rFonts w:eastAsia="Times New Roman" w:cs="Times New Roman"/>
          <w:sz w:val="16"/>
          <w:szCs w:val="16"/>
        </w:rPr>
        <w:t xml:space="preserve">. </w:t>
      </w:r>
      <w:r w:rsidRPr="001A6498">
        <w:rPr>
          <w:rFonts w:eastAsia="Times New Roman" w:cs="Times New Roman"/>
          <w:sz w:val="16"/>
          <w:szCs w:val="16"/>
        </w:rPr>
        <w:t>The course relies on history, literature, and cultural studies and will be challenging but also fun</w:t>
      </w:r>
      <w:r>
        <w:rPr>
          <w:rFonts w:eastAsia="Times New Roman" w:cs="Times New Roman"/>
          <w:sz w:val="16"/>
          <w:szCs w:val="16"/>
        </w:rPr>
        <w:t xml:space="preserve">. </w:t>
      </w:r>
      <w:r w:rsidRPr="001A6498">
        <w:rPr>
          <w:rFonts w:eastAsia="Times New Roman" w:cs="Times New Roman"/>
          <w:sz w:val="16"/>
          <w:szCs w:val="16"/>
        </w:rPr>
        <w:t>Fulfills requirement: American Social Diversity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352DF6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ART 110</w:t>
      </w:r>
      <w:r>
        <w:rPr>
          <w:rFonts w:eastAsia="Times New Roman" w:cs="Times New Roman"/>
          <w:b/>
          <w:bCs/>
          <w:sz w:val="16"/>
          <w:szCs w:val="16"/>
        </w:rPr>
        <w:t xml:space="preserve">. </w:t>
      </w:r>
      <w:r w:rsidRPr="001A6498">
        <w:rPr>
          <w:rFonts w:eastAsia="Times New Roman" w:cs="Times New Roman"/>
          <w:b/>
          <w:bCs/>
          <w:sz w:val="16"/>
          <w:szCs w:val="16"/>
        </w:rPr>
        <w:t>Creative Practice</w:t>
      </w:r>
      <w:r>
        <w:rPr>
          <w:rFonts w:eastAsia="Times New Roman" w:cs="Times New Roman"/>
          <w:b/>
          <w:bCs/>
          <w:sz w:val="16"/>
          <w:szCs w:val="16"/>
        </w:rPr>
        <w:t xml:space="preserve">. </w:t>
      </w:r>
      <w:r w:rsidRPr="001A6498">
        <w:rPr>
          <w:rFonts w:eastAsia="Times New Roman" w:cs="Times New Roman"/>
          <w:sz w:val="16"/>
          <w:szCs w:val="16"/>
        </w:rPr>
        <w:t>This course immerses students in the process of making contemporary art, from concept to presentation</w:t>
      </w:r>
      <w:r>
        <w:rPr>
          <w:rFonts w:eastAsia="Times New Roman" w:cs="Times New Roman"/>
          <w:sz w:val="16"/>
          <w:szCs w:val="16"/>
        </w:rPr>
        <w:t xml:space="preserve">. </w:t>
      </w:r>
      <w:r w:rsidRPr="001A6498">
        <w:rPr>
          <w:rFonts w:eastAsia="Times New Roman" w:cs="Times New Roman"/>
          <w:sz w:val="16"/>
          <w:szCs w:val="16"/>
        </w:rPr>
        <w:t>Students learn, through the practice of visual thinking, how to develop ideas and experiments with materials to create effective works of art</w:t>
      </w:r>
      <w:r>
        <w:rPr>
          <w:rFonts w:eastAsia="Times New Roman" w:cs="Times New Roman"/>
          <w:sz w:val="16"/>
          <w:szCs w:val="16"/>
        </w:rPr>
        <w:t xml:space="preserve">. </w:t>
      </w:r>
      <w:r w:rsidRPr="001A6498">
        <w:rPr>
          <w:rFonts w:eastAsia="Times New Roman" w:cs="Times New Roman"/>
          <w:sz w:val="16"/>
          <w:szCs w:val="16"/>
        </w:rPr>
        <w:t>Creative Practice also incorporates the analysis and interpretation of art, and exposure to the global art world, through readings, gallery visits, documentary films, and writing assignments</w:t>
      </w:r>
      <w:r>
        <w:rPr>
          <w:rFonts w:eastAsia="Times New Roman" w:cs="Times New Roman"/>
          <w:sz w:val="16"/>
          <w:szCs w:val="16"/>
        </w:rPr>
        <w:t xml:space="preserve">. </w:t>
      </w:r>
      <w:r w:rsidRPr="001A6498">
        <w:rPr>
          <w:rFonts w:eastAsia="Times New Roman" w:cs="Times New Roman"/>
          <w:sz w:val="16"/>
          <w:szCs w:val="16"/>
        </w:rPr>
        <w:t>Note: Cannot take course if taken or in-progress of ART-103</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D50CCC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200</w:t>
      </w:r>
      <w:r>
        <w:rPr>
          <w:rFonts w:eastAsia="Times New Roman" w:cs="Times New Roman"/>
          <w:b/>
          <w:bCs/>
          <w:sz w:val="16"/>
          <w:szCs w:val="16"/>
        </w:rPr>
        <w:t xml:space="preserve">. </w:t>
      </w:r>
      <w:r w:rsidRPr="001A6498">
        <w:rPr>
          <w:rFonts w:eastAsia="Times New Roman" w:cs="Times New Roman"/>
          <w:b/>
          <w:bCs/>
          <w:sz w:val="16"/>
          <w:szCs w:val="16"/>
        </w:rPr>
        <w:t>Ceramics Studio</w:t>
      </w:r>
      <w:r>
        <w:rPr>
          <w:rFonts w:eastAsia="Times New Roman" w:cs="Times New Roman"/>
          <w:b/>
          <w:bCs/>
          <w:sz w:val="16"/>
          <w:szCs w:val="16"/>
        </w:rPr>
        <w:t xml:space="preserve">. </w:t>
      </w:r>
      <w:r w:rsidRPr="001A6498">
        <w:rPr>
          <w:rFonts w:eastAsia="Times New Roman" w:cs="Times New Roman"/>
          <w:sz w:val="16"/>
          <w:szCs w:val="16"/>
        </w:rPr>
        <w:t>This course provides an intensive exploration of the ceramics medium through specific topics that vary from year to year</w:t>
      </w:r>
      <w:r>
        <w:rPr>
          <w:rFonts w:eastAsia="Times New Roman" w:cs="Times New Roman"/>
          <w:sz w:val="16"/>
          <w:szCs w:val="16"/>
        </w:rPr>
        <w:t xml:space="preserve">. </w:t>
      </w:r>
      <w:r w:rsidRPr="001A6498">
        <w:rPr>
          <w:rFonts w:eastAsia="Times New Roman" w:cs="Times New Roman"/>
          <w:sz w:val="16"/>
          <w:szCs w:val="16"/>
        </w:rPr>
        <w:t>Topics may be thematic or focus on a particular technical aspect of the medium, providing students with unique opportunities to engage in a variety of methods and concepts</w:t>
      </w:r>
      <w:r>
        <w:rPr>
          <w:rFonts w:eastAsia="Times New Roman" w:cs="Times New Roman"/>
          <w:sz w:val="16"/>
          <w:szCs w:val="16"/>
        </w:rPr>
        <w:t xml:space="preserve">. </w:t>
      </w:r>
      <w:r w:rsidRPr="001A6498">
        <w:rPr>
          <w:rFonts w:eastAsia="Times New Roman" w:cs="Times New Roman"/>
          <w:sz w:val="16"/>
          <w:szCs w:val="16"/>
        </w:rPr>
        <w:t>Each offering will bear a specific subtitle indicating the content to be presented</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This course has a $100</w:t>
      </w:r>
      <w:r>
        <w:rPr>
          <w:rFonts w:eastAsia="Times New Roman" w:cs="Times New Roman"/>
          <w:sz w:val="16"/>
          <w:szCs w:val="16"/>
        </w:rPr>
        <w:t xml:space="preserve">. </w:t>
      </w:r>
      <w:r w:rsidRPr="001A6498">
        <w:rPr>
          <w:rFonts w:eastAsia="Times New Roman" w:cs="Times New Roman"/>
          <w:sz w:val="16"/>
          <w:szCs w:val="16"/>
        </w:rPr>
        <w:t>00 studio fee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6FCDCDA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205</w:t>
      </w:r>
      <w:r>
        <w:rPr>
          <w:rFonts w:eastAsia="Times New Roman" w:cs="Times New Roman"/>
          <w:b/>
          <w:bCs/>
          <w:sz w:val="16"/>
          <w:szCs w:val="16"/>
        </w:rPr>
        <w:t xml:space="preserve">. </w:t>
      </w:r>
      <w:r w:rsidRPr="001A6498">
        <w:rPr>
          <w:rFonts w:eastAsia="Times New Roman" w:cs="Times New Roman"/>
          <w:b/>
          <w:bCs/>
          <w:sz w:val="16"/>
          <w:szCs w:val="16"/>
        </w:rPr>
        <w:t>Drawing Studio</w:t>
      </w:r>
      <w:r>
        <w:rPr>
          <w:rFonts w:eastAsia="Times New Roman" w:cs="Times New Roman"/>
          <w:b/>
          <w:bCs/>
          <w:sz w:val="16"/>
          <w:szCs w:val="16"/>
        </w:rPr>
        <w:t xml:space="preserve">. </w:t>
      </w:r>
      <w:r w:rsidRPr="001A6498">
        <w:rPr>
          <w:rFonts w:eastAsia="Times New Roman" w:cs="Times New Roman"/>
          <w:sz w:val="16"/>
          <w:szCs w:val="16"/>
        </w:rPr>
        <w:t>This course provides an intensive exploration of the drawing medium through specific topics that vary from year to year</w:t>
      </w:r>
      <w:r>
        <w:rPr>
          <w:rFonts w:eastAsia="Times New Roman" w:cs="Times New Roman"/>
          <w:sz w:val="16"/>
          <w:szCs w:val="16"/>
        </w:rPr>
        <w:t xml:space="preserve">. </w:t>
      </w:r>
      <w:r w:rsidRPr="001A6498">
        <w:rPr>
          <w:rFonts w:eastAsia="Times New Roman" w:cs="Times New Roman"/>
          <w:sz w:val="16"/>
          <w:szCs w:val="16"/>
        </w:rPr>
        <w:t>Topics may be thematic or focus on a particular technical aspect of the medium, providing students with unique opportunities to engage in a variety of methods and concepts</w:t>
      </w:r>
      <w:r>
        <w:rPr>
          <w:rFonts w:eastAsia="Times New Roman" w:cs="Times New Roman"/>
          <w:sz w:val="16"/>
          <w:szCs w:val="16"/>
        </w:rPr>
        <w:t xml:space="preserve">. </w:t>
      </w:r>
      <w:r w:rsidRPr="001A6498">
        <w:rPr>
          <w:rFonts w:eastAsia="Times New Roman" w:cs="Times New Roman"/>
          <w:sz w:val="16"/>
          <w:szCs w:val="16"/>
        </w:rPr>
        <w:t>Each offering will bear a specific subtitle indicating the content to be presented</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This course has a $50</w:t>
      </w:r>
      <w:r>
        <w:rPr>
          <w:rFonts w:eastAsia="Times New Roman" w:cs="Times New Roman"/>
          <w:sz w:val="16"/>
          <w:szCs w:val="16"/>
        </w:rPr>
        <w:t xml:space="preserve">. </w:t>
      </w:r>
      <w:r w:rsidRPr="001A6498">
        <w:rPr>
          <w:rFonts w:eastAsia="Times New Roman" w:cs="Times New Roman"/>
          <w:sz w:val="16"/>
          <w:szCs w:val="16"/>
        </w:rPr>
        <w:t>00 studio fee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45568EA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210</w:t>
      </w:r>
      <w:r>
        <w:rPr>
          <w:rFonts w:eastAsia="Times New Roman" w:cs="Times New Roman"/>
          <w:b/>
          <w:bCs/>
          <w:sz w:val="16"/>
          <w:szCs w:val="16"/>
        </w:rPr>
        <w:t xml:space="preserve">. </w:t>
      </w:r>
      <w:r w:rsidRPr="001A6498">
        <w:rPr>
          <w:rFonts w:eastAsia="Times New Roman" w:cs="Times New Roman"/>
          <w:b/>
          <w:bCs/>
          <w:sz w:val="16"/>
          <w:szCs w:val="16"/>
        </w:rPr>
        <w:t>Painting Studio</w:t>
      </w:r>
      <w:r>
        <w:rPr>
          <w:rFonts w:eastAsia="Times New Roman" w:cs="Times New Roman"/>
          <w:b/>
          <w:bCs/>
          <w:sz w:val="16"/>
          <w:szCs w:val="16"/>
        </w:rPr>
        <w:t xml:space="preserve">. </w:t>
      </w:r>
      <w:r w:rsidRPr="001A6498">
        <w:rPr>
          <w:rFonts w:eastAsia="Times New Roman" w:cs="Times New Roman"/>
          <w:sz w:val="16"/>
          <w:szCs w:val="16"/>
        </w:rPr>
        <w:t>This course provides an intensive exploration of the painting medium through specific topics that vary from year to year</w:t>
      </w:r>
      <w:r>
        <w:rPr>
          <w:rFonts w:eastAsia="Times New Roman" w:cs="Times New Roman"/>
          <w:sz w:val="16"/>
          <w:szCs w:val="16"/>
        </w:rPr>
        <w:t xml:space="preserve">. </w:t>
      </w:r>
      <w:r w:rsidRPr="001A6498">
        <w:rPr>
          <w:rFonts w:eastAsia="Times New Roman" w:cs="Times New Roman"/>
          <w:sz w:val="16"/>
          <w:szCs w:val="16"/>
        </w:rPr>
        <w:t>Topics may be thematic or focus on a particular technical aspect of the medium, providing students with unique opportunities to engage in a variety of methods and concepts</w:t>
      </w:r>
      <w:r>
        <w:rPr>
          <w:rFonts w:eastAsia="Times New Roman" w:cs="Times New Roman"/>
          <w:sz w:val="16"/>
          <w:szCs w:val="16"/>
        </w:rPr>
        <w:t xml:space="preserve">. </w:t>
      </w:r>
      <w:r w:rsidRPr="001A6498">
        <w:rPr>
          <w:rFonts w:eastAsia="Times New Roman" w:cs="Times New Roman"/>
          <w:sz w:val="16"/>
          <w:szCs w:val="16"/>
        </w:rPr>
        <w:t>Each offering will bear a specific subtitle indicating the content to be presented</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This course has a $100</w:t>
      </w:r>
      <w:r>
        <w:rPr>
          <w:rFonts w:eastAsia="Times New Roman" w:cs="Times New Roman"/>
          <w:sz w:val="16"/>
          <w:szCs w:val="16"/>
        </w:rPr>
        <w:t xml:space="preserve">. </w:t>
      </w:r>
      <w:r w:rsidRPr="001A6498">
        <w:rPr>
          <w:rFonts w:eastAsia="Times New Roman" w:cs="Times New Roman"/>
          <w:sz w:val="16"/>
          <w:szCs w:val="16"/>
        </w:rPr>
        <w:t>00 studio fee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4AC5FF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215</w:t>
      </w:r>
      <w:r>
        <w:rPr>
          <w:rFonts w:eastAsia="Times New Roman" w:cs="Times New Roman"/>
          <w:b/>
          <w:bCs/>
          <w:sz w:val="16"/>
          <w:szCs w:val="16"/>
        </w:rPr>
        <w:t xml:space="preserve">. </w:t>
      </w:r>
      <w:r w:rsidRPr="001A6498">
        <w:rPr>
          <w:rFonts w:eastAsia="Times New Roman" w:cs="Times New Roman"/>
          <w:b/>
          <w:bCs/>
          <w:sz w:val="16"/>
          <w:szCs w:val="16"/>
        </w:rPr>
        <w:t>Photo Studio</w:t>
      </w:r>
      <w:r>
        <w:rPr>
          <w:rFonts w:eastAsia="Times New Roman" w:cs="Times New Roman"/>
          <w:b/>
          <w:bCs/>
          <w:sz w:val="16"/>
          <w:szCs w:val="16"/>
        </w:rPr>
        <w:t xml:space="preserve">. </w:t>
      </w:r>
      <w:r w:rsidRPr="001A6498">
        <w:rPr>
          <w:rFonts w:eastAsia="Times New Roman" w:cs="Times New Roman"/>
          <w:sz w:val="16"/>
          <w:szCs w:val="16"/>
        </w:rPr>
        <w:t>This course provides an intensive exploration of the photography medium through specific topics that vary from year to year</w:t>
      </w:r>
      <w:r>
        <w:rPr>
          <w:rFonts w:eastAsia="Times New Roman" w:cs="Times New Roman"/>
          <w:sz w:val="16"/>
          <w:szCs w:val="16"/>
        </w:rPr>
        <w:t xml:space="preserve">. </w:t>
      </w:r>
      <w:r w:rsidRPr="001A6498">
        <w:rPr>
          <w:rFonts w:eastAsia="Times New Roman" w:cs="Times New Roman"/>
          <w:sz w:val="16"/>
          <w:szCs w:val="16"/>
        </w:rPr>
        <w:t>Topics may be thematic or focus on a particular technical aspect of the medium, providing students with unique opportunities to engage in a variety of methods and concepts</w:t>
      </w:r>
      <w:r>
        <w:rPr>
          <w:rFonts w:eastAsia="Times New Roman" w:cs="Times New Roman"/>
          <w:sz w:val="16"/>
          <w:szCs w:val="16"/>
        </w:rPr>
        <w:t xml:space="preserve">. </w:t>
      </w:r>
      <w:r w:rsidRPr="001A6498">
        <w:rPr>
          <w:rFonts w:eastAsia="Times New Roman" w:cs="Times New Roman"/>
          <w:sz w:val="16"/>
          <w:szCs w:val="16"/>
        </w:rPr>
        <w:t>Each offering will bear a specific subtitle indicating the content to be presented</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This course has a $50</w:t>
      </w:r>
      <w:r>
        <w:rPr>
          <w:rFonts w:eastAsia="Times New Roman" w:cs="Times New Roman"/>
          <w:sz w:val="16"/>
          <w:szCs w:val="16"/>
        </w:rPr>
        <w:t xml:space="preserve">. </w:t>
      </w:r>
      <w:r w:rsidRPr="001A6498">
        <w:rPr>
          <w:rFonts w:eastAsia="Times New Roman" w:cs="Times New Roman"/>
          <w:sz w:val="16"/>
          <w:szCs w:val="16"/>
        </w:rPr>
        <w:t>00 studio fee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3EB17E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220</w:t>
      </w:r>
      <w:r>
        <w:rPr>
          <w:rFonts w:eastAsia="Times New Roman" w:cs="Times New Roman"/>
          <w:b/>
          <w:bCs/>
          <w:sz w:val="16"/>
          <w:szCs w:val="16"/>
        </w:rPr>
        <w:t xml:space="preserve">. </w:t>
      </w:r>
      <w:r w:rsidRPr="001A6498">
        <w:rPr>
          <w:rFonts w:eastAsia="Times New Roman" w:cs="Times New Roman"/>
          <w:b/>
          <w:bCs/>
          <w:sz w:val="16"/>
          <w:szCs w:val="16"/>
        </w:rPr>
        <w:t>Print Studio</w:t>
      </w:r>
      <w:r>
        <w:rPr>
          <w:rFonts w:eastAsia="Times New Roman" w:cs="Times New Roman"/>
          <w:b/>
          <w:bCs/>
          <w:sz w:val="16"/>
          <w:szCs w:val="16"/>
        </w:rPr>
        <w:t xml:space="preserve">. </w:t>
      </w:r>
      <w:r w:rsidRPr="001A6498">
        <w:rPr>
          <w:rFonts w:eastAsia="Times New Roman" w:cs="Times New Roman"/>
          <w:sz w:val="16"/>
          <w:szCs w:val="16"/>
        </w:rPr>
        <w:t>This course provides an intensive exploration of the printmaking medium through specific topics that vary from year to year</w:t>
      </w:r>
      <w:r>
        <w:rPr>
          <w:rFonts w:eastAsia="Times New Roman" w:cs="Times New Roman"/>
          <w:sz w:val="16"/>
          <w:szCs w:val="16"/>
        </w:rPr>
        <w:t xml:space="preserve">. </w:t>
      </w:r>
      <w:r w:rsidRPr="001A6498">
        <w:rPr>
          <w:rFonts w:eastAsia="Times New Roman" w:cs="Times New Roman"/>
          <w:sz w:val="16"/>
          <w:szCs w:val="16"/>
        </w:rPr>
        <w:t>Topics may be thematic or focus on a particular technical aspect of the medium, providing students with unique opportunities to engage in a variety of methods and concepts</w:t>
      </w:r>
      <w:r>
        <w:rPr>
          <w:rFonts w:eastAsia="Times New Roman" w:cs="Times New Roman"/>
          <w:sz w:val="16"/>
          <w:szCs w:val="16"/>
        </w:rPr>
        <w:t xml:space="preserve">. </w:t>
      </w:r>
      <w:r w:rsidRPr="001A6498">
        <w:rPr>
          <w:rFonts w:eastAsia="Times New Roman" w:cs="Times New Roman"/>
          <w:sz w:val="16"/>
          <w:szCs w:val="16"/>
        </w:rPr>
        <w:t>Each offering will bear a specific subtitle indicating the content to be presented</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This course has a $100</w:t>
      </w:r>
      <w:r>
        <w:rPr>
          <w:rFonts w:eastAsia="Times New Roman" w:cs="Times New Roman"/>
          <w:sz w:val="16"/>
          <w:szCs w:val="16"/>
        </w:rPr>
        <w:t xml:space="preserve">. </w:t>
      </w:r>
      <w:r w:rsidRPr="001A6498">
        <w:rPr>
          <w:rFonts w:eastAsia="Times New Roman" w:cs="Times New Roman"/>
          <w:sz w:val="16"/>
          <w:szCs w:val="16"/>
        </w:rPr>
        <w:t>00 studio fee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6D01764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225</w:t>
      </w:r>
      <w:r>
        <w:rPr>
          <w:rFonts w:eastAsia="Times New Roman" w:cs="Times New Roman"/>
          <w:b/>
          <w:bCs/>
          <w:sz w:val="16"/>
          <w:szCs w:val="16"/>
        </w:rPr>
        <w:t xml:space="preserve">. </w:t>
      </w:r>
      <w:r w:rsidRPr="001A6498">
        <w:rPr>
          <w:rFonts w:eastAsia="Times New Roman" w:cs="Times New Roman"/>
          <w:b/>
          <w:bCs/>
          <w:sz w:val="16"/>
          <w:szCs w:val="16"/>
        </w:rPr>
        <w:t>Sculpture Studio</w:t>
      </w:r>
      <w:r>
        <w:rPr>
          <w:rFonts w:eastAsia="Times New Roman" w:cs="Times New Roman"/>
          <w:b/>
          <w:bCs/>
          <w:sz w:val="16"/>
          <w:szCs w:val="16"/>
        </w:rPr>
        <w:t xml:space="preserve">. </w:t>
      </w:r>
      <w:r w:rsidRPr="001A6498">
        <w:rPr>
          <w:rFonts w:eastAsia="Times New Roman" w:cs="Times New Roman"/>
          <w:sz w:val="16"/>
          <w:szCs w:val="16"/>
        </w:rPr>
        <w:t>This course provides an intensive exploration of the sculpture medium through specific topics that vary from year to year</w:t>
      </w:r>
      <w:r>
        <w:rPr>
          <w:rFonts w:eastAsia="Times New Roman" w:cs="Times New Roman"/>
          <w:sz w:val="16"/>
          <w:szCs w:val="16"/>
        </w:rPr>
        <w:t xml:space="preserve">. </w:t>
      </w:r>
      <w:r w:rsidRPr="001A6498">
        <w:rPr>
          <w:rFonts w:eastAsia="Times New Roman" w:cs="Times New Roman"/>
          <w:sz w:val="16"/>
          <w:szCs w:val="16"/>
        </w:rPr>
        <w:t>Topics may be thematic or focus on a particular technical aspect of the medium, providing students with unique opportunities to engage in a variety of methods and concepts</w:t>
      </w:r>
      <w:r>
        <w:rPr>
          <w:rFonts w:eastAsia="Times New Roman" w:cs="Times New Roman"/>
          <w:sz w:val="16"/>
          <w:szCs w:val="16"/>
        </w:rPr>
        <w:t xml:space="preserve">. </w:t>
      </w:r>
      <w:r w:rsidRPr="001A6498">
        <w:rPr>
          <w:rFonts w:eastAsia="Times New Roman" w:cs="Times New Roman"/>
          <w:sz w:val="16"/>
          <w:szCs w:val="16"/>
        </w:rPr>
        <w:t>Each offering will bear a specific subtitle indicating the content to be presented</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This course has a $100</w:t>
      </w:r>
      <w:r>
        <w:rPr>
          <w:rFonts w:eastAsia="Times New Roman" w:cs="Times New Roman"/>
          <w:sz w:val="16"/>
          <w:szCs w:val="16"/>
        </w:rPr>
        <w:t xml:space="preserve">. </w:t>
      </w:r>
      <w:r w:rsidRPr="001A6498">
        <w:rPr>
          <w:rFonts w:eastAsia="Times New Roman" w:cs="Times New Roman"/>
          <w:sz w:val="16"/>
          <w:szCs w:val="16"/>
        </w:rPr>
        <w:t>00 studio fee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6C2253F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230</w:t>
      </w:r>
      <w:r>
        <w:rPr>
          <w:rFonts w:eastAsia="Times New Roman" w:cs="Times New Roman"/>
          <w:b/>
          <w:bCs/>
          <w:sz w:val="16"/>
          <w:szCs w:val="16"/>
        </w:rPr>
        <w:t xml:space="preserve">. </w:t>
      </w:r>
      <w:r w:rsidRPr="001A6498">
        <w:rPr>
          <w:rFonts w:eastAsia="Times New Roman" w:cs="Times New Roman"/>
          <w:b/>
          <w:bCs/>
          <w:sz w:val="16"/>
          <w:szCs w:val="16"/>
        </w:rPr>
        <w:t>Art Media Production</w:t>
      </w:r>
      <w:r>
        <w:rPr>
          <w:rFonts w:eastAsia="Times New Roman" w:cs="Times New Roman"/>
          <w:b/>
          <w:bCs/>
          <w:sz w:val="16"/>
          <w:szCs w:val="16"/>
        </w:rPr>
        <w:t xml:space="preserve">. </w:t>
      </w:r>
      <w:r w:rsidRPr="001A6498">
        <w:rPr>
          <w:rFonts w:eastAsia="Times New Roman" w:cs="Times New Roman"/>
          <w:sz w:val="16"/>
          <w:szCs w:val="16"/>
        </w:rPr>
        <w:t>This course introduces media and design skills for students seeking career paths in the art and culture industries</w:t>
      </w:r>
      <w:r>
        <w:rPr>
          <w:rFonts w:eastAsia="Times New Roman" w:cs="Times New Roman"/>
          <w:sz w:val="16"/>
          <w:szCs w:val="16"/>
        </w:rPr>
        <w:t xml:space="preserve">. </w:t>
      </w:r>
      <w:r w:rsidRPr="001A6498">
        <w:rPr>
          <w:rFonts w:eastAsia="Times New Roman" w:cs="Times New Roman"/>
          <w:sz w:val="16"/>
          <w:szCs w:val="16"/>
        </w:rPr>
        <w:t>Emphasizing computer applications needed for portfolio building and professional work in galleries and museums, the course provides students with training and development guidance for employment and graduate opportunities</w:t>
      </w:r>
      <w:r>
        <w:rPr>
          <w:rFonts w:eastAsia="Times New Roman" w:cs="Times New Roman"/>
          <w:sz w:val="16"/>
          <w:szCs w:val="16"/>
        </w:rPr>
        <w:t xml:space="preserve">. </w:t>
      </w:r>
      <w:r w:rsidRPr="001A6498">
        <w:rPr>
          <w:rFonts w:eastAsia="Times New Roman" w:cs="Times New Roman"/>
          <w:sz w:val="16"/>
          <w:szCs w:val="16"/>
        </w:rPr>
        <w:t>Students will also acquire a more pronounced understanding of the global art world and its impact on culture and the economy</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7BFBCE9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250</w:t>
      </w:r>
      <w:r>
        <w:rPr>
          <w:rFonts w:eastAsia="Times New Roman" w:cs="Times New Roman"/>
          <w:b/>
          <w:bCs/>
          <w:sz w:val="16"/>
          <w:szCs w:val="16"/>
        </w:rPr>
        <w:t xml:space="preserve">. </w:t>
      </w:r>
      <w:r w:rsidRPr="001A6498">
        <w:rPr>
          <w:rFonts w:eastAsia="Times New Roman" w:cs="Times New Roman"/>
          <w:b/>
          <w:bCs/>
          <w:sz w:val="16"/>
          <w:szCs w:val="16"/>
        </w:rPr>
        <w:t>World Architecture</w:t>
      </w:r>
      <w:r>
        <w:rPr>
          <w:rFonts w:eastAsia="Times New Roman" w:cs="Times New Roman"/>
          <w:b/>
          <w:bCs/>
          <w:sz w:val="16"/>
          <w:szCs w:val="16"/>
        </w:rPr>
        <w:t xml:space="preserve">. </w:t>
      </w:r>
      <w:r w:rsidRPr="001A6498">
        <w:rPr>
          <w:rFonts w:eastAsia="Times New Roman" w:cs="Times New Roman"/>
          <w:sz w:val="16"/>
          <w:szCs w:val="16"/>
        </w:rPr>
        <w:t>From the great monuments of the world to the most humble domestic dwellings, architecture shapes cultural values and national identities</w:t>
      </w:r>
      <w:r>
        <w:rPr>
          <w:rFonts w:eastAsia="Times New Roman" w:cs="Times New Roman"/>
          <w:sz w:val="16"/>
          <w:szCs w:val="16"/>
        </w:rPr>
        <w:t xml:space="preserve">. </w:t>
      </w:r>
      <w:r w:rsidRPr="001A6498">
        <w:rPr>
          <w:rFonts w:eastAsia="Times New Roman" w:cs="Times New Roman"/>
          <w:sz w:val="16"/>
          <w:szCs w:val="16"/>
        </w:rPr>
        <w:t>Beyond the pragmatic needs for shelter and defense, architectural structures communicate a variety of human needs ranging from a desire to memorialize to a will to propagandize</w:t>
      </w:r>
      <w:r>
        <w:rPr>
          <w:rFonts w:eastAsia="Times New Roman" w:cs="Times New Roman"/>
          <w:sz w:val="16"/>
          <w:szCs w:val="16"/>
        </w:rPr>
        <w:t xml:space="preserve">. </w:t>
      </w:r>
      <w:r w:rsidRPr="001A6498">
        <w:rPr>
          <w:rFonts w:eastAsia="Times New Roman" w:cs="Times New Roman"/>
          <w:sz w:val="16"/>
          <w:szCs w:val="16"/>
        </w:rPr>
        <w:t>By studying architectural form across time, we gain an insight into cultural differences and universalities that underline all built environments</w:t>
      </w:r>
      <w:r>
        <w:rPr>
          <w:rFonts w:eastAsia="Times New Roman" w:cs="Times New Roman"/>
          <w:sz w:val="16"/>
          <w:szCs w:val="16"/>
        </w:rPr>
        <w:t xml:space="preserve">. </w:t>
      </w:r>
      <w:r w:rsidRPr="001A6498">
        <w:rPr>
          <w:rFonts w:eastAsia="Times New Roman" w:cs="Times New Roman"/>
          <w:sz w:val="16"/>
          <w:szCs w:val="16"/>
        </w:rPr>
        <w:t>Students will investigate the stylistic evolution, the structural solutions, and the spatial strategies that architects have employed to shape our experience of the world</w:t>
      </w:r>
      <w:r>
        <w:rPr>
          <w:rFonts w:eastAsia="Times New Roman" w:cs="Times New Roman"/>
          <w:sz w:val="16"/>
          <w:szCs w:val="16"/>
        </w:rPr>
        <w:t xml:space="preserve">. </w:t>
      </w:r>
      <w:r w:rsidRPr="001A6498">
        <w:rPr>
          <w:rFonts w:eastAsia="Times New Roman" w:cs="Times New Roman"/>
          <w:sz w:val="16"/>
          <w:szCs w:val="16"/>
        </w:rPr>
        <w:t>Fulfills requirement: Intercultural Diversity, Intercultural Competence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63283E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260</w:t>
      </w:r>
      <w:r>
        <w:rPr>
          <w:rFonts w:eastAsia="Times New Roman" w:cs="Times New Roman"/>
          <w:b/>
          <w:bCs/>
          <w:sz w:val="16"/>
          <w:szCs w:val="16"/>
        </w:rPr>
        <w:t xml:space="preserve">. </w:t>
      </w:r>
      <w:r w:rsidRPr="001A6498">
        <w:rPr>
          <w:rFonts w:eastAsia="Times New Roman" w:cs="Times New Roman"/>
          <w:b/>
          <w:bCs/>
          <w:sz w:val="16"/>
          <w:szCs w:val="16"/>
        </w:rPr>
        <w:t>The Photograph</w:t>
      </w:r>
      <w:r>
        <w:rPr>
          <w:rFonts w:eastAsia="Times New Roman" w:cs="Times New Roman"/>
          <w:b/>
          <w:bCs/>
          <w:sz w:val="16"/>
          <w:szCs w:val="16"/>
        </w:rPr>
        <w:t xml:space="preserve">. </w:t>
      </w:r>
      <w:r w:rsidRPr="001A6498">
        <w:rPr>
          <w:rFonts w:eastAsia="Times New Roman" w:cs="Times New Roman"/>
          <w:sz w:val="16"/>
          <w:szCs w:val="16"/>
        </w:rPr>
        <w:t>This course explores the role of photography as an art form, as a tool for communication and storytelling, and as a medium of realism that is increasingly called upon for verification within the society</w:t>
      </w:r>
      <w:r>
        <w:rPr>
          <w:rFonts w:eastAsia="Times New Roman" w:cs="Times New Roman"/>
          <w:sz w:val="16"/>
          <w:szCs w:val="16"/>
        </w:rPr>
        <w:t xml:space="preserve">. </w:t>
      </w:r>
      <w:r w:rsidRPr="001A6498">
        <w:rPr>
          <w:rFonts w:eastAsia="Times New Roman" w:cs="Times New Roman"/>
          <w:sz w:val="16"/>
          <w:szCs w:val="16"/>
        </w:rPr>
        <w:t>In providing a history of the photograph from its origins in the early nineteenth century to the digital age, the course grapples with the compelling nature of the photograph as a carrier of potent meaning</w:t>
      </w:r>
      <w:r>
        <w:rPr>
          <w:rFonts w:eastAsia="Times New Roman" w:cs="Times New Roman"/>
          <w:sz w:val="16"/>
          <w:szCs w:val="16"/>
        </w:rPr>
        <w:t xml:space="preserve">. </w:t>
      </w:r>
      <w:r w:rsidRPr="001A6498">
        <w:rPr>
          <w:rFonts w:eastAsia="Times New Roman" w:cs="Times New Roman"/>
          <w:sz w:val="16"/>
          <w:szCs w:val="16"/>
        </w:rPr>
        <w:t>Students will examine the use of photography for portraiture, landscape and architecture, social documentary, and scientific research while gaining an understanding of the stylistic shifts in the medium in relation to cultural aesthetics</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5 (Literature and Fine Art),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AFAFC2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350</w:t>
      </w:r>
      <w:r>
        <w:rPr>
          <w:rFonts w:eastAsia="Times New Roman" w:cs="Times New Roman"/>
          <w:b/>
          <w:bCs/>
          <w:sz w:val="16"/>
          <w:szCs w:val="16"/>
        </w:rPr>
        <w:t xml:space="preserve">. </w:t>
      </w:r>
      <w:r w:rsidRPr="001A6498">
        <w:rPr>
          <w:rFonts w:eastAsia="Times New Roman" w:cs="Times New Roman"/>
          <w:b/>
          <w:bCs/>
          <w:sz w:val="16"/>
          <w:szCs w:val="16"/>
        </w:rPr>
        <w:t>Topics in Art History and Visual Culture</w:t>
      </w:r>
      <w:r>
        <w:rPr>
          <w:rFonts w:eastAsia="Times New Roman" w:cs="Times New Roman"/>
          <w:b/>
          <w:bCs/>
          <w:sz w:val="16"/>
          <w:szCs w:val="16"/>
        </w:rPr>
        <w:t xml:space="preserve">. </w:t>
      </w:r>
      <w:r w:rsidRPr="001A6498">
        <w:rPr>
          <w:rFonts w:eastAsia="Times New Roman" w:cs="Times New Roman"/>
          <w:sz w:val="16"/>
          <w:szCs w:val="16"/>
        </w:rPr>
        <w:t>The course focuses on the issues surrounding one central theme or topic in the study of art history or visual culture</w:t>
      </w:r>
      <w:r>
        <w:rPr>
          <w:rFonts w:eastAsia="Times New Roman" w:cs="Times New Roman"/>
          <w:sz w:val="16"/>
          <w:szCs w:val="16"/>
        </w:rPr>
        <w:t xml:space="preserve">. </w:t>
      </w:r>
      <w:r w:rsidRPr="001A6498">
        <w:rPr>
          <w:rFonts w:eastAsia="Times New Roman" w:cs="Times New Roman"/>
          <w:sz w:val="16"/>
          <w:szCs w:val="16"/>
        </w:rPr>
        <w:t>The course will examine art and material culture in a historical, intellectual, and cultural context and develop the competencies of inquiry, analysis, and critical thinking through written and oral communication</w:t>
      </w:r>
      <w:r>
        <w:rPr>
          <w:rFonts w:eastAsia="Times New Roman" w:cs="Times New Roman"/>
          <w:sz w:val="16"/>
          <w:szCs w:val="16"/>
        </w:rPr>
        <w:t xml:space="preserve">. </w:t>
      </w:r>
      <w:r w:rsidRPr="001A6498">
        <w:rPr>
          <w:rFonts w:eastAsia="Times New Roman" w:cs="Times New Roman"/>
          <w:sz w:val="16"/>
          <w:szCs w:val="16"/>
        </w:rPr>
        <w:t>Based on previous courses taught, topics will include Renaissance Art, Baroque Art, Art and Revolution, Art and Technology, Art and the Environment, and Art and Aesthetics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9A91A3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355</w:t>
      </w:r>
      <w:r>
        <w:rPr>
          <w:rFonts w:eastAsia="Times New Roman" w:cs="Times New Roman"/>
          <w:b/>
          <w:bCs/>
          <w:sz w:val="16"/>
          <w:szCs w:val="16"/>
        </w:rPr>
        <w:t xml:space="preserve">. </w:t>
      </w:r>
      <w:r w:rsidRPr="001A6498">
        <w:rPr>
          <w:rFonts w:eastAsia="Times New Roman" w:cs="Times New Roman"/>
          <w:b/>
          <w:bCs/>
          <w:sz w:val="16"/>
          <w:szCs w:val="16"/>
        </w:rPr>
        <w:t>Abstraction</w:t>
      </w:r>
      <w:r>
        <w:rPr>
          <w:rFonts w:eastAsia="Times New Roman" w:cs="Times New Roman"/>
          <w:b/>
          <w:bCs/>
          <w:sz w:val="16"/>
          <w:szCs w:val="16"/>
        </w:rPr>
        <w:t xml:space="preserve">. </w:t>
      </w:r>
      <w:r w:rsidRPr="001A6498">
        <w:rPr>
          <w:rFonts w:eastAsia="Times New Roman" w:cs="Times New Roman"/>
          <w:sz w:val="16"/>
          <w:szCs w:val="16"/>
        </w:rPr>
        <w:t>One of the great achievements of the modern age is the development of abstract forms of art</w:t>
      </w:r>
      <w:r>
        <w:rPr>
          <w:rFonts w:eastAsia="Times New Roman" w:cs="Times New Roman"/>
          <w:sz w:val="16"/>
          <w:szCs w:val="16"/>
        </w:rPr>
        <w:t xml:space="preserve">. </w:t>
      </w:r>
      <w:r w:rsidRPr="001A6498">
        <w:rPr>
          <w:rFonts w:eastAsia="Times New Roman" w:cs="Times New Roman"/>
          <w:sz w:val="16"/>
          <w:szCs w:val="16"/>
        </w:rPr>
        <w:t>Artists began to move beyond merely representing the natural world to seek new non-objective realities</w:t>
      </w:r>
      <w:r>
        <w:rPr>
          <w:rFonts w:eastAsia="Times New Roman" w:cs="Times New Roman"/>
          <w:sz w:val="16"/>
          <w:szCs w:val="16"/>
        </w:rPr>
        <w:t xml:space="preserve">. </w:t>
      </w:r>
      <w:r w:rsidRPr="001A6498">
        <w:rPr>
          <w:rFonts w:eastAsia="Times New Roman" w:cs="Times New Roman"/>
          <w:sz w:val="16"/>
          <w:szCs w:val="16"/>
        </w:rPr>
        <w:t>Relinquishing all traces of the discernible subject had a seismic effect on art</w:t>
      </w:r>
      <w:r>
        <w:rPr>
          <w:rFonts w:eastAsia="Times New Roman" w:cs="Times New Roman"/>
          <w:sz w:val="16"/>
          <w:szCs w:val="16"/>
        </w:rPr>
        <w:t xml:space="preserve">. </w:t>
      </w:r>
      <w:r w:rsidRPr="001A6498">
        <w:rPr>
          <w:rFonts w:eastAsia="Times New Roman" w:cs="Times New Roman"/>
          <w:sz w:val="16"/>
          <w:szCs w:val="16"/>
        </w:rPr>
        <w:t>For the first time, visual art now had an aesthetic and language all its own</w:t>
      </w:r>
      <w:r>
        <w:rPr>
          <w:rFonts w:eastAsia="Times New Roman" w:cs="Times New Roman"/>
          <w:sz w:val="16"/>
          <w:szCs w:val="16"/>
        </w:rPr>
        <w:t xml:space="preserve">. </w:t>
      </w:r>
      <w:r w:rsidRPr="001A6498">
        <w:rPr>
          <w:rFonts w:eastAsia="Times New Roman" w:cs="Times New Roman"/>
          <w:sz w:val="16"/>
          <w:szCs w:val="16"/>
        </w:rPr>
        <w:t>This course examines the evolution of abstract art as various modernist artists, liberated from the world of objects sought to dismantle the preceding pictorial regimes and ways of knowing</w:t>
      </w:r>
      <w:r>
        <w:rPr>
          <w:rFonts w:eastAsia="Times New Roman" w:cs="Times New Roman"/>
          <w:sz w:val="16"/>
          <w:szCs w:val="16"/>
        </w:rPr>
        <w:t xml:space="preserve">. </w:t>
      </w:r>
      <w:r w:rsidRPr="001A6498">
        <w:rPr>
          <w:rFonts w:eastAsia="Times New Roman" w:cs="Times New Roman"/>
          <w:sz w:val="16"/>
          <w:szCs w:val="16"/>
        </w:rPr>
        <w:t>Through historical, philosophical, and practical study, students will explore the experimental and theoretical nature that underpins all abstract art</w:t>
      </w:r>
      <w:r>
        <w:rPr>
          <w:rFonts w:eastAsia="Times New Roman" w:cs="Times New Roman"/>
          <w:sz w:val="16"/>
          <w:szCs w:val="16"/>
        </w:rPr>
        <w:t xml:space="preserve">. </w:t>
      </w:r>
      <w:r w:rsidRPr="001A6498">
        <w:rPr>
          <w:rFonts w:eastAsia="Times New Roman" w:cs="Times New Roman"/>
          <w:sz w:val="16"/>
          <w:szCs w:val="16"/>
        </w:rPr>
        <w:t>Fulfills requirement: Liberal Studies Area 5 (Literature and Fine Art), Immersive Experience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175FC85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360</w:t>
      </w:r>
      <w:r>
        <w:rPr>
          <w:rFonts w:eastAsia="Times New Roman" w:cs="Times New Roman"/>
          <w:b/>
          <w:bCs/>
          <w:sz w:val="16"/>
          <w:szCs w:val="16"/>
        </w:rPr>
        <w:t xml:space="preserve">. </w:t>
      </w:r>
      <w:r w:rsidRPr="001A6498">
        <w:rPr>
          <w:rFonts w:eastAsia="Times New Roman" w:cs="Times New Roman"/>
          <w:b/>
          <w:bCs/>
          <w:sz w:val="16"/>
          <w:szCs w:val="16"/>
        </w:rPr>
        <w:t>Contemporary Art</w:t>
      </w:r>
      <w:r>
        <w:rPr>
          <w:rFonts w:eastAsia="Times New Roman" w:cs="Times New Roman"/>
          <w:b/>
          <w:bCs/>
          <w:sz w:val="16"/>
          <w:szCs w:val="16"/>
        </w:rPr>
        <w:t xml:space="preserve">. </w:t>
      </w:r>
      <w:r w:rsidRPr="001A6498">
        <w:rPr>
          <w:rFonts w:eastAsia="Times New Roman" w:cs="Times New Roman"/>
          <w:sz w:val="16"/>
          <w:szCs w:val="16"/>
        </w:rPr>
        <w:t>This course explores the cultural and theoretical underpinnings of the contemporary art world</w:t>
      </w:r>
      <w:r>
        <w:rPr>
          <w:rFonts w:eastAsia="Times New Roman" w:cs="Times New Roman"/>
          <w:sz w:val="16"/>
          <w:szCs w:val="16"/>
        </w:rPr>
        <w:t xml:space="preserve">. </w:t>
      </w:r>
      <w:r w:rsidRPr="001A6498">
        <w:rPr>
          <w:rFonts w:eastAsia="Times New Roman" w:cs="Times New Roman"/>
          <w:sz w:val="16"/>
          <w:szCs w:val="16"/>
        </w:rPr>
        <w:t>Students will examine those key elements that define art today, such as the art market, the media and art critics, the cultural controversies, and the rising context of the global</w:t>
      </w:r>
      <w:r>
        <w:rPr>
          <w:rFonts w:eastAsia="Times New Roman" w:cs="Times New Roman"/>
          <w:sz w:val="16"/>
          <w:szCs w:val="16"/>
        </w:rPr>
        <w:t xml:space="preserve">. </w:t>
      </w:r>
      <w:r w:rsidRPr="001A6498">
        <w:rPr>
          <w:rFonts w:eastAsia="Times New Roman" w:cs="Times New Roman"/>
          <w:sz w:val="16"/>
          <w:szCs w:val="16"/>
        </w:rPr>
        <w:t>By tracing the diverse narratives that inform the art world the student will understand how contemporary art generates meaning, and what methods and theories are employed to critique and interpret these emerging forms</w:t>
      </w:r>
      <w:r>
        <w:rPr>
          <w:rFonts w:eastAsia="Times New Roman" w:cs="Times New Roman"/>
          <w:sz w:val="16"/>
          <w:szCs w:val="16"/>
        </w:rPr>
        <w:t xml:space="preserve">. </w:t>
      </w:r>
      <w:r w:rsidRPr="001A6498">
        <w:rPr>
          <w:rFonts w:eastAsia="Times New Roman" w:cs="Times New Roman"/>
          <w:sz w:val="16"/>
          <w:szCs w:val="16"/>
        </w:rPr>
        <w:t>Students will also explore, through an architectural design project, the latest exhibition trends in contemporary art</w:t>
      </w:r>
      <w:r>
        <w:rPr>
          <w:rFonts w:eastAsia="Times New Roman" w:cs="Times New Roman"/>
          <w:sz w:val="16"/>
          <w:szCs w:val="16"/>
        </w:rPr>
        <w:t xml:space="preserve">. </w:t>
      </w:r>
      <w:r w:rsidRPr="001A6498">
        <w:rPr>
          <w:rFonts w:eastAsia="Times New Roman" w:cs="Times New Roman"/>
          <w:sz w:val="16"/>
          <w:szCs w:val="16"/>
        </w:rPr>
        <w:t>Fulfills requirement: Liberal Studies Area 5 (Literature and Fine Art), Immersive Experience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094631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365</w:t>
      </w:r>
      <w:r>
        <w:rPr>
          <w:rFonts w:eastAsia="Times New Roman" w:cs="Times New Roman"/>
          <w:b/>
          <w:bCs/>
          <w:sz w:val="16"/>
          <w:szCs w:val="16"/>
        </w:rPr>
        <w:t xml:space="preserve">. </w:t>
      </w:r>
      <w:r w:rsidRPr="001A6498">
        <w:rPr>
          <w:rFonts w:eastAsia="Times New Roman" w:cs="Times New Roman"/>
          <w:b/>
          <w:bCs/>
          <w:sz w:val="16"/>
          <w:szCs w:val="16"/>
        </w:rPr>
        <w:t>The Cinematic</w:t>
      </w:r>
      <w:r>
        <w:rPr>
          <w:rFonts w:eastAsia="Times New Roman" w:cs="Times New Roman"/>
          <w:b/>
          <w:bCs/>
          <w:sz w:val="16"/>
          <w:szCs w:val="16"/>
        </w:rPr>
        <w:t xml:space="preserve">. </w:t>
      </w:r>
      <w:r w:rsidRPr="001A6498">
        <w:rPr>
          <w:rFonts w:eastAsia="Times New Roman" w:cs="Times New Roman"/>
          <w:sz w:val="16"/>
          <w:szCs w:val="16"/>
        </w:rPr>
        <w:t>The course examines film - as a technological medium and an art form - in relation to existing forms of visual art including drawing, painting, and photography</w:t>
      </w:r>
      <w:r>
        <w:rPr>
          <w:rFonts w:eastAsia="Times New Roman" w:cs="Times New Roman"/>
          <w:sz w:val="16"/>
          <w:szCs w:val="16"/>
        </w:rPr>
        <w:t xml:space="preserve">. </w:t>
      </w:r>
      <w:r w:rsidRPr="001A6498">
        <w:rPr>
          <w:rFonts w:eastAsia="Times New Roman" w:cs="Times New Roman"/>
          <w:sz w:val="16"/>
          <w:szCs w:val="16"/>
        </w:rPr>
        <w:t>By investigating the kinesthetic origins of cinema, students explore how the history of representation has fixated on concepts of motion, spectatorship, and storytelling</w:t>
      </w:r>
      <w:r>
        <w:rPr>
          <w:rFonts w:eastAsia="Times New Roman" w:cs="Times New Roman"/>
          <w:sz w:val="16"/>
          <w:szCs w:val="16"/>
        </w:rPr>
        <w:t xml:space="preserve">. </w:t>
      </w:r>
      <w:r w:rsidRPr="001A6498">
        <w:rPr>
          <w:rFonts w:eastAsia="Times New Roman" w:cs="Times New Roman"/>
          <w:sz w:val="16"/>
          <w:szCs w:val="16"/>
        </w:rPr>
        <w:t>These characteristics converge in the art and film of the early 1900's, culminating in the classic art cinema of Hollywood and other national film industries</w:t>
      </w:r>
      <w:r>
        <w:rPr>
          <w:rFonts w:eastAsia="Times New Roman" w:cs="Times New Roman"/>
          <w:sz w:val="16"/>
          <w:szCs w:val="16"/>
        </w:rPr>
        <w:t xml:space="preserve">. </w:t>
      </w:r>
      <w:r w:rsidRPr="001A6498">
        <w:rPr>
          <w:rFonts w:eastAsia="Times New Roman" w:cs="Times New Roman"/>
          <w:sz w:val="16"/>
          <w:szCs w:val="16"/>
        </w:rPr>
        <w:t>In recent decades artists and filmmakers have sought to deconstruct the attributes of art and film through experimental works that transcend media and influence mainstream cinema</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5 (Literature and Fine Art), Critical Thinking through Writing</w:t>
      </w:r>
      <w:r>
        <w:rPr>
          <w:rFonts w:eastAsia="Times New Roman" w:cs="Times New Roman"/>
          <w:sz w:val="16"/>
          <w:szCs w:val="16"/>
        </w:rPr>
        <w:t xml:space="preserve">. </w:t>
      </w:r>
      <w:r w:rsidRPr="001A6498">
        <w:rPr>
          <w:rFonts w:eastAsia="Times New Roman" w:cs="Times New Roman"/>
          <w:sz w:val="16"/>
          <w:szCs w:val="16"/>
        </w:rPr>
        <w:t>Note: Cannot take course if taken or in-progress of ART 332</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67AAC59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ART 370</w:t>
      </w:r>
      <w:r>
        <w:rPr>
          <w:rFonts w:eastAsia="Times New Roman" w:cs="Times New Roman"/>
          <w:b/>
          <w:bCs/>
          <w:sz w:val="16"/>
          <w:szCs w:val="16"/>
        </w:rPr>
        <w:t xml:space="preserve">. </w:t>
      </w:r>
      <w:r w:rsidRPr="001A6498">
        <w:rPr>
          <w:rFonts w:eastAsia="Times New Roman" w:cs="Times New Roman"/>
          <w:b/>
          <w:bCs/>
          <w:sz w:val="16"/>
          <w:szCs w:val="16"/>
        </w:rPr>
        <w:t>Museology</w:t>
      </w:r>
      <w:r>
        <w:rPr>
          <w:rFonts w:eastAsia="Times New Roman" w:cs="Times New Roman"/>
          <w:b/>
          <w:bCs/>
          <w:sz w:val="16"/>
          <w:szCs w:val="16"/>
        </w:rPr>
        <w:t xml:space="preserve">. </w:t>
      </w:r>
      <w:r w:rsidRPr="001A6498">
        <w:rPr>
          <w:rFonts w:eastAsia="Times New Roman" w:cs="Times New Roman"/>
          <w:sz w:val="16"/>
          <w:szCs w:val="16"/>
        </w:rPr>
        <w:t>Do you have a deep and enduring interest in museums? Are you curious about how a museum operates? This course is intended for students interested in all types of museums including art, history, science, and social issues</w:t>
      </w:r>
      <w:r>
        <w:rPr>
          <w:rFonts w:eastAsia="Times New Roman" w:cs="Times New Roman"/>
          <w:sz w:val="16"/>
          <w:szCs w:val="16"/>
        </w:rPr>
        <w:t xml:space="preserve">. </w:t>
      </w:r>
      <w:r w:rsidRPr="001A6498">
        <w:rPr>
          <w:rFonts w:eastAsia="Times New Roman" w:cs="Times New Roman"/>
          <w:sz w:val="16"/>
          <w:szCs w:val="16"/>
        </w:rPr>
        <w:t>By introducing students to the origins of museums and exploring the role museums have played in shaping history and knowledge, students will gain exposure to museology from a global perspective</w:t>
      </w:r>
      <w:r>
        <w:rPr>
          <w:rFonts w:eastAsia="Times New Roman" w:cs="Times New Roman"/>
          <w:sz w:val="16"/>
          <w:szCs w:val="16"/>
        </w:rPr>
        <w:t xml:space="preserve">. </w:t>
      </w:r>
      <w:r w:rsidRPr="001A6498">
        <w:rPr>
          <w:rFonts w:eastAsia="Times New Roman" w:cs="Times New Roman"/>
          <w:sz w:val="16"/>
          <w:szCs w:val="16"/>
        </w:rPr>
        <w:t>Topics include the evolution of museum collections, methods of display, and the changing role of museums in reaching a broad spectrum of society</w:t>
      </w:r>
      <w:r>
        <w:rPr>
          <w:rFonts w:eastAsia="Times New Roman" w:cs="Times New Roman"/>
          <w:sz w:val="16"/>
          <w:szCs w:val="16"/>
        </w:rPr>
        <w:t xml:space="preserve">. </w:t>
      </w:r>
      <w:r w:rsidRPr="001A6498">
        <w:rPr>
          <w:rFonts w:eastAsia="Times New Roman" w:cs="Times New Roman"/>
          <w:sz w:val="16"/>
          <w:szCs w:val="16"/>
        </w:rPr>
        <w:t>Museology also provides essential professional skills for students pursuing career or graduate opportunities in the museums or related fields including education, design, marketing, outreach, archiving, and conservation</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D6A45D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375</w:t>
      </w:r>
      <w:r>
        <w:rPr>
          <w:rFonts w:eastAsia="Times New Roman" w:cs="Times New Roman"/>
          <w:b/>
          <w:bCs/>
          <w:sz w:val="16"/>
          <w:szCs w:val="16"/>
        </w:rPr>
        <w:t xml:space="preserve">. </w:t>
      </w:r>
      <w:r w:rsidRPr="001A6498">
        <w:rPr>
          <w:rFonts w:eastAsia="Times New Roman" w:cs="Times New Roman"/>
          <w:b/>
          <w:bCs/>
          <w:sz w:val="16"/>
          <w:szCs w:val="16"/>
        </w:rPr>
        <w:t>Curatorial Projects</w:t>
      </w:r>
      <w:r>
        <w:rPr>
          <w:rFonts w:eastAsia="Times New Roman" w:cs="Times New Roman"/>
          <w:b/>
          <w:bCs/>
          <w:sz w:val="16"/>
          <w:szCs w:val="16"/>
        </w:rPr>
        <w:t xml:space="preserve">. </w:t>
      </w:r>
      <w:r w:rsidRPr="001A6498">
        <w:rPr>
          <w:rFonts w:eastAsia="Times New Roman" w:cs="Times New Roman"/>
          <w:sz w:val="16"/>
          <w:szCs w:val="16"/>
        </w:rPr>
        <w:t>Exhibition-making is an important practice because it allows us to display, examine, and theorize cultural objects within a gallery or museum environment</w:t>
      </w:r>
      <w:r>
        <w:rPr>
          <w:rFonts w:eastAsia="Times New Roman" w:cs="Times New Roman"/>
          <w:sz w:val="16"/>
          <w:szCs w:val="16"/>
        </w:rPr>
        <w:t xml:space="preserve">. </w:t>
      </w:r>
      <w:r w:rsidRPr="001A6498">
        <w:rPr>
          <w:rFonts w:eastAsia="Times New Roman" w:cs="Times New Roman"/>
          <w:sz w:val="16"/>
          <w:szCs w:val="16"/>
        </w:rPr>
        <w:t>This course aims to familiarize students with the multifaceted tasks of curation</w:t>
      </w:r>
      <w:r>
        <w:rPr>
          <w:rFonts w:eastAsia="Times New Roman" w:cs="Times New Roman"/>
          <w:sz w:val="16"/>
          <w:szCs w:val="16"/>
        </w:rPr>
        <w:t xml:space="preserve">. </w:t>
      </w:r>
      <w:r w:rsidRPr="001A6498">
        <w:rPr>
          <w:rFonts w:eastAsia="Times New Roman" w:cs="Times New Roman"/>
          <w:sz w:val="16"/>
          <w:szCs w:val="16"/>
        </w:rPr>
        <w:t>Students will experience both in the curatorial duties of working with acquisitions, collection management, and conservation, as well as the creative aspects of exhibition ideation</w:t>
      </w:r>
      <w:r>
        <w:rPr>
          <w:rFonts w:eastAsia="Times New Roman" w:cs="Times New Roman"/>
          <w:sz w:val="16"/>
          <w:szCs w:val="16"/>
        </w:rPr>
        <w:t xml:space="preserve">. </w:t>
      </w:r>
      <w:r w:rsidRPr="001A6498">
        <w:rPr>
          <w:rFonts w:eastAsia="Times New Roman" w:cs="Times New Roman"/>
          <w:sz w:val="16"/>
          <w:szCs w:val="16"/>
        </w:rPr>
        <w:t>Students will articulate a rationale for an exhibition, identify objects appropriate to the exhibit's mission, secure loans, and plan spatial layouts for installation</w:t>
      </w:r>
      <w:r>
        <w:rPr>
          <w:rFonts w:eastAsia="Times New Roman" w:cs="Times New Roman"/>
          <w:sz w:val="16"/>
          <w:szCs w:val="16"/>
        </w:rPr>
        <w:t xml:space="preserve">. </w:t>
      </w:r>
      <w:r w:rsidRPr="001A6498">
        <w:rPr>
          <w:rFonts w:eastAsia="Times New Roman" w:cs="Times New Roman"/>
          <w:sz w:val="16"/>
          <w:szCs w:val="16"/>
        </w:rPr>
        <w:t>The students will also become practiced in writing catalogs and wall text, and managing publications and marketing</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1104F2E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380</w:t>
      </w:r>
      <w:r>
        <w:rPr>
          <w:rFonts w:eastAsia="Times New Roman" w:cs="Times New Roman"/>
          <w:b/>
          <w:bCs/>
          <w:sz w:val="16"/>
          <w:szCs w:val="16"/>
        </w:rPr>
        <w:t xml:space="preserve">. </w:t>
      </w:r>
      <w:r w:rsidRPr="001A6498">
        <w:rPr>
          <w:rFonts w:eastAsia="Times New Roman" w:cs="Times New Roman"/>
          <w:b/>
          <w:bCs/>
          <w:sz w:val="16"/>
          <w:szCs w:val="16"/>
        </w:rPr>
        <w:t>Color &amp; Culture</w:t>
      </w:r>
      <w:r>
        <w:rPr>
          <w:rFonts w:eastAsia="Times New Roman" w:cs="Times New Roman"/>
          <w:b/>
          <w:bCs/>
          <w:sz w:val="16"/>
          <w:szCs w:val="16"/>
        </w:rPr>
        <w:t xml:space="preserve">. </w:t>
      </w:r>
      <w:r w:rsidRPr="001A6498">
        <w:rPr>
          <w:rFonts w:eastAsia="Times New Roman" w:cs="Times New Roman"/>
          <w:sz w:val="16"/>
          <w:szCs w:val="16"/>
        </w:rPr>
        <w:t>How does color shape our understanding of the world? This is the center question of Color &amp; Culture, a course in which we will investigate the powerful role that color has played throughout human history</w:t>
      </w:r>
      <w:r>
        <w:rPr>
          <w:rFonts w:eastAsia="Times New Roman" w:cs="Times New Roman"/>
          <w:sz w:val="16"/>
          <w:szCs w:val="16"/>
        </w:rPr>
        <w:t xml:space="preserve">. </w:t>
      </w:r>
      <w:r w:rsidRPr="001A6498">
        <w:rPr>
          <w:rFonts w:eastAsia="Times New Roman" w:cs="Times New Roman"/>
          <w:sz w:val="16"/>
          <w:szCs w:val="16"/>
        </w:rPr>
        <w:t>With the history of art as a starting point, students will analyze the origins, uses, and interpretations of color from the earliest human cultures to the present, emphasizing the criteria by which color has been valued</w:t>
      </w:r>
      <w:r>
        <w:rPr>
          <w:rFonts w:eastAsia="Times New Roman" w:cs="Times New Roman"/>
          <w:sz w:val="16"/>
          <w:szCs w:val="16"/>
        </w:rPr>
        <w:t xml:space="preserve">. </w:t>
      </w:r>
      <w:r w:rsidRPr="001A6498">
        <w:rPr>
          <w:rFonts w:eastAsia="Times New Roman" w:cs="Times New Roman"/>
          <w:sz w:val="16"/>
          <w:szCs w:val="16"/>
        </w:rPr>
        <w:t>These criteria incorporate a wide range of factors - aesthetic, biological, economic, religious and social - that have impacted culture in myriad ways and continue to influence our attitudes toward color</w:t>
      </w:r>
      <w:r>
        <w:rPr>
          <w:rFonts w:eastAsia="Times New Roman" w:cs="Times New Roman"/>
          <w:sz w:val="16"/>
          <w:szCs w:val="16"/>
        </w:rPr>
        <w:t xml:space="preserve">. </w:t>
      </w:r>
      <w:r w:rsidRPr="001A6498">
        <w:rPr>
          <w:rFonts w:eastAsia="Times New Roman" w:cs="Times New Roman"/>
          <w:sz w:val="16"/>
          <w:szCs w:val="16"/>
        </w:rPr>
        <w:t>Fulfills requirement: Disciplinary Perspectives, Intercultural Competence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5E6BC6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Internship in Art and Visual Culture</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1-12 credits</w:t>
      </w:r>
      <w:r>
        <w:rPr>
          <w:rFonts w:eastAsia="Times New Roman" w:cs="Times New Roman"/>
          <w:sz w:val="16"/>
          <w:szCs w:val="16"/>
        </w:rPr>
        <w:t xml:space="preserve">. </w:t>
      </w:r>
    </w:p>
    <w:p w14:paraId="7FD61E9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440</w:t>
      </w:r>
      <w:r>
        <w:rPr>
          <w:rFonts w:eastAsia="Times New Roman" w:cs="Times New Roman"/>
          <w:b/>
          <w:bCs/>
          <w:sz w:val="16"/>
          <w:szCs w:val="16"/>
        </w:rPr>
        <w:t xml:space="preserve">. </w:t>
      </w:r>
      <w:r w:rsidRPr="001A6498">
        <w:rPr>
          <w:rFonts w:eastAsia="Times New Roman" w:cs="Times New Roman"/>
          <w:b/>
          <w:bCs/>
          <w:sz w:val="16"/>
          <w:szCs w:val="16"/>
        </w:rPr>
        <w:t>Directed Practice</w:t>
      </w:r>
      <w:r>
        <w:rPr>
          <w:rFonts w:eastAsia="Times New Roman" w:cs="Times New Roman"/>
          <w:b/>
          <w:bCs/>
          <w:sz w:val="16"/>
          <w:szCs w:val="16"/>
        </w:rPr>
        <w:t xml:space="preserve">. </w:t>
      </w:r>
      <w:r w:rsidRPr="001A6498">
        <w:rPr>
          <w:rFonts w:eastAsia="Times New Roman" w:cs="Times New Roman"/>
          <w:sz w:val="16"/>
          <w:szCs w:val="16"/>
        </w:rPr>
        <w:t>This course provides the opportunity for students to develop and present a focused studio art project that builds upon established skills and concepts</w:t>
      </w:r>
      <w:r>
        <w:rPr>
          <w:rFonts w:eastAsia="Times New Roman" w:cs="Times New Roman"/>
          <w:sz w:val="16"/>
          <w:szCs w:val="16"/>
        </w:rPr>
        <w:t xml:space="preserve">. </w:t>
      </w:r>
      <w:r w:rsidRPr="001A6498">
        <w:rPr>
          <w:rFonts w:eastAsia="Times New Roman" w:cs="Times New Roman"/>
          <w:sz w:val="16"/>
          <w:szCs w:val="16"/>
        </w:rPr>
        <w:t>Students work independently while receiving faculty guidance and evaluation on all aspects of the creative process, including the integration of research and the articulation of themes in written form</w:t>
      </w:r>
      <w:r>
        <w:rPr>
          <w:rFonts w:eastAsia="Times New Roman" w:cs="Times New Roman"/>
          <w:sz w:val="16"/>
          <w:szCs w:val="16"/>
        </w:rPr>
        <w:t xml:space="preserve">. </w:t>
      </w:r>
      <w:r w:rsidRPr="001A6498">
        <w:rPr>
          <w:rFonts w:eastAsia="Times New Roman" w:cs="Times New Roman"/>
          <w:sz w:val="16"/>
          <w:szCs w:val="16"/>
        </w:rPr>
        <w:t>Majors and minors are required to take at least one semester of Directed Practice, but students whose Professional Focus is in the Studio Arts are encouraged to undertake two or more semesters of independent work</w:t>
      </w:r>
      <w:r>
        <w:rPr>
          <w:rFonts w:eastAsia="Times New Roman" w:cs="Times New Roman"/>
          <w:sz w:val="16"/>
          <w:szCs w:val="16"/>
        </w:rPr>
        <w:t xml:space="preserve">. </w:t>
      </w:r>
      <w:r w:rsidRPr="001A6498">
        <w:rPr>
          <w:rFonts w:eastAsia="Times New Roman" w:cs="Times New Roman"/>
          <w:sz w:val="16"/>
          <w:szCs w:val="16"/>
        </w:rPr>
        <w:t>This course has a $100</w:t>
      </w:r>
      <w:r>
        <w:rPr>
          <w:rFonts w:eastAsia="Times New Roman" w:cs="Times New Roman"/>
          <w:sz w:val="16"/>
          <w:szCs w:val="16"/>
        </w:rPr>
        <w:t xml:space="preserve">. </w:t>
      </w:r>
      <w:r w:rsidRPr="001A6498">
        <w:rPr>
          <w:rFonts w:eastAsia="Times New Roman" w:cs="Times New Roman"/>
          <w:sz w:val="16"/>
          <w:szCs w:val="16"/>
        </w:rPr>
        <w:t>00 studio fee</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 Limited to art and art history, or art and visual culture majors and minors only</w:t>
      </w:r>
      <w:r>
        <w:rPr>
          <w:rFonts w:eastAsia="Times New Roman" w:cs="Times New Roman"/>
          <w:sz w:val="16"/>
          <w:szCs w:val="16"/>
        </w:rPr>
        <w:t xml:space="preserve">. </w:t>
      </w:r>
      <w:r w:rsidRPr="001A6498">
        <w:rPr>
          <w:rFonts w:eastAsia="Times New Roman" w:cs="Times New Roman"/>
          <w:sz w:val="16"/>
          <w:szCs w:val="16"/>
        </w:rPr>
        <w:t>Complete at least two previous studio art courses, or by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45FA38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ART 460</w:t>
      </w:r>
      <w:r>
        <w:rPr>
          <w:rFonts w:eastAsia="Times New Roman" w:cs="Times New Roman"/>
          <w:b/>
          <w:bCs/>
          <w:sz w:val="16"/>
          <w:szCs w:val="16"/>
        </w:rPr>
        <w:t xml:space="preserve">. </w:t>
      </w:r>
      <w:r w:rsidRPr="001A6498">
        <w:rPr>
          <w:rFonts w:eastAsia="Times New Roman" w:cs="Times New Roman"/>
          <w:b/>
          <w:bCs/>
          <w:sz w:val="16"/>
          <w:szCs w:val="16"/>
        </w:rPr>
        <w:t>Directed Research</w:t>
      </w:r>
      <w:r>
        <w:rPr>
          <w:rFonts w:eastAsia="Times New Roman" w:cs="Times New Roman"/>
          <w:b/>
          <w:bCs/>
          <w:sz w:val="16"/>
          <w:szCs w:val="16"/>
        </w:rPr>
        <w:t xml:space="preserve">. </w:t>
      </w:r>
      <w:r w:rsidRPr="001A6498">
        <w:rPr>
          <w:rFonts w:eastAsia="Times New Roman" w:cs="Times New Roman"/>
          <w:sz w:val="16"/>
          <w:szCs w:val="16"/>
        </w:rPr>
        <w:t>This course allows students to develop a self-designed, semester-long intensive written research project</w:t>
      </w:r>
      <w:r>
        <w:rPr>
          <w:rFonts w:eastAsia="Times New Roman" w:cs="Times New Roman"/>
          <w:sz w:val="16"/>
          <w:szCs w:val="16"/>
        </w:rPr>
        <w:t xml:space="preserve">. </w:t>
      </w:r>
      <w:r w:rsidRPr="001A6498">
        <w:rPr>
          <w:rFonts w:eastAsia="Times New Roman" w:cs="Times New Roman"/>
          <w:sz w:val="16"/>
          <w:szCs w:val="16"/>
        </w:rPr>
        <w:t>Through close faculty mentoring, students will learn current research practices and apply the various analytical tools available to art historians, art critics, and art theorists</w:t>
      </w:r>
      <w:r>
        <w:rPr>
          <w:rFonts w:eastAsia="Times New Roman" w:cs="Times New Roman"/>
          <w:sz w:val="16"/>
          <w:szCs w:val="16"/>
        </w:rPr>
        <w:t xml:space="preserve">. </w:t>
      </w:r>
      <w:r w:rsidRPr="001A6498">
        <w:rPr>
          <w:rFonts w:eastAsia="Times New Roman" w:cs="Times New Roman"/>
          <w:sz w:val="16"/>
          <w:szCs w:val="16"/>
        </w:rPr>
        <w:t>The research project will result in a fully edited essay, a poster presentation, and an oral presentation, and each student is expected to showcase their project at appropriate undergraduate research symposia or conferences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Prerequisites: At least one previous course in Art History or Visual Culture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7410450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ASC 281</w:t>
      </w:r>
      <w:r>
        <w:rPr>
          <w:rFonts w:eastAsia="Times New Roman" w:cs="Times New Roman"/>
          <w:b/>
          <w:bCs/>
          <w:sz w:val="16"/>
          <w:szCs w:val="16"/>
        </w:rPr>
        <w:t xml:space="preserve">. </w:t>
      </w:r>
      <w:r w:rsidRPr="001A6498">
        <w:rPr>
          <w:rFonts w:eastAsia="Times New Roman" w:cs="Times New Roman"/>
          <w:b/>
          <w:bCs/>
          <w:sz w:val="16"/>
          <w:szCs w:val="16"/>
        </w:rPr>
        <w:t>Probability for Risk Management</w:t>
      </w:r>
      <w:r>
        <w:rPr>
          <w:rFonts w:eastAsia="Times New Roman" w:cs="Times New Roman"/>
          <w:b/>
          <w:bCs/>
          <w:sz w:val="16"/>
          <w:szCs w:val="16"/>
        </w:rPr>
        <w:t xml:space="preserve">. </w:t>
      </w:r>
      <w:r w:rsidRPr="001A6498">
        <w:rPr>
          <w:rFonts w:eastAsia="Times New Roman" w:cs="Times New Roman"/>
          <w:sz w:val="16"/>
          <w:szCs w:val="16"/>
        </w:rPr>
        <w:t>This class provides an introduction to probability with a focus on applications to risk management in property/casualty and life insurance</w:t>
      </w:r>
      <w:r>
        <w:rPr>
          <w:rFonts w:eastAsia="Times New Roman" w:cs="Times New Roman"/>
          <w:sz w:val="16"/>
          <w:szCs w:val="16"/>
        </w:rPr>
        <w:t xml:space="preserve">. </w:t>
      </w:r>
      <w:r w:rsidRPr="001A6498">
        <w:rPr>
          <w:rFonts w:eastAsia="Times New Roman" w:cs="Times New Roman"/>
          <w:sz w:val="16"/>
          <w:szCs w:val="16"/>
        </w:rPr>
        <w:t>We study fundamental concepts in general probability, counting problems, and probability distributions, both discrete and continuous, single-variable and multivariate</w:t>
      </w:r>
      <w:r>
        <w:rPr>
          <w:rFonts w:eastAsia="Times New Roman" w:cs="Times New Roman"/>
          <w:sz w:val="16"/>
          <w:szCs w:val="16"/>
        </w:rPr>
        <w:t xml:space="preserve">. </w:t>
      </w:r>
      <w:r w:rsidRPr="001A6498">
        <w:rPr>
          <w:rFonts w:eastAsia="Times New Roman" w:cs="Times New Roman"/>
          <w:sz w:val="16"/>
          <w:szCs w:val="16"/>
        </w:rPr>
        <w:t>ASC 281 covers the material on SOA exam P - Probability</w:t>
      </w:r>
      <w:r>
        <w:rPr>
          <w:rFonts w:eastAsia="Times New Roman" w:cs="Times New Roman"/>
          <w:sz w:val="16"/>
          <w:szCs w:val="16"/>
        </w:rPr>
        <w:t xml:space="preserve">. </w:t>
      </w:r>
      <w:r w:rsidRPr="001A6498">
        <w:rPr>
          <w:rFonts w:eastAsia="Times New Roman" w:cs="Times New Roman"/>
          <w:sz w:val="16"/>
          <w:szCs w:val="16"/>
        </w:rPr>
        <w:t>Prerequisite: MAS 112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F35347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ASC 385</w:t>
      </w:r>
      <w:r>
        <w:rPr>
          <w:rFonts w:eastAsia="Times New Roman" w:cs="Times New Roman"/>
          <w:b/>
          <w:bCs/>
          <w:sz w:val="16"/>
          <w:szCs w:val="16"/>
        </w:rPr>
        <w:t xml:space="preserve">. </w:t>
      </w:r>
      <w:r w:rsidRPr="001A6498">
        <w:rPr>
          <w:rFonts w:eastAsia="Times New Roman" w:cs="Times New Roman"/>
          <w:b/>
          <w:bCs/>
          <w:sz w:val="16"/>
          <w:szCs w:val="16"/>
        </w:rPr>
        <w:t>Mathematics of Finance I</w:t>
      </w:r>
      <w:r>
        <w:rPr>
          <w:rFonts w:eastAsia="Times New Roman" w:cs="Times New Roman"/>
          <w:b/>
          <w:bCs/>
          <w:sz w:val="16"/>
          <w:szCs w:val="16"/>
        </w:rPr>
        <w:t xml:space="preserve">. </w:t>
      </w:r>
      <w:r w:rsidRPr="001A6498">
        <w:rPr>
          <w:rFonts w:eastAsia="Times New Roman" w:cs="Times New Roman"/>
          <w:sz w:val="16"/>
          <w:szCs w:val="16"/>
        </w:rPr>
        <w:t>This course is an introduction to interest theory (including applications) and fundamental financial instruments</w:t>
      </w:r>
      <w:r>
        <w:rPr>
          <w:rFonts w:eastAsia="Times New Roman" w:cs="Times New Roman"/>
          <w:sz w:val="16"/>
          <w:szCs w:val="16"/>
        </w:rPr>
        <w:t xml:space="preserve">. </w:t>
      </w:r>
      <w:r w:rsidRPr="001A6498">
        <w:rPr>
          <w:rFonts w:eastAsia="Times New Roman" w:cs="Times New Roman"/>
          <w:sz w:val="16"/>
          <w:szCs w:val="16"/>
        </w:rPr>
        <w:t>Interest theory topics covered include time value of money, annuities, loans, bonds, project appraisal, portfolios, duration, immunization, and the term structure of interest rates</w:t>
      </w:r>
      <w:r>
        <w:rPr>
          <w:rFonts w:eastAsia="Times New Roman" w:cs="Times New Roman"/>
          <w:sz w:val="16"/>
          <w:szCs w:val="16"/>
        </w:rPr>
        <w:t xml:space="preserve">. </w:t>
      </w:r>
      <w:r w:rsidRPr="001A6498">
        <w:rPr>
          <w:rFonts w:eastAsia="Times New Roman" w:cs="Times New Roman"/>
          <w:sz w:val="16"/>
          <w:szCs w:val="16"/>
        </w:rPr>
        <w:t>The financial instruments section of the class focuses on the properties and uses of derivative products including calls, puts, forwards, futures, and swaps</w:t>
      </w:r>
      <w:r>
        <w:rPr>
          <w:rFonts w:eastAsia="Times New Roman" w:cs="Times New Roman"/>
          <w:sz w:val="16"/>
          <w:szCs w:val="16"/>
        </w:rPr>
        <w:t xml:space="preserve">. </w:t>
      </w:r>
      <w:r w:rsidRPr="001A6498">
        <w:rPr>
          <w:rFonts w:eastAsia="Times New Roman" w:cs="Times New Roman"/>
          <w:sz w:val="16"/>
          <w:szCs w:val="16"/>
        </w:rPr>
        <w:t>ASC 385 covers the material on SOA exam FM - Financial Mathematics</w:t>
      </w:r>
      <w:r>
        <w:rPr>
          <w:rFonts w:eastAsia="Times New Roman" w:cs="Times New Roman"/>
          <w:sz w:val="16"/>
          <w:szCs w:val="16"/>
        </w:rPr>
        <w:t xml:space="preserve">. </w:t>
      </w:r>
      <w:r w:rsidRPr="001A6498">
        <w:rPr>
          <w:rFonts w:eastAsia="Times New Roman" w:cs="Times New Roman"/>
          <w:sz w:val="16"/>
          <w:szCs w:val="16"/>
        </w:rPr>
        <w:t>Prerequisite: MAS 112 or MAS 162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FIN 385] </w:t>
      </w:r>
    </w:p>
    <w:p w14:paraId="2729F30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ASC 386</w:t>
      </w:r>
      <w:r>
        <w:rPr>
          <w:rFonts w:eastAsia="Times New Roman" w:cs="Times New Roman"/>
          <w:b/>
          <w:bCs/>
          <w:sz w:val="16"/>
          <w:szCs w:val="16"/>
        </w:rPr>
        <w:t xml:space="preserve">. </w:t>
      </w:r>
      <w:r w:rsidRPr="001A6498">
        <w:rPr>
          <w:rFonts w:eastAsia="Times New Roman" w:cs="Times New Roman"/>
          <w:b/>
          <w:bCs/>
          <w:sz w:val="16"/>
          <w:szCs w:val="16"/>
        </w:rPr>
        <w:t>Mathematics of Finance II</w:t>
      </w:r>
      <w:r>
        <w:rPr>
          <w:rFonts w:eastAsia="Times New Roman" w:cs="Times New Roman"/>
          <w:b/>
          <w:bCs/>
          <w:sz w:val="16"/>
          <w:szCs w:val="16"/>
        </w:rPr>
        <w:t xml:space="preserve">. </w:t>
      </w:r>
      <w:r w:rsidRPr="001A6498">
        <w:rPr>
          <w:rFonts w:eastAsia="Times New Roman" w:cs="Times New Roman"/>
          <w:sz w:val="16"/>
          <w:szCs w:val="16"/>
        </w:rPr>
        <w:t>In this class we study financial models and the applications of these models to risk management</w:t>
      </w:r>
      <w:r>
        <w:rPr>
          <w:rFonts w:eastAsia="Times New Roman" w:cs="Times New Roman"/>
          <w:sz w:val="16"/>
          <w:szCs w:val="16"/>
        </w:rPr>
        <w:t xml:space="preserve">. </w:t>
      </w:r>
      <w:r w:rsidRPr="001A6498">
        <w:rPr>
          <w:rFonts w:eastAsia="Times New Roman" w:cs="Times New Roman"/>
          <w:sz w:val="16"/>
          <w:szCs w:val="16"/>
        </w:rPr>
        <w:t>Topics we address include parity, binomial pricing, the Black-Scholes model, hedging, exotic options, simulation, and interest rate models</w:t>
      </w:r>
      <w:r>
        <w:rPr>
          <w:rFonts w:eastAsia="Times New Roman" w:cs="Times New Roman"/>
          <w:sz w:val="16"/>
          <w:szCs w:val="16"/>
        </w:rPr>
        <w:t xml:space="preserve">. </w:t>
      </w:r>
      <w:r w:rsidRPr="001A6498">
        <w:rPr>
          <w:rFonts w:eastAsia="Times New Roman" w:cs="Times New Roman"/>
          <w:sz w:val="16"/>
          <w:szCs w:val="16"/>
        </w:rPr>
        <w:t>ASC 386 combined with MAS 371 covers the material on SOA exam MFE - Models of Financial Economics</w:t>
      </w:r>
      <w:r>
        <w:rPr>
          <w:rFonts w:eastAsia="Times New Roman" w:cs="Times New Roman"/>
          <w:sz w:val="16"/>
          <w:szCs w:val="16"/>
        </w:rPr>
        <w:t xml:space="preserve">. </w:t>
      </w:r>
      <w:r w:rsidRPr="001A6498">
        <w:rPr>
          <w:rFonts w:eastAsia="Times New Roman" w:cs="Times New Roman"/>
          <w:sz w:val="16"/>
          <w:szCs w:val="16"/>
        </w:rPr>
        <w:t>Prerequisite: ASC 385 or FIN 385</w:t>
      </w:r>
      <w:r>
        <w:rPr>
          <w:rFonts w:eastAsia="Times New Roman" w:cs="Times New Roman"/>
          <w:sz w:val="16"/>
          <w:szCs w:val="16"/>
        </w:rPr>
        <w:t xml:space="preserve">. </w:t>
      </w:r>
      <w:r w:rsidRPr="001A6498">
        <w:rPr>
          <w:rFonts w:eastAsia="Times New Roman" w:cs="Times New Roman"/>
          <w:sz w:val="16"/>
          <w:szCs w:val="16"/>
        </w:rPr>
        <w:t>Corequisite: MAS 371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FIN 386] </w:t>
      </w:r>
    </w:p>
    <w:p w14:paraId="0F5CFF7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ASC 472</w:t>
      </w:r>
      <w:r>
        <w:rPr>
          <w:rFonts w:eastAsia="Times New Roman" w:cs="Times New Roman"/>
          <w:b/>
          <w:bCs/>
          <w:sz w:val="16"/>
          <w:szCs w:val="16"/>
        </w:rPr>
        <w:t xml:space="preserve">. </w:t>
      </w:r>
      <w:r w:rsidRPr="001A6498">
        <w:rPr>
          <w:rFonts w:eastAsia="Times New Roman" w:cs="Times New Roman"/>
          <w:b/>
          <w:bCs/>
          <w:sz w:val="16"/>
          <w:szCs w:val="16"/>
        </w:rPr>
        <w:t>Loss Distributions and Credibility Theory</w:t>
      </w:r>
      <w:r>
        <w:rPr>
          <w:rFonts w:eastAsia="Times New Roman" w:cs="Times New Roman"/>
          <w:b/>
          <w:bCs/>
          <w:sz w:val="16"/>
          <w:szCs w:val="16"/>
        </w:rPr>
        <w:t xml:space="preserve">. </w:t>
      </w:r>
      <w:r w:rsidRPr="001A6498">
        <w:rPr>
          <w:rFonts w:eastAsia="Times New Roman" w:cs="Times New Roman"/>
          <w:sz w:val="16"/>
          <w:szCs w:val="16"/>
        </w:rPr>
        <w:t>In this course we study various loss models as well as the process of selecting, constructing, and evaluating a model when solving an actuarial problem</w:t>
      </w:r>
      <w:r>
        <w:rPr>
          <w:rFonts w:eastAsia="Times New Roman" w:cs="Times New Roman"/>
          <w:sz w:val="16"/>
          <w:szCs w:val="16"/>
        </w:rPr>
        <w:t xml:space="preserve">. </w:t>
      </w:r>
      <w:r w:rsidRPr="001A6498">
        <w:rPr>
          <w:rFonts w:eastAsia="Times New Roman" w:cs="Times New Roman"/>
          <w:sz w:val="16"/>
          <w:szCs w:val="16"/>
        </w:rPr>
        <w:t>We cover frequency, severity, aggregate, empirical, and parametric models as well as credibility and simulation</w:t>
      </w:r>
      <w:r>
        <w:rPr>
          <w:rFonts w:eastAsia="Times New Roman" w:cs="Times New Roman"/>
          <w:sz w:val="16"/>
          <w:szCs w:val="16"/>
        </w:rPr>
        <w:t xml:space="preserve">. </w:t>
      </w:r>
      <w:r w:rsidRPr="001A6498">
        <w:rPr>
          <w:rFonts w:eastAsia="Times New Roman" w:cs="Times New Roman"/>
          <w:sz w:val="16"/>
          <w:szCs w:val="16"/>
        </w:rPr>
        <w:t>ASC 472 combined with MAS 371 and MAS 372 covers the material on SOA exam C - Construction and Evaluation of Actuarial Models</w:t>
      </w:r>
      <w:r>
        <w:rPr>
          <w:rFonts w:eastAsia="Times New Roman" w:cs="Times New Roman"/>
          <w:sz w:val="16"/>
          <w:szCs w:val="16"/>
        </w:rPr>
        <w:t xml:space="preserve">. </w:t>
      </w:r>
      <w:r w:rsidRPr="001A6498">
        <w:rPr>
          <w:rFonts w:eastAsia="Times New Roman" w:cs="Times New Roman"/>
          <w:sz w:val="16"/>
          <w:szCs w:val="16"/>
        </w:rPr>
        <w:t>Prerequisite: MAS 371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DC0C98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ASC 481</w:t>
      </w:r>
      <w:r>
        <w:rPr>
          <w:rFonts w:eastAsia="Times New Roman" w:cs="Times New Roman"/>
          <w:b/>
          <w:bCs/>
          <w:sz w:val="16"/>
          <w:szCs w:val="16"/>
        </w:rPr>
        <w:t xml:space="preserve">. </w:t>
      </w:r>
      <w:r w:rsidRPr="001A6498">
        <w:rPr>
          <w:rFonts w:eastAsia="Times New Roman" w:cs="Times New Roman"/>
          <w:b/>
          <w:bCs/>
          <w:sz w:val="16"/>
          <w:szCs w:val="16"/>
        </w:rPr>
        <w:t>Actuarial Mathematics I</w:t>
      </w:r>
      <w:r>
        <w:rPr>
          <w:rFonts w:eastAsia="Times New Roman" w:cs="Times New Roman"/>
          <w:b/>
          <w:bCs/>
          <w:sz w:val="16"/>
          <w:szCs w:val="16"/>
        </w:rPr>
        <w:t xml:space="preserve">. </w:t>
      </w:r>
      <w:r w:rsidRPr="001A6498">
        <w:rPr>
          <w:rFonts w:eastAsia="Times New Roman" w:cs="Times New Roman"/>
          <w:sz w:val="16"/>
          <w:szCs w:val="16"/>
        </w:rPr>
        <w:t>This is the first part of a two semester study of contingent payment models from both theoretical and applied perspectives</w:t>
      </w:r>
      <w:r>
        <w:rPr>
          <w:rFonts w:eastAsia="Times New Roman" w:cs="Times New Roman"/>
          <w:sz w:val="16"/>
          <w:szCs w:val="16"/>
        </w:rPr>
        <w:t xml:space="preserve">. </w:t>
      </w:r>
      <w:r w:rsidRPr="001A6498">
        <w:rPr>
          <w:rFonts w:eastAsia="Times New Roman" w:cs="Times New Roman"/>
          <w:sz w:val="16"/>
          <w:szCs w:val="16"/>
        </w:rPr>
        <w:t>We look at survival distributions, present value random variables, benefits, premiums, reserves, and profit testing</w:t>
      </w:r>
      <w:r>
        <w:rPr>
          <w:rFonts w:eastAsia="Times New Roman" w:cs="Times New Roman"/>
          <w:sz w:val="16"/>
          <w:szCs w:val="16"/>
        </w:rPr>
        <w:t xml:space="preserve">. </w:t>
      </w:r>
      <w:r w:rsidRPr="001A6498">
        <w:rPr>
          <w:rFonts w:eastAsia="Times New Roman" w:cs="Times New Roman"/>
          <w:sz w:val="16"/>
          <w:szCs w:val="16"/>
        </w:rPr>
        <w:t>ASC 481 and 482 combined cover the material on SOA exam MLC - Models for Life Contingencies</w:t>
      </w:r>
      <w:r>
        <w:rPr>
          <w:rFonts w:eastAsia="Times New Roman" w:cs="Times New Roman"/>
          <w:sz w:val="16"/>
          <w:szCs w:val="16"/>
        </w:rPr>
        <w:t xml:space="preserve">. </w:t>
      </w:r>
      <w:r w:rsidRPr="001A6498">
        <w:rPr>
          <w:rFonts w:eastAsia="Times New Roman" w:cs="Times New Roman"/>
          <w:sz w:val="16"/>
          <w:szCs w:val="16"/>
        </w:rPr>
        <w:t>Prerequisite: ASC 385; Corequisite: MAS 371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800F9D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ASC 482</w:t>
      </w:r>
      <w:r>
        <w:rPr>
          <w:rFonts w:eastAsia="Times New Roman" w:cs="Times New Roman"/>
          <w:b/>
          <w:bCs/>
          <w:sz w:val="16"/>
          <w:szCs w:val="16"/>
        </w:rPr>
        <w:t xml:space="preserve">. </w:t>
      </w:r>
      <w:r w:rsidRPr="001A6498">
        <w:rPr>
          <w:rFonts w:eastAsia="Times New Roman" w:cs="Times New Roman"/>
          <w:b/>
          <w:bCs/>
          <w:sz w:val="16"/>
          <w:szCs w:val="16"/>
        </w:rPr>
        <w:t>Actuarial Mathematics II</w:t>
      </w:r>
      <w:r>
        <w:rPr>
          <w:rFonts w:eastAsia="Times New Roman" w:cs="Times New Roman"/>
          <w:b/>
          <w:bCs/>
          <w:sz w:val="16"/>
          <w:szCs w:val="16"/>
        </w:rPr>
        <w:t xml:space="preserve">. </w:t>
      </w:r>
      <w:r w:rsidRPr="001A6498">
        <w:rPr>
          <w:rFonts w:eastAsia="Times New Roman" w:cs="Times New Roman"/>
          <w:sz w:val="16"/>
          <w:szCs w:val="16"/>
        </w:rPr>
        <w:t>This is the second part of a two semester study of contingent payment models from both theoretical and applied perspectives</w:t>
      </w:r>
      <w:r>
        <w:rPr>
          <w:rFonts w:eastAsia="Times New Roman" w:cs="Times New Roman"/>
          <w:sz w:val="16"/>
          <w:szCs w:val="16"/>
        </w:rPr>
        <w:t xml:space="preserve">. </w:t>
      </w:r>
      <w:r w:rsidRPr="001A6498">
        <w:rPr>
          <w:rFonts w:eastAsia="Times New Roman" w:cs="Times New Roman"/>
          <w:sz w:val="16"/>
          <w:szCs w:val="16"/>
        </w:rPr>
        <w:t>We revisit many of the ideas from ASC 481 in a more general context, including multiple-state models, emerging costs, pensions, and universal life</w:t>
      </w:r>
      <w:r>
        <w:rPr>
          <w:rFonts w:eastAsia="Times New Roman" w:cs="Times New Roman"/>
          <w:sz w:val="16"/>
          <w:szCs w:val="16"/>
        </w:rPr>
        <w:t xml:space="preserve">. </w:t>
      </w:r>
      <w:r w:rsidRPr="001A6498">
        <w:rPr>
          <w:rFonts w:eastAsia="Times New Roman" w:cs="Times New Roman"/>
          <w:sz w:val="16"/>
          <w:szCs w:val="16"/>
        </w:rPr>
        <w:t>ASC 481 and 482 combined cover the material on SOA exam MLC - Models for Life Contingencies</w:t>
      </w:r>
      <w:r>
        <w:rPr>
          <w:rFonts w:eastAsia="Times New Roman" w:cs="Times New Roman"/>
          <w:sz w:val="16"/>
          <w:szCs w:val="16"/>
        </w:rPr>
        <w:t xml:space="preserve">. </w:t>
      </w:r>
      <w:r w:rsidRPr="001A6498">
        <w:rPr>
          <w:rFonts w:eastAsia="Times New Roman" w:cs="Times New Roman"/>
          <w:sz w:val="16"/>
          <w:szCs w:val="16"/>
        </w:rPr>
        <w:t>Prerequisites: ASC 385 and ASC 481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87DA23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502</w:t>
      </w:r>
      <w:r>
        <w:rPr>
          <w:rFonts w:eastAsia="Times New Roman" w:cs="Times New Roman"/>
          <w:b/>
          <w:bCs/>
          <w:sz w:val="16"/>
          <w:szCs w:val="16"/>
        </w:rPr>
        <w:t xml:space="preserve">. </w:t>
      </w:r>
      <w:r w:rsidRPr="001A6498">
        <w:rPr>
          <w:rFonts w:eastAsia="Times New Roman" w:cs="Times New Roman"/>
          <w:b/>
          <w:bCs/>
          <w:sz w:val="16"/>
          <w:szCs w:val="16"/>
        </w:rPr>
        <w:t>Overview of Professional Practice</w:t>
      </w:r>
      <w:r>
        <w:rPr>
          <w:rFonts w:eastAsia="Times New Roman" w:cs="Times New Roman"/>
          <w:b/>
          <w:bCs/>
          <w:sz w:val="16"/>
          <w:szCs w:val="16"/>
        </w:rPr>
        <w:t xml:space="preserve">. </w:t>
      </w:r>
      <w:r w:rsidRPr="001A6498">
        <w:rPr>
          <w:rFonts w:eastAsia="Times New Roman" w:cs="Times New Roman"/>
          <w:sz w:val="16"/>
          <w:szCs w:val="16"/>
        </w:rPr>
        <w:t>This course is designed to provide the student with an appreciation of the field of athletic training and sport medicine in today's society</w:t>
      </w:r>
      <w:r>
        <w:rPr>
          <w:rFonts w:eastAsia="Times New Roman" w:cs="Times New Roman"/>
          <w:sz w:val="16"/>
          <w:szCs w:val="16"/>
        </w:rPr>
        <w:t xml:space="preserve">. </w:t>
      </w:r>
      <w:r w:rsidRPr="001A6498">
        <w:rPr>
          <w:rFonts w:eastAsia="Times New Roman" w:cs="Times New Roman"/>
          <w:sz w:val="16"/>
          <w:szCs w:val="16"/>
        </w:rPr>
        <w:t>Historical perspectives and evolution of athletic training, as a profession, will be covered</w:t>
      </w:r>
      <w:r>
        <w:rPr>
          <w:rFonts w:eastAsia="Times New Roman" w:cs="Times New Roman"/>
          <w:sz w:val="16"/>
          <w:szCs w:val="16"/>
        </w:rPr>
        <w:t xml:space="preserve">. </w:t>
      </w:r>
      <w:r w:rsidRPr="001A6498">
        <w:rPr>
          <w:rFonts w:eastAsia="Times New Roman" w:cs="Times New Roman"/>
          <w:sz w:val="16"/>
          <w:szCs w:val="16"/>
        </w:rPr>
        <w:t>The role of the athletic trainer, relationships with other health care professionals, and various practice settings will be discussed</w:t>
      </w:r>
      <w:r>
        <w:rPr>
          <w:rFonts w:eastAsia="Times New Roman" w:cs="Times New Roman"/>
          <w:sz w:val="16"/>
          <w:szCs w:val="16"/>
        </w:rPr>
        <w:t xml:space="preserve">. </w:t>
      </w:r>
      <w:r w:rsidRPr="001A6498">
        <w:rPr>
          <w:rFonts w:eastAsia="Times New Roman" w:cs="Times New Roman"/>
          <w:sz w:val="16"/>
          <w:szCs w:val="16"/>
        </w:rPr>
        <w:t>Students will also be introduced to the professional standards of the National Athletic Training Association (NATA), Pennsylvania state organization (PATS), Board of Certification (BOC), and licensure and continuing education requirements</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56C5148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511</w:t>
      </w:r>
      <w:r>
        <w:rPr>
          <w:rFonts w:eastAsia="Times New Roman" w:cs="Times New Roman"/>
          <w:b/>
          <w:bCs/>
          <w:sz w:val="16"/>
          <w:szCs w:val="16"/>
        </w:rPr>
        <w:t xml:space="preserve">. </w:t>
      </w:r>
      <w:r w:rsidRPr="001A6498">
        <w:rPr>
          <w:rFonts w:eastAsia="Times New Roman" w:cs="Times New Roman"/>
          <w:b/>
          <w:bCs/>
          <w:sz w:val="16"/>
          <w:szCs w:val="16"/>
        </w:rPr>
        <w:t>Human Anatomy</w:t>
      </w:r>
      <w:r>
        <w:rPr>
          <w:rFonts w:eastAsia="Times New Roman" w:cs="Times New Roman"/>
          <w:b/>
          <w:bCs/>
          <w:sz w:val="16"/>
          <w:szCs w:val="16"/>
        </w:rPr>
        <w:t xml:space="preserve">. </w:t>
      </w:r>
      <w:r w:rsidRPr="001A6498">
        <w:rPr>
          <w:rFonts w:eastAsia="Times New Roman" w:cs="Times New Roman"/>
          <w:sz w:val="16"/>
          <w:szCs w:val="16"/>
        </w:rPr>
        <w:t>Explores human neuromusculoskeletal, cardiovascular, pulmonary, and integumentary systems</w:t>
      </w:r>
      <w:r>
        <w:rPr>
          <w:rFonts w:eastAsia="Times New Roman" w:cs="Times New Roman"/>
          <w:sz w:val="16"/>
          <w:szCs w:val="16"/>
        </w:rPr>
        <w:t xml:space="preserve">. </w:t>
      </w:r>
      <w:r w:rsidRPr="001A6498">
        <w:rPr>
          <w:rFonts w:eastAsia="Times New Roman" w:cs="Times New Roman"/>
          <w:sz w:val="16"/>
          <w:szCs w:val="16"/>
        </w:rPr>
        <w:t>Laboratory exercises include cadaveric dissection</w:t>
      </w:r>
      <w:r>
        <w:rPr>
          <w:rFonts w:eastAsia="Times New Roman" w:cs="Times New Roman"/>
          <w:sz w:val="16"/>
          <w:szCs w:val="16"/>
        </w:rPr>
        <w:t xml:space="preserve">. </w:t>
      </w:r>
      <w:r w:rsidRPr="001A6498">
        <w:rPr>
          <w:rFonts w:eastAsia="Times New Roman" w:cs="Times New Roman"/>
          <w:sz w:val="16"/>
          <w:szCs w:val="16"/>
        </w:rPr>
        <w:t>Prerequisites: GPA greater than 3</w:t>
      </w:r>
      <w:r>
        <w:rPr>
          <w:rFonts w:eastAsia="Times New Roman" w:cs="Times New Roman"/>
          <w:sz w:val="16"/>
          <w:szCs w:val="16"/>
        </w:rPr>
        <w:t xml:space="preserve">. </w:t>
      </w:r>
      <w:r w:rsidRPr="001A6498">
        <w:rPr>
          <w:rFonts w:eastAsia="Times New Roman" w:cs="Times New Roman"/>
          <w:sz w:val="16"/>
          <w:szCs w:val="16"/>
        </w:rPr>
        <w:t>0</w:t>
      </w:r>
      <w:r>
        <w:rPr>
          <w:rFonts w:eastAsia="Times New Roman" w:cs="Times New Roman"/>
          <w:sz w:val="16"/>
          <w:szCs w:val="16"/>
        </w:rPr>
        <w:t xml:space="preserve">. </w:t>
      </w:r>
      <w:r w:rsidRPr="001A6498">
        <w:rPr>
          <w:rFonts w:eastAsia="Times New Roman" w:cs="Times New Roman"/>
          <w:sz w:val="16"/>
          <w:szCs w:val="16"/>
        </w:rPr>
        <w:t>5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PHT 511] </w:t>
      </w:r>
    </w:p>
    <w:p w14:paraId="61B0BB1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516</w:t>
      </w:r>
      <w:r>
        <w:rPr>
          <w:rFonts w:eastAsia="Times New Roman" w:cs="Times New Roman"/>
          <w:b/>
          <w:bCs/>
          <w:sz w:val="16"/>
          <w:szCs w:val="16"/>
        </w:rPr>
        <w:t xml:space="preserve">. </w:t>
      </w:r>
      <w:r w:rsidRPr="001A6498">
        <w:rPr>
          <w:rFonts w:eastAsia="Times New Roman" w:cs="Times New Roman"/>
          <w:b/>
          <w:bCs/>
          <w:sz w:val="16"/>
          <w:szCs w:val="16"/>
        </w:rPr>
        <w:t>Fundamental Skills of Athletic Training</w:t>
      </w:r>
      <w:r>
        <w:rPr>
          <w:rFonts w:eastAsia="Times New Roman" w:cs="Times New Roman"/>
          <w:b/>
          <w:bCs/>
          <w:sz w:val="16"/>
          <w:szCs w:val="16"/>
        </w:rPr>
        <w:t xml:space="preserve">. </w:t>
      </w:r>
      <w:r w:rsidRPr="001A6498">
        <w:rPr>
          <w:rFonts w:eastAsia="Times New Roman" w:cs="Times New Roman"/>
          <w:sz w:val="16"/>
          <w:szCs w:val="16"/>
        </w:rPr>
        <w:t>This course will provide an overview of the basic skills associated with the practice of athletic training</w:t>
      </w:r>
      <w:r>
        <w:rPr>
          <w:rFonts w:eastAsia="Times New Roman" w:cs="Times New Roman"/>
          <w:sz w:val="16"/>
          <w:szCs w:val="16"/>
        </w:rPr>
        <w:t xml:space="preserve">. </w:t>
      </w:r>
      <w:r w:rsidRPr="001A6498">
        <w:rPr>
          <w:rFonts w:eastAsia="Times New Roman" w:cs="Times New Roman"/>
          <w:sz w:val="16"/>
          <w:szCs w:val="16"/>
        </w:rPr>
        <w:t>Emphasis will be placed on observational skills, introduction to tests and measures, and instrumentation utilized in the practice and research environments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5405F82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518</w:t>
      </w:r>
      <w:r>
        <w:rPr>
          <w:rFonts w:eastAsia="Times New Roman" w:cs="Times New Roman"/>
          <w:b/>
          <w:bCs/>
          <w:sz w:val="16"/>
          <w:szCs w:val="16"/>
        </w:rPr>
        <w:t xml:space="preserve">. </w:t>
      </w:r>
      <w:r w:rsidRPr="001A6498">
        <w:rPr>
          <w:rFonts w:eastAsia="Times New Roman" w:cs="Times New Roman"/>
          <w:b/>
          <w:bCs/>
          <w:sz w:val="16"/>
          <w:szCs w:val="16"/>
        </w:rPr>
        <w:t>Prevention and Care of Emergency Medical Conditions</w:t>
      </w:r>
      <w:r>
        <w:rPr>
          <w:rFonts w:eastAsia="Times New Roman" w:cs="Times New Roman"/>
          <w:b/>
          <w:bCs/>
          <w:sz w:val="16"/>
          <w:szCs w:val="16"/>
        </w:rPr>
        <w:t xml:space="preserve">. </w:t>
      </w:r>
      <w:r w:rsidRPr="001A6498">
        <w:rPr>
          <w:rFonts w:eastAsia="Times New Roman" w:cs="Times New Roman"/>
          <w:sz w:val="16"/>
          <w:szCs w:val="16"/>
        </w:rPr>
        <w:t xml:space="preserve">This course is designed to provide students with the knowledge and skills necessary to recognize and respond appropriately to cardiac, breathing, mass casualty, and other injuries/illnesses that require emergent </w:t>
      </w:r>
      <w:r w:rsidR="00A15E57" w:rsidRPr="001A6498">
        <w:rPr>
          <w:rFonts w:eastAsia="Times New Roman" w:cs="Times New Roman"/>
          <w:sz w:val="16"/>
          <w:szCs w:val="16"/>
        </w:rPr>
        <w:t xml:space="preserve">care. </w:t>
      </w:r>
      <w:r>
        <w:rPr>
          <w:rFonts w:eastAsia="Times New Roman" w:cs="Times New Roman"/>
          <w:sz w:val="16"/>
          <w:szCs w:val="16"/>
        </w:rPr>
        <w:t xml:space="preserve">. </w:t>
      </w:r>
      <w:r w:rsidRPr="001A6498">
        <w:rPr>
          <w:rFonts w:eastAsia="Times New Roman" w:cs="Times New Roman"/>
          <w:sz w:val="16"/>
          <w:szCs w:val="16"/>
        </w:rPr>
        <w:t>Students will also be introduced to policies and procedures associated with blood borne pathogens, asthma inhalers, and epinephrine administration</w:t>
      </w:r>
      <w:r>
        <w:rPr>
          <w:rFonts w:eastAsia="Times New Roman" w:cs="Times New Roman"/>
          <w:sz w:val="16"/>
          <w:szCs w:val="16"/>
        </w:rPr>
        <w:t xml:space="preserve">. </w:t>
      </w:r>
      <w:r w:rsidRPr="001A6498">
        <w:rPr>
          <w:rFonts w:eastAsia="Times New Roman" w:cs="Times New Roman"/>
          <w:sz w:val="16"/>
          <w:szCs w:val="16"/>
        </w:rPr>
        <w:t>A laboratory component will address the implementation, procedures, and testing of procedures studied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40D129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520</w:t>
      </w:r>
      <w:r>
        <w:rPr>
          <w:rFonts w:eastAsia="Times New Roman" w:cs="Times New Roman"/>
          <w:b/>
          <w:bCs/>
          <w:sz w:val="16"/>
          <w:szCs w:val="16"/>
        </w:rPr>
        <w:t xml:space="preserve">. </w:t>
      </w:r>
      <w:r w:rsidRPr="001A6498">
        <w:rPr>
          <w:rFonts w:eastAsia="Times New Roman" w:cs="Times New Roman"/>
          <w:b/>
          <w:bCs/>
          <w:sz w:val="16"/>
          <w:szCs w:val="16"/>
        </w:rPr>
        <w:t>Introduction to Medical and Orthopedic Management of Athletic Populations</w:t>
      </w:r>
      <w:r>
        <w:rPr>
          <w:rFonts w:eastAsia="Times New Roman" w:cs="Times New Roman"/>
          <w:b/>
          <w:bCs/>
          <w:sz w:val="16"/>
          <w:szCs w:val="16"/>
        </w:rPr>
        <w:t xml:space="preserve">. </w:t>
      </w:r>
      <w:r w:rsidRPr="001A6498">
        <w:rPr>
          <w:rFonts w:eastAsia="Times New Roman" w:cs="Times New Roman"/>
          <w:sz w:val="16"/>
          <w:szCs w:val="16"/>
        </w:rPr>
        <w:t>This course will provide an overview of the mechanisms by which orthopedic and medical specialists diagnose, and manage common injuries and pathologies commonly associated with all levels of athletic participants</w:t>
      </w:r>
      <w:r>
        <w:rPr>
          <w:rFonts w:eastAsia="Times New Roman" w:cs="Times New Roman"/>
          <w:sz w:val="16"/>
          <w:szCs w:val="16"/>
        </w:rPr>
        <w:t xml:space="preserve">. </w:t>
      </w:r>
      <w:r w:rsidRPr="001A6498">
        <w:rPr>
          <w:rFonts w:eastAsia="Times New Roman" w:cs="Times New Roman"/>
          <w:sz w:val="16"/>
          <w:szCs w:val="16"/>
        </w:rPr>
        <w:t>Topics will include fracture evaluation and management, diagnostic imaging, spinal and peripheral trauma, concussion and traumatic brain injury, medical evaluation of splenic, liver, and other internal injuries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048EBCF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ATR 524</w:t>
      </w:r>
      <w:r>
        <w:rPr>
          <w:rFonts w:eastAsia="Times New Roman" w:cs="Times New Roman"/>
          <w:b/>
          <w:bCs/>
          <w:sz w:val="16"/>
          <w:szCs w:val="16"/>
        </w:rPr>
        <w:t xml:space="preserve">. </w:t>
      </w:r>
      <w:r w:rsidRPr="001A6498">
        <w:rPr>
          <w:rFonts w:eastAsia="Times New Roman" w:cs="Times New Roman"/>
          <w:b/>
          <w:bCs/>
          <w:sz w:val="16"/>
          <w:szCs w:val="16"/>
        </w:rPr>
        <w:t>Clinical Skills Laboratory I</w:t>
      </w:r>
      <w:r>
        <w:rPr>
          <w:rFonts w:eastAsia="Times New Roman" w:cs="Times New Roman"/>
          <w:b/>
          <w:bCs/>
          <w:sz w:val="16"/>
          <w:szCs w:val="16"/>
        </w:rPr>
        <w:t xml:space="preserve">. </w:t>
      </w:r>
      <w:r w:rsidRPr="001A6498">
        <w:rPr>
          <w:rFonts w:eastAsia="Times New Roman" w:cs="Times New Roman"/>
          <w:sz w:val="16"/>
          <w:szCs w:val="16"/>
        </w:rPr>
        <w:t>This course is designed to provide students with the basic foundational clinical skills necessary for the examination and assessment of musculoskeletal injury and pathology</w:t>
      </w:r>
      <w:r>
        <w:rPr>
          <w:rFonts w:eastAsia="Times New Roman" w:cs="Times New Roman"/>
          <w:sz w:val="16"/>
          <w:szCs w:val="16"/>
        </w:rPr>
        <w:t xml:space="preserve">. </w:t>
      </w:r>
      <w:r w:rsidRPr="001A6498">
        <w:rPr>
          <w:rFonts w:eastAsia="Times New Roman" w:cs="Times New Roman"/>
          <w:sz w:val="16"/>
          <w:szCs w:val="16"/>
        </w:rPr>
        <w:t>Topics to be covered include goniometry, muscle strength testing, and flexibility</w:t>
      </w:r>
      <w:r>
        <w:rPr>
          <w:rFonts w:eastAsia="Times New Roman" w:cs="Times New Roman"/>
          <w:sz w:val="16"/>
          <w:szCs w:val="16"/>
        </w:rPr>
        <w:t xml:space="preserve">. </w:t>
      </w:r>
      <w:r w:rsidRPr="001A6498">
        <w:rPr>
          <w:rFonts w:eastAsia="Times New Roman" w:cs="Times New Roman"/>
          <w:sz w:val="16"/>
          <w:szCs w:val="16"/>
        </w:rPr>
        <w:t>Laboratory components will allow for application and practice of these clinical skills</w:t>
      </w:r>
      <w:r>
        <w:rPr>
          <w:rFonts w:eastAsia="Times New Roman" w:cs="Times New Roman"/>
          <w:sz w:val="16"/>
          <w:szCs w:val="16"/>
        </w:rPr>
        <w:t xml:space="preserve">. </w:t>
      </w:r>
      <w:r w:rsidRPr="001A6498">
        <w:rPr>
          <w:rFonts w:eastAsia="Times New Roman" w:cs="Times New Roman"/>
          <w:sz w:val="16"/>
          <w:szCs w:val="16"/>
        </w:rPr>
        <w:t>Prerequisite: ATR-518</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72F50E1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526</w:t>
      </w:r>
      <w:r>
        <w:rPr>
          <w:rFonts w:eastAsia="Times New Roman" w:cs="Times New Roman"/>
          <w:b/>
          <w:bCs/>
          <w:sz w:val="16"/>
          <w:szCs w:val="16"/>
        </w:rPr>
        <w:t xml:space="preserve">. </w:t>
      </w:r>
      <w:r w:rsidRPr="001A6498">
        <w:rPr>
          <w:rFonts w:eastAsia="Times New Roman" w:cs="Times New Roman"/>
          <w:b/>
          <w:bCs/>
          <w:sz w:val="16"/>
          <w:szCs w:val="16"/>
        </w:rPr>
        <w:t>Clinical Skills Laboratory II</w:t>
      </w:r>
      <w:r>
        <w:rPr>
          <w:rFonts w:eastAsia="Times New Roman" w:cs="Times New Roman"/>
          <w:b/>
          <w:bCs/>
          <w:sz w:val="16"/>
          <w:szCs w:val="16"/>
        </w:rPr>
        <w:t xml:space="preserve">. </w:t>
      </w:r>
      <w:r w:rsidRPr="001A6498">
        <w:rPr>
          <w:rFonts w:eastAsia="Times New Roman" w:cs="Times New Roman"/>
          <w:sz w:val="16"/>
          <w:szCs w:val="16"/>
        </w:rPr>
        <w:t>This course is designed to provide students with the more advanced clinical skills and manual techniques used in the evaluation, assessment, and management of musculoskeletal injury and pathology</w:t>
      </w:r>
      <w:r>
        <w:rPr>
          <w:rFonts w:eastAsia="Times New Roman" w:cs="Times New Roman"/>
          <w:sz w:val="16"/>
          <w:szCs w:val="16"/>
        </w:rPr>
        <w:t xml:space="preserve">. </w:t>
      </w:r>
      <w:r w:rsidRPr="001A6498">
        <w:rPr>
          <w:rFonts w:eastAsia="Times New Roman" w:cs="Times New Roman"/>
          <w:sz w:val="16"/>
          <w:szCs w:val="16"/>
        </w:rPr>
        <w:t>Topics to be covered include manual joint and soft tissue techniques, and advanced functional rehabilitation, including agility exercises, neuromuscular techniques, and progressive return to sport training techniques</w:t>
      </w:r>
      <w:r>
        <w:rPr>
          <w:rFonts w:eastAsia="Times New Roman" w:cs="Times New Roman"/>
          <w:sz w:val="16"/>
          <w:szCs w:val="16"/>
        </w:rPr>
        <w:t xml:space="preserve">. </w:t>
      </w:r>
      <w:r w:rsidRPr="001A6498">
        <w:rPr>
          <w:rFonts w:eastAsia="Times New Roman" w:cs="Times New Roman"/>
          <w:sz w:val="16"/>
          <w:szCs w:val="16"/>
        </w:rPr>
        <w:t>Laboratory components will allow for application and practice of these clinical skills</w:t>
      </w:r>
      <w:r>
        <w:rPr>
          <w:rFonts w:eastAsia="Times New Roman" w:cs="Times New Roman"/>
          <w:sz w:val="16"/>
          <w:szCs w:val="16"/>
        </w:rPr>
        <w:t xml:space="preserve">. </w:t>
      </w:r>
      <w:r w:rsidRPr="001A6498">
        <w:rPr>
          <w:rFonts w:eastAsia="Times New Roman" w:cs="Times New Roman"/>
          <w:sz w:val="16"/>
          <w:szCs w:val="16"/>
        </w:rPr>
        <w:t>Prerequisite: Take ATR-524</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3E2ACD4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528</w:t>
      </w:r>
      <w:r>
        <w:rPr>
          <w:rFonts w:eastAsia="Times New Roman" w:cs="Times New Roman"/>
          <w:b/>
          <w:bCs/>
          <w:sz w:val="16"/>
          <w:szCs w:val="16"/>
        </w:rPr>
        <w:t xml:space="preserve">. </w:t>
      </w:r>
      <w:r w:rsidRPr="001A6498">
        <w:rPr>
          <w:rFonts w:eastAsia="Times New Roman" w:cs="Times New Roman"/>
          <w:b/>
          <w:bCs/>
          <w:sz w:val="16"/>
          <w:szCs w:val="16"/>
        </w:rPr>
        <w:t>Musculoskeletal I</w:t>
      </w:r>
      <w:r>
        <w:rPr>
          <w:rFonts w:eastAsia="Times New Roman" w:cs="Times New Roman"/>
          <w:b/>
          <w:bCs/>
          <w:sz w:val="16"/>
          <w:szCs w:val="16"/>
        </w:rPr>
        <w:t xml:space="preserve">. </w:t>
      </w:r>
      <w:r w:rsidRPr="001A6498">
        <w:rPr>
          <w:rFonts w:eastAsia="Times New Roman" w:cs="Times New Roman"/>
          <w:sz w:val="16"/>
          <w:szCs w:val="16"/>
        </w:rPr>
        <w:t>First of a two course sequence providing an in depth study of the evaluation, assessment, and treatment methods used in the management of musculoskeletal pathology and/or injury</w:t>
      </w:r>
      <w:r>
        <w:rPr>
          <w:rFonts w:eastAsia="Times New Roman" w:cs="Times New Roman"/>
          <w:sz w:val="16"/>
          <w:szCs w:val="16"/>
        </w:rPr>
        <w:t xml:space="preserve">. </w:t>
      </w:r>
      <w:r w:rsidRPr="001A6498">
        <w:rPr>
          <w:rFonts w:eastAsia="Times New Roman" w:cs="Times New Roman"/>
          <w:sz w:val="16"/>
          <w:szCs w:val="16"/>
        </w:rPr>
        <w:t>This first component of the two course sequence will emphasize the upper and lower limbs, with an introductory component to the spine</w:t>
      </w:r>
      <w:r>
        <w:rPr>
          <w:rFonts w:eastAsia="Times New Roman" w:cs="Times New Roman"/>
          <w:sz w:val="16"/>
          <w:szCs w:val="16"/>
        </w:rPr>
        <w:t xml:space="preserve">. </w:t>
      </w:r>
      <w:r w:rsidRPr="001A6498">
        <w:rPr>
          <w:rFonts w:eastAsia="Times New Roman" w:cs="Times New Roman"/>
          <w:sz w:val="16"/>
          <w:szCs w:val="16"/>
        </w:rPr>
        <w:t>Prerequisite: Take ATR-518</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PHT 728] </w:t>
      </w:r>
    </w:p>
    <w:p w14:paraId="0B11910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532</w:t>
      </w:r>
      <w:r>
        <w:rPr>
          <w:rFonts w:eastAsia="Times New Roman" w:cs="Times New Roman"/>
          <w:b/>
          <w:bCs/>
          <w:sz w:val="16"/>
          <w:szCs w:val="16"/>
        </w:rPr>
        <w:t xml:space="preserve">. </w:t>
      </w:r>
      <w:r w:rsidRPr="001A6498">
        <w:rPr>
          <w:rFonts w:eastAsia="Times New Roman" w:cs="Times New Roman"/>
          <w:b/>
          <w:bCs/>
          <w:sz w:val="16"/>
          <w:szCs w:val="16"/>
        </w:rPr>
        <w:t>Musculoskeletal II</w:t>
      </w:r>
      <w:r>
        <w:rPr>
          <w:rFonts w:eastAsia="Times New Roman" w:cs="Times New Roman"/>
          <w:b/>
          <w:bCs/>
          <w:sz w:val="16"/>
          <w:szCs w:val="16"/>
        </w:rPr>
        <w:t xml:space="preserve">. </w:t>
      </w:r>
      <w:r w:rsidRPr="001A6498">
        <w:rPr>
          <w:rFonts w:eastAsia="Times New Roman" w:cs="Times New Roman"/>
          <w:sz w:val="16"/>
          <w:szCs w:val="16"/>
        </w:rPr>
        <w:t>Second of a two course sequence providing an in-depth study of the evaluation, assessment, and treatment methods used in the management of musculoskeletal pathology and injury</w:t>
      </w:r>
      <w:r>
        <w:rPr>
          <w:rFonts w:eastAsia="Times New Roman" w:cs="Times New Roman"/>
          <w:sz w:val="16"/>
          <w:szCs w:val="16"/>
        </w:rPr>
        <w:t xml:space="preserve">. </w:t>
      </w:r>
      <w:r w:rsidRPr="001A6498">
        <w:rPr>
          <w:rFonts w:eastAsia="Times New Roman" w:cs="Times New Roman"/>
          <w:sz w:val="16"/>
          <w:szCs w:val="16"/>
        </w:rPr>
        <w:t>This course will build upon material studied in ATR 528 and emphasize anatomical, biomechanical, and physiological factors relevant to musculoskeletal dysfunction</w:t>
      </w:r>
      <w:r>
        <w:rPr>
          <w:rFonts w:eastAsia="Times New Roman" w:cs="Times New Roman"/>
          <w:sz w:val="16"/>
          <w:szCs w:val="16"/>
        </w:rPr>
        <w:t xml:space="preserve">. </w:t>
      </w:r>
      <w:r w:rsidRPr="001A6498">
        <w:rPr>
          <w:rFonts w:eastAsia="Times New Roman" w:cs="Times New Roman"/>
          <w:sz w:val="16"/>
          <w:szCs w:val="16"/>
        </w:rPr>
        <w:t>Prerequisite: Take ATR-528</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PHT 732] </w:t>
      </w:r>
    </w:p>
    <w:p w14:paraId="3BF5A5E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534</w:t>
      </w:r>
      <w:r>
        <w:rPr>
          <w:rFonts w:eastAsia="Times New Roman" w:cs="Times New Roman"/>
          <w:b/>
          <w:bCs/>
          <w:sz w:val="16"/>
          <w:szCs w:val="16"/>
        </w:rPr>
        <w:t xml:space="preserve">. </w:t>
      </w:r>
      <w:r w:rsidRPr="001A6498">
        <w:rPr>
          <w:rFonts w:eastAsia="Times New Roman" w:cs="Times New Roman"/>
          <w:b/>
          <w:bCs/>
          <w:sz w:val="16"/>
          <w:szCs w:val="16"/>
        </w:rPr>
        <w:t>Therapeutic Interventions I</w:t>
      </w:r>
      <w:r>
        <w:rPr>
          <w:rFonts w:eastAsia="Times New Roman" w:cs="Times New Roman"/>
          <w:b/>
          <w:bCs/>
          <w:sz w:val="16"/>
          <w:szCs w:val="16"/>
        </w:rPr>
        <w:t xml:space="preserve">. </w:t>
      </w:r>
      <w:r w:rsidRPr="001A6498">
        <w:rPr>
          <w:rFonts w:eastAsia="Times New Roman" w:cs="Times New Roman"/>
          <w:sz w:val="16"/>
          <w:szCs w:val="16"/>
        </w:rPr>
        <w:t>This course, being the first of a two-part sequence, is designed to prepare the student to implement various therapeutic interventions to effectively treat disorders of the musculoskeletal system</w:t>
      </w:r>
      <w:r>
        <w:rPr>
          <w:rFonts w:eastAsia="Times New Roman" w:cs="Times New Roman"/>
          <w:sz w:val="16"/>
          <w:szCs w:val="16"/>
        </w:rPr>
        <w:t xml:space="preserve">. </w:t>
      </w:r>
      <w:r w:rsidRPr="001A6498">
        <w:rPr>
          <w:rFonts w:eastAsia="Times New Roman" w:cs="Times New Roman"/>
          <w:sz w:val="16"/>
          <w:szCs w:val="16"/>
        </w:rPr>
        <w:t>Emphasis in this course will be placed on thermal and electrical modalities, postural asymmetries, establishing and maintaining a sterile field, identification of gait abnormalities, and prescription/training in the use of assistive devices</w:t>
      </w:r>
      <w:r>
        <w:rPr>
          <w:rFonts w:eastAsia="Times New Roman" w:cs="Times New Roman"/>
          <w:sz w:val="16"/>
          <w:szCs w:val="16"/>
        </w:rPr>
        <w:t xml:space="preserve">. </w:t>
      </w:r>
      <w:r w:rsidRPr="001A6498">
        <w:rPr>
          <w:rFonts w:eastAsia="Times New Roman" w:cs="Times New Roman"/>
          <w:sz w:val="16"/>
          <w:szCs w:val="16"/>
        </w:rPr>
        <w:t>Laboratory sessions will allow students to practice the application of skills learned in the lecture setting</w:t>
      </w:r>
      <w:r>
        <w:rPr>
          <w:rFonts w:eastAsia="Times New Roman" w:cs="Times New Roman"/>
          <w:sz w:val="16"/>
          <w:szCs w:val="16"/>
        </w:rPr>
        <w:t xml:space="preserve">. </w:t>
      </w:r>
      <w:r w:rsidRPr="001A6498">
        <w:rPr>
          <w:rFonts w:eastAsia="Times New Roman" w:cs="Times New Roman"/>
          <w:sz w:val="16"/>
          <w:szCs w:val="16"/>
        </w:rPr>
        <w:t>Prerequisite: Take ATR-532</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9E9E85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536</w:t>
      </w:r>
      <w:r>
        <w:rPr>
          <w:rFonts w:eastAsia="Times New Roman" w:cs="Times New Roman"/>
          <w:b/>
          <w:bCs/>
          <w:sz w:val="16"/>
          <w:szCs w:val="16"/>
        </w:rPr>
        <w:t xml:space="preserve">. </w:t>
      </w:r>
      <w:r w:rsidRPr="001A6498">
        <w:rPr>
          <w:rFonts w:eastAsia="Times New Roman" w:cs="Times New Roman"/>
          <w:b/>
          <w:bCs/>
          <w:sz w:val="16"/>
          <w:szCs w:val="16"/>
        </w:rPr>
        <w:t>Therapeutic Interventions II</w:t>
      </w:r>
      <w:r>
        <w:rPr>
          <w:rFonts w:eastAsia="Times New Roman" w:cs="Times New Roman"/>
          <w:b/>
          <w:bCs/>
          <w:sz w:val="16"/>
          <w:szCs w:val="16"/>
        </w:rPr>
        <w:t xml:space="preserve">. </w:t>
      </w:r>
      <w:r w:rsidRPr="001A6498">
        <w:rPr>
          <w:rFonts w:eastAsia="Times New Roman" w:cs="Times New Roman"/>
          <w:sz w:val="16"/>
          <w:szCs w:val="16"/>
        </w:rPr>
        <w:t>This is the second of a two-part sequence designed to prepare the student to implement various therapeutic interventions to effectively treat disorders of the musculoskeletal system</w:t>
      </w:r>
      <w:r>
        <w:rPr>
          <w:rFonts w:eastAsia="Times New Roman" w:cs="Times New Roman"/>
          <w:sz w:val="16"/>
          <w:szCs w:val="16"/>
        </w:rPr>
        <w:t xml:space="preserve">. </w:t>
      </w:r>
      <w:r w:rsidRPr="001A6498">
        <w:rPr>
          <w:rFonts w:eastAsia="Times New Roman" w:cs="Times New Roman"/>
          <w:sz w:val="16"/>
          <w:szCs w:val="16"/>
        </w:rPr>
        <w:t>Emphasis in this course will be placed on various types of therapeutic exercises and their progressions, including plyometric, sports-specific training, functional training, and injury prevention via proper biomechanical strategies</w:t>
      </w:r>
      <w:r>
        <w:rPr>
          <w:rFonts w:eastAsia="Times New Roman" w:cs="Times New Roman"/>
          <w:sz w:val="16"/>
          <w:szCs w:val="16"/>
        </w:rPr>
        <w:t xml:space="preserve">. </w:t>
      </w:r>
      <w:r w:rsidRPr="001A6498">
        <w:rPr>
          <w:rFonts w:eastAsia="Times New Roman" w:cs="Times New Roman"/>
          <w:sz w:val="16"/>
          <w:szCs w:val="16"/>
        </w:rPr>
        <w:t>Pre-participation athletic screening procedures and techniques will also be included</w:t>
      </w:r>
      <w:r>
        <w:rPr>
          <w:rFonts w:eastAsia="Times New Roman" w:cs="Times New Roman"/>
          <w:sz w:val="16"/>
          <w:szCs w:val="16"/>
        </w:rPr>
        <w:t xml:space="preserve">. </w:t>
      </w:r>
      <w:r w:rsidRPr="001A6498">
        <w:rPr>
          <w:rFonts w:eastAsia="Times New Roman" w:cs="Times New Roman"/>
          <w:sz w:val="16"/>
          <w:szCs w:val="16"/>
        </w:rPr>
        <w:t>Laboratory sessions will allow students to practice the application of skills learned in the lecture setting</w:t>
      </w:r>
      <w:r>
        <w:rPr>
          <w:rFonts w:eastAsia="Times New Roman" w:cs="Times New Roman"/>
          <w:sz w:val="16"/>
          <w:szCs w:val="16"/>
        </w:rPr>
        <w:t xml:space="preserve">. </w:t>
      </w:r>
      <w:r w:rsidRPr="001A6498">
        <w:rPr>
          <w:rFonts w:eastAsia="Times New Roman" w:cs="Times New Roman"/>
          <w:sz w:val="16"/>
          <w:szCs w:val="16"/>
        </w:rPr>
        <w:t>Prerequisite: Take ATR-534</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7D82C9C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551</w:t>
      </w:r>
      <w:r>
        <w:rPr>
          <w:rFonts w:eastAsia="Times New Roman" w:cs="Times New Roman"/>
          <w:b/>
          <w:bCs/>
          <w:sz w:val="16"/>
          <w:szCs w:val="16"/>
        </w:rPr>
        <w:t xml:space="preserve">. </w:t>
      </w:r>
      <w:r w:rsidRPr="001A6498">
        <w:rPr>
          <w:rFonts w:eastAsia="Times New Roman" w:cs="Times New Roman"/>
          <w:b/>
          <w:bCs/>
          <w:sz w:val="16"/>
          <w:szCs w:val="16"/>
        </w:rPr>
        <w:t>Evidence Based Practice I</w:t>
      </w:r>
      <w:r>
        <w:rPr>
          <w:rFonts w:eastAsia="Times New Roman" w:cs="Times New Roman"/>
          <w:b/>
          <w:bCs/>
          <w:sz w:val="16"/>
          <w:szCs w:val="16"/>
        </w:rPr>
        <w:t xml:space="preserve">. </w:t>
      </w:r>
      <w:r w:rsidRPr="001A6498">
        <w:rPr>
          <w:rFonts w:eastAsia="Times New Roman" w:cs="Times New Roman"/>
          <w:sz w:val="16"/>
          <w:szCs w:val="16"/>
        </w:rPr>
        <w:t>This course is the first in a sequence of evidence-based coursework related to the understanding of clinical research and its application to the development and justification of treatment interventions that are implemented in various injuries and pathologies that occur in the athletic population</w:t>
      </w:r>
      <w:r>
        <w:rPr>
          <w:rFonts w:eastAsia="Times New Roman" w:cs="Times New Roman"/>
          <w:sz w:val="16"/>
          <w:szCs w:val="16"/>
        </w:rPr>
        <w:t xml:space="preserve">. </w:t>
      </w:r>
      <w:r w:rsidRPr="001A6498">
        <w:rPr>
          <w:rFonts w:eastAsia="Times New Roman" w:cs="Times New Roman"/>
          <w:sz w:val="16"/>
          <w:szCs w:val="16"/>
        </w:rPr>
        <w:t>Emphasis will be placed on the different types of research, levels of research quality, and the significance of clinical research in the understanding of injury and pathology and the ongoing development of state of the art assessment and treatment interventions</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D850E9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552</w:t>
      </w:r>
      <w:r>
        <w:rPr>
          <w:rFonts w:eastAsia="Times New Roman" w:cs="Times New Roman"/>
          <w:b/>
          <w:bCs/>
          <w:sz w:val="16"/>
          <w:szCs w:val="16"/>
        </w:rPr>
        <w:t xml:space="preserve">. </w:t>
      </w:r>
      <w:r w:rsidRPr="001A6498">
        <w:rPr>
          <w:rFonts w:eastAsia="Times New Roman" w:cs="Times New Roman"/>
          <w:b/>
          <w:bCs/>
          <w:sz w:val="16"/>
          <w:szCs w:val="16"/>
        </w:rPr>
        <w:t>Research Methods</w:t>
      </w:r>
      <w:r>
        <w:rPr>
          <w:rFonts w:eastAsia="Times New Roman" w:cs="Times New Roman"/>
          <w:b/>
          <w:bCs/>
          <w:sz w:val="16"/>
          <w:szCs w:val="16"/>
        </w:rPr>
        <w:t xml:space="preserve">. </w:t>
      </w:r>
      <w:r w:rsidRPr="001A6498">
        <w:rPr>
          <w:rFonts w:eastAsia="Times New Roman" w:cs="Times New Roman"/>
          <w:sz w:val="16"/>
          <w:szCs w:val="16"/>
        </w:rPr>
        <w:t>This course is the second in a sequence of evidence-based coursework related to the role of clinical research in the athletic training profession</w:t>
      </w:r>
      <w:r>
        <w:rPr>
          <w:rFonts w:eastAsia="Times New Roman" w:cs="Times New Roman"/>
          <w:sz w:val="16"/>
          <w:szCs w:val="16"/>
        </w:rPr>
        <w:t xml:space="preserve">. </w:t>
      </w:r>
      <w:r w:rsidRPr="001A6498">
        <w:rPr>
          <w:rFonts w:eastAsia="Times New Roman" w:cs="Times New Roman"/>
          <w:sz w:val="16"/>
          <w:szCs w:val="16"/>
        </w:rPr>
        <w:t>This course includes conceptual and computational applications associated with the common statistical techniques relevant to sports medicine clinicians</w:t>
      </w:r>
      <w:r>
        <w:rPr>
          <w:rFonts w:eastAsia="Times New Roman" w:cs="Times New Roman"/>
          <w:sz w:val="16"/>
          <w:szCs w:val="16"/>
        </w:rPr>
        <w:t xml:space="preserve">. </w:t>
      </w:r>
      <w:r w:rsidRPr="001A6498">
        <w:rPr>
          <w:rFonts w:eastAsia="Times New Roman" w:cs="Times New Roman"/>
          <w:sz w:val="16"/>
          <w:szCs w:val="16"/>
        </w:rPr>
        <w:t>The intent is to provide students with an introduction to frequently used descriptive and inferential statistical methods for clinical or research purposes in sports medicine</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48DDBE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560</w:t>
      </w:r>
      <w:r>
        <w:rPr>
          <w:rFonts w:eastAsia="Times New Roman" w:cs="Times New Roman"/>
          <w:b/>
          <w:bCs/>
          <w:sz w:val="16"/>
          <w:szCs w:val="16"/>
        </w:rPr>
        <w:t xml:space="preserve">. </w:t>
      </w:r>
      <w:r w:rsidRPr="001A6498">
        <w:rPr>
          <w:rFonts w:eastAsia="Times New Roman" w:cs="Times New Roman"/>
          <w:b/>
          <w:bCs/>
          <w:sz w:val="16"/>
          <w:szCs w:val="16"/>
        </w:rPr>
        <w:t>Athletic Training Clinical Practice I</w:t>
      </w:r>
      <w:r>
        <w:rPr>
          <w:rFonts w:eastAsia="Times New Roman" w:cs="Times New Roman"/>
          <w:b/>
          <w:bCs/>
          <w:sz w:val="16"/>
          <w:szCs w:val="16"/>
        </w:rPr>
        <w:t xml:space="preserve">. </w:t>
      </w:r>
      <w:r w:rsidRPr="001A6498">
        <w:rPr>
          <w:rFonts w:eastAsia="Times New Roman" w:cs="Times New Roman"/>
          <w:sz w:val="16"/>
          <w:szCs w:val="16"/>
        </w:rPr>
        <w:t>This is the first of a five series progression of athletic training experiences with respect to various clinical settings and experiences</w:t>
      </w:r>
      <w:r>
        <w:rPr>
          <w:rFonts w:eastAsia="Times New Roman" w:cs="Times New Roman"/>
          <w:sz w:val="16"/>
          <w:szCs w:val="16"/>
        </w:rPr>
        <w:t xml:space="preserve">. </w:t>
      </w:r>
      <w:r w:rsidRPr="001A6498">
        <w:rPr>
          <w:rFonts w:eastAsia="Times New Roman" w:cs="Times New Roman"/>
          <w:sz w:val="16"/>
          <w:szCs w:val="16"/>
        </w:rPr>
        <w:t>Each experience will reflect the integration and clinical application of didactic and laboratory experiences in line with concurrent academic course progression</w:t>
      </w:r>
      <w:r>
        <w:rPr>
          <w:rFonts w:eastAsia="Times New Roman" w:cs="Times New Roman"/>
          <w:sz w:val="16"/>
          <w:szCs w:val="16"/>
        </w:rPr>
        <w:t xml:space="preserve">. </w:t>
      </w:r>
      <w:r w:rsidRPr="001A6498">
        <w:rPr>
          <w:rFonts w:eastAsia="Times New Roman" w:cs="Times New Roman"/>
          <w:sz w:val="16"/>
          <w:szCs w:val="16"/>
        </w:rPr>
        <w:t>Clinical education experiences will familiarize students with athletic training policies and procedures, sports and safety equipment and evaluation/intervention strategies</w:t>
      </w:r>
      <w:r>
        <w:rPr>
          <w:rFonts w:eastAsia="Times New Roman" w:cs="Times New Roman"/>
          <w:sz w:val="16"/>
          <w:szCs w:val="16"/>
        </w:rPr>
        <w:t xml:space="preserve">. </w:t>
      </w:r>
      <w:r w:rsidRPr="001A6498">
        <w:rPr>
          <w:rFonts w:eastAsia="Times New Roman" w:cs="Times New Roman"/>
          <w:sz w:val="16"/>
          <w:szCs w:val="16"/>
        </w:rPr>
        <w:t>There will also be opportunities to apply clinical skills related to examination, therapeutic interventions, first aid, and emergency assessment and management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13ACC7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562</w:t>
      </w:r>
      <w:r>
        <w:rPr>
          <w:rFonts w:eastAsia="Times New Roman" w:cs="Times New Roman"/>
          <w:b/>
          <w:bCs/>
          <w:sz w:val="16"/>
          <w:szCs w:val="16"/>
        </w:rPr>
        <w:t xml:space="preserve">. </w:t>
      </w:r>
      <w:r w:rsidRPr="001A6498">
        <w:rPr>
          <w:rFonts w:eastAsia="Times New Roman" w:cs="Times New Roman"/>
          <w:b/>
          <w:bCs/>
          <w:sz w:val="16"/>
          <w:szCs w:val="16"/>
        </w:rPr>
        <w:t>Athletic Training Clinical Practice II</w:t>
      </w:r>
      <w:r>
        <w:rPr>
          <w:rFonts w:eastAsia="Times New Roman" w:cs="Times New Roman"/>
          <w:b/>
          <w:bCs/>
          <w:sz w:val="16"/>
          <w:szCs w:val="16"/>
        </w:rPr>
        <w:t xml:space="preserve">. </w:t>
      </w:r>
      <w:r w:rsidRPr="001A6498">
        <w:rPr>
          <w:rFonts w:eastAsia="Times New Roman" w:cs="Times New Roman"/>
          <w:sz w:val="16"/>
          <w:szCs w:val="16"/>
        </w:rPr>
        <w:t>This is the second of a five series progression of athletic training experiences with respect to various clinical settings and experiences</w:t>
      </w:r>
      <w:r>
        <w:rPr>
          <w:rFonts w:eastAsia="Times New Roman" w:cs="Times New Roman"/>
          <w:sz w:val="16"/>
          <w:szCs w:val="16"/>
        </w:rPr>
        <w:t xml:space="preserve">. </w:t>
      </w:r>
      <w:r w:rsidRPr="001A6498">
        <w:rPr>
          <w:rFonts w:eastAsia="Times New Roman" w:cs="Times New Roman"/>
          <w:sz w:val="16"/>
          <w:szCs w:val="16"/>
        </w:rPr>
        <w:t>Each experience will reflect the integration and clinical application of didactic and laboratory experiences in line with concurrent academic course progression</w:t>
      </w:r>
      <w:r>
        <w:rPr>
          <w:rFonts w:eastAsia="Times New Roman" w:cs="Times New Roman"/>
          <w:sz w:val="16"/>
          <w:szCs w:val="16"/>
        </w:rPr>
        <w:t xml:space="preserve">. </w:t>
      </w:r>
      <w:r w:rsidRPr="001A6498">
        <w:rPr>
          <w:rFonts w:eastAsia="Times New Roman" w:cs="Times New Roman"/>
          <w:sz w:val="16"/>
          <w:szCs w:val="16"/>
        </w:rPr>
        <w:t>Clinical education experiences will familiarize students with athletic training policies and procedures, sports and safety equipment and evaluation/intervention strategies</w:t>
      </w:r>
      <w:r>
        <w:rPr>
          <w:rFonts w:eastAsia="Times New Roman" w:cs="Times New Roman"/>
          <w:sz w:val="16"/>
          <w:szCs w:val="16"/>
        </w:rPr>
        <w:t xml:space="preserve">. </w:t>
      </w:r>
      <w:r w:rsidRPr="001A6498">
        <w:rPr>
          <w:rFonts w:eastAsia="Times New Roman" w:cs="Times New Roman"/>
          <w:sz w:val="16"/>
          <w:szCs w:val="16"/>
        </w:rPr>
        <w:t>There will also be opportunities to apply clinical skills related to examination, therapeutic interventions, first aid, and emergency assessment and management</w:t>
      </w:r>
      <w:r>
        <w:rPr>
          <w:rFonts w:eastAsia="Times New Roman" w:cs="Times New Roman"/>
          <w:sz w:val="16"/>
          <w:szCs w:val="16"/>
        </w:rPr>
        <w:t xml:space="preserve">. </w:t>
      </w:r>
      <w:r w:rsidRPr="001A6498">
        <w:rPr>
          <w:rFonts w:eastAsia="Times New Roman" w:cs="Times New Roman"/>
          <w:sz w:val="16"/>
          <w:szCs w:val="16"/>
        </w:rPr>
        <w:t>Prerequisite: ATR 560 (with a grade of "B" or higher) 3 credits</w:t>
      </w:r>
      <w:r>
        <w:rPr>
          <w:rFonts w:eastAsia="Times New Roman" w:cs="Times New Roman"/>
          <w:sz w:val="16"/>
          <w:szCs w:val="16"/>
        </w:rPr>
        <w:t xml:space="preserve">. </w:t>
      </w:r>
    </w:p>
    <w:p w14:paraId="67C3DCD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BCMB 401</w:t>
      </w:r>
      <w:r>
        <w:rPr>
          <w:rFonts w:eastAsia="Times New Roman" w:cs="Times New Roman"/>
          <w:b/>
          <w:bCs/>
          <w:sz w:val="16"/>
          <w:szCs w:val="16"/>
        </w:rPr>
        <w:t xml:space="preserve">. </w:t>
      </w:r>
      <w:r w:rsidRPr="001A6498">
        <w:rPr>
          <w:rFonts w:eastAsia="Times New Roman" w:cs="Times New Roman"/>
          <w:b/>
          <w:bCs/>
          <w:sz w:val="16"/>
          <w:szCs w:val="16"/>
        </w:rPr>
        <w:t>Molecular Biology</w:t>
      </w:r>
      <w:r>
        <w:rPr>
          <w:rFonts w:eastAsia="Times New Roman" w:cs="Times New Roman"/>
          <w:b/>
          <w:bCs/>
          <w:sz w:val="16"/>
          <w:szCs w:val="16"/>
        </w:rPr>
        <w:t xml:space="preserve">. </w:t>
      </w:r>
      <w:r w:rsidRPr="001A6498">
        <w:rPr>
          <w:rFonts w:eastAsia="Times New Roman" w:cs="Times New Roman"/>
          <w:sz w:val="16"/>
          <w:szCs w:val="16"/>
        </w:rPr>
        <w:t>Gene structure, function and regulation at the molecular level in prokaryotic and eukaryotic organisms</w:t>
      </w:r>
      <w:r>
        <w:rPr>
          <w:rFonts w:eastAsia="Times New Roman" w:cs="Times New Roman"/>
          <w:sz w:val="16"/>
          <w:szCs w:val="16"/>
        </w:rPr>
        <w:t xml:space="preserve">. </w:t>
      </w:r>
      <w:r w:rsidRPr="001A6498">
        <w:rPr>
          <w:rFonts w:eastAsia="Times New Roman" w:cs="Times New Roman"/>
          <w:sz w:val="16"/>
          <w:szCs w:val="16"/>
        </w:rPr>
        <w:t>Recombinant DNA techniques (genetic engineering) and gene sequencing are covered in detail</w:t>
      </w:r>
      <w:r>
        <w:rPr>
          <w:rFonts w:eastAsia="Times New Roman" w:cs="Times New Roman"/>
          <w:sz w:val="16"/>
          <w:szCs w:val="16"/>
        </w:rPr>
        <w:t xml:space="preserve">. </w:t>
      </w:r>
      <w:r w:rsidRPr="001A6498">
        <w:rPr>
          <w:rFonts w:eastAsia="Times New Roman" w:cs="Times New Roman"/>
          <w:sz w:val="16"/>
          <w:szCs w:val="16"/>
        </w:rPr>
        <w:t>Prerequisite: Three semesters of chemistry and BIO 201 or permission of the instructor</w:t>
      </w:r>
      <w:r>
        <w:rPr>
          <w:rFonts w:eastAsia="Times New Roman" w:cs="Times New Roman"/>
          <w:sz w:val="16"/>
          <w:szCs w:val="16"/>
        </w:rPr>
        <w:t xml:space="preserve">. </w:t>
      </w:r>
      <w:r w:rsidRPr="001A6498">
        <w:rPr>
          <w:rFonts w:eastAsia="Times New Roman" w:cs="Times New Roman"/>
          <w:sz w:val="16"/>
          <w:szCs w:val="16"/>
        </w:rPr>
        <w:t>Corequisite: BCMB 401L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FFCAAA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BCMB 421</w:t>
      </w:r>
      <w:r>
        <w:rPr>
          <w:rFonts w:eastAsia="Times New Roman" w:cs="Times New Roman"/>
          <w:b/>
          <w:bCs/>
          <w:sz w:val="16"/>
          <w:szCs w:val="16"/>
        </w:rPr>
        <w:t xml:space="preserve">. </w:t>
      </w:r>
      <w:r w:rsidRPr="001A6498">
        <w:rPr>
          <w:rFonts w:eastAsia="Times New Roman" w:cs="Times New Roman"/>
          <w:b/>
          <w:bCs/>
          <w:sz w:val="16"/>
          <w:szCs w:val="16"/>
        </w:rPr>
        <w:t>Biochemistry I</w:t>
      </w:r>
      <w:r>
        <w:rPr>
          <w:rFonts w:eastAsia="Times New Roman" w:cs="Times New Roman"/>
          <w:b/>
          <w:bCs/>
          <w:sz w:val="16"/>
          <w:szCs w:val="16"/>
        </w:rPr>
        <w:t xml:space="preserve">. </w:t>
      </w:r>
      <w:r w:rsidRPr="001A6498">
        <w:rPr>
          <w:rFonts w:eastAsia="Times New Roman" w:cs="Times New Roman"/>
          <w:sz w:val="16"/>
          <w:szCs w:val="16"/>
        </w:rPr>
        <w:t>The study of the chemistry of the molecules of life</w:t>
      </w:r>
      <w:r>
        <w:rPr>
          <w:rFonts w:eastAsia="Times New Roman" w:cs="Times New Roman"/>
          <w:sz w:val="16"/>
          <w:szCs w:val="16"/>
        </w:rPr>
        <w:t xml:space="preserve">. </w:t>
      </w:r>
      <w:r w:rsidRPr="001A6498">
        <w:rPr>
          <w:rFonts w:eastAsia="Times New Roman" w:cs="Times New Roman"/>
          <w:sz w:val="16"/>
          <w:szCs w:val="16"/>
        </w:rPr>
        <w:t>Topics covered include: the applications of pH &amp; buffers, amino acid chemistry, protein structure &amp; function, the thermodynamics of protein folding, protein purification &amp; analysis, ligand binding, enzyme mechanisms and enzyme kinetics</w:t>
      </w:r>
      <w:r>
        <w:rPr>
          <w:rFonts w:eastAsia="Times New Roman" w:cs="Times New Roman"/>
          <w:sz w:val="16"/>
          <w:szCs w:val="16"/>
        </w:rPr>
        <w:t xml:space="preserve">. </w:t>
      </w:r>
      <w:r w:rsidRPr="001A6498">
        <w:rPr>
          <w:rFonts w:eastAsia="Times New Roman" w:cs="Times New Roman"/>
          <w:sz w:val="16"/>
          <w:szCs w:val="16"/>
        </w:rPr>
        <w:t>Prerequisites: CHM 214 and 216</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B2BB47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BCMB 422</w:t>
      </w:r>
      <w:r>
        <w:rPr>
          <w:rFonts w:eastAsia="Times New Roman" w:cs="Times New Roman"/>
          <w:b/>
          <w:bCs/>
          <w:sz w:val="16"/>
          <w:szCs w:val="16"/>
        </w:rPr>
        <w:t xml:space="preserve">. </w:t>
      </w:r>
      <w:r w:rsidRPr="001A6498">
        <w:rPr>
          <w:rFonts w:eastAsia="Times New Roman" w:cs="Times New Roman"/>
          <w:b/>
          <w:bCs/>
          <w:sz w:val="16"/>
          <w:szCs w:val="16"/>
        </w:rPr>
        <w:t>Biochemistry II</w:t>
      </w:r>
      <w:r>
        <w:rPr>
          <w:rFonts w:eastAsia="Times New Roman" w:cs="Times New Roman"/>
          <w:b/>
          <w:bCs/>
          <w:sz w:val="16"/>
          <w:szCs w:val="16"/>
        </w:rPr>
        <w:t xml:space="preserve">. </w:t>
      </w:r>
      <w:r w:rsidRPr="001A6498">
        <w:rPr>
          <w:rFonts w:eastAsia="Times New Roman" w:cs="Times New Roman"/>
          <w:sz w:val="16"/>
          <w:szCs w:val="16"/>
        </w:rPr>
        <w:t>The continued study of biomolecules, with an emphasis on the metabolism of carbohydrates and lipids</w:t>
      </w:r>
      <w:r>
        <w:rPr>
          <w:rFonts w:eastAsia="Times New Roman" w:cs="Times New Roman"/>
          <w:sz w:val="16"/>
          <w:szCs w:val="16"/>
        </w:rPr>
        <w:t xml:space="preserve">. </w:t>
      </w:r>
      <w:r w:rsidRPr="001A6498">
        <w:rPr>
          <w:rFonts w:eastAsia="Times New Roman" w:cs="Times New Roman"/>
          <w:sz w:val="16"/>
          <w:szCs w:val="16"/>
        </w:rPr>
        <w:t>Topics covered included carbohydrate chemistry, coenzyme mechanisms, electron transport and oxidative phosphorylation, lipid chemistry, membranes and an introduction to amino acid metabolism</w:t>
      </w:r>
      <w:r>
        <w:rPr>
          <w:rFonts w:eastAsia="Times New Roman" w:cs="Times New Roman"/>
          <w:sz w:val="16"/>
          <w:szCs w:val="16"/>
        </w:rPr>
        <w:t xml:space="preserve">. </w:t>
      </w:r>
      <w:r w:rsidRPr="001A6498">
        <w:rPr>
          <w:rFonts w:eastAsia="Times New Roman" w:cs="Times New Roman"/>
          <w:sz w:val="16"/>
          <w:szCs w:val="16"/>
        </w:rPr>
        <w:t>Overall, intermediary metabolism and its metabolic control is viewed from an integrated perspective</w:t>
      </w:r>
      <w:r>
        <w:rPr>
          <w:rFonts w:eastAsia="Times New Roman" w:cs="Times New Roman"/>
          <w:sz w:val="16"/>
          <w:szCs w:val="16"/>
        </w:rPr>
        <w:t xml:space="preserve">. </w:t>
      </w:r>
      <w:r w:rsidRPr="001A6498">
        <w:rPr>
          <w:rFonts w:eastAsia="Times New Roman" w:cs="Times New Roman"/>
          <w:sz w:val="16"/>
          <w:szCs w:val="16"/>
        </w:rPr>
        <w:t>Prerequisites: CHM 214 and 216</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6B807D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BCMB 430</w:t>
      </w:r>
      <w:r>
        <w:rPr>
          <w:rFonts w:eastAsia="Times New Roman" w:cs="Times New Roman"/>
          <w:b/>
          <w:bCs/>
          <w:sz w:val="16"/>
          <w:szCs w:val="16"/>
        </w:rPr>
        <w:t xml:space="preserve">. </w:t>
      </w:r>
      <w:r w:rsidRPr="001A6498">
        <w:rPr>
          <w:rFonts w:eastAsia="Times New Roman" w:cs="Times New Roman"/>
          <w:b/>
          <w:bCs/>
          <w:sz w:val="16"/>
          <w:szCs w:val="16"/>
        </w:rPr>
        <w:t>Biochemistry Laboratory</w:t>
      </w:r>
      <w:r>
        <w:rPr>
          <w:rFonts w:eastAsia="Times New Roman" w:cs="Times New Roman"/>
          <w:b/>
          <w:bCs/>
          <w:sz w:val="16"/>
          <w:szCs w:val="16"/>
        </w:rPr>
        <w:t xml:space="preserve">. </w:t>
      </w:r>
      <w:r w:rsidRPr="001A6498">
        <w:rPr>
          <w:rFonts w:eastAsia="Times New Roman" w:cs="Times New Roman"/>
          <w:sz w:val="16"/>
          <w:szCs w:val="16"/>
        </w:rPr>
        <w:t>Investigations of the properties and functions of proteins, nucleic acids, carbohydrates and lipids</w:t>
      </w:r>
      <w:r>
        <w:rPr>
          <w:rFonts w:eastAsia="Times New Roman" w:cs="Times New Roman"/>
          <w:sz w:val="16"/>
          <w:szCs w:val="16"/>
        </w:rPr>
        <w:t xml:space="preserve">. </w:t>
      </w:r>
      <w:r w:rsidRPr="001A6498">
        <w:rPr>
          <w:rFonts w:eastAsia="Times New Roman" w:cs="Times New Roman"/>
          <w:sz w:val="16"/>
          <w:szCs w:val="16"/>
        </w:rPr>
        <w:t>Prerequisites: CHM 214 and 216</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6D1264D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BCMB 499</w:t>
      </w:r>
      <w:r>
        <w:rPr>
          <w:rFonts w:eastAsia="Times New Roman" w:cs="Times New Roman"/>
          <w:b/>
          <w:bCs/>
          <w:sz w:val="16"/>
          <w:szCs w:val="16"/>
        </w:rPr>
        <w:t xml:space="preserve">. </w:t>
      </w:r>
      <w:r w:rsidRPr="001A6498">
        <w:rPr>
          <w:rFonts w:eastAsia="Times New Roman" w:cs="Times New Roman"/>
          <w:b/>
          <w:bCs/>
          <w:sz w:val="16"/>
          <w:szCs w:val="16"/>
        </w:rPr>
        <w:t>Biochemistry Seminar</w:t>
      </w:r>
      <w:r>
        <w:rPr>
          <w:rFonts w:eastAsia="Times New Roman" w:cs="Times New Roman"/>
          <w:b/>
          <w:bCs/>
          <w:sz w:val="16"/>
          <w:szCs w:val="16"/>
        </w:rPr>
        <w:t xml:space="preserve">. </w:t>
      </w:r>
      <w:r w:rsidRPr="001A6498">
        <w:rPr>
          <w:rFonts w:eastAsia="Times New Roman" w:cs="Times New Roman"/>
          <w:sz w:val="16"/>
          <w:szCs w:val="16"/>
        </w:rPr>
        <w:t>Readings, discussions, and reports on special topics in biochemistry</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75B3E88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111</w:t>
      </w:r>
      <w:r>
        <w:rPr>
          <w:rFonts w:eastAsia="Times New Roman" w:cs="Times New Roman"/>
          <w:b/>
          <w:bCs/>
          <w:sz w:val="16"/>
          <w:szCs w:val="16"/>
        </w:rPr>
        <w:t xml:space="preserve">. </w:t>
      </w:r>
      <w:r w:rsidRPr="001A6498">
        <w:rPr>
          <w:rFonts w:eastAsia="Times New Roman" w:cs="Times New Roman"/>
          <w:b/>
          <w:bCs/>
          <w:sz w:val="16"/>
          <w:szCs w:val="16"/>
        </w:rPr>
        <w:t>General Biology I</w:t>
      </w:r>
      <w:r>
        <w:rPr>
          <w:rFonts w:eastAsia="Times New Roman" w:cs="Times New Roman"/>
          <w:b/>
          <w:bCs/>
          <w:sz w:val="16"/>
          <w:szCs w:val="16"/>
        </w:rPr>
        <w:t xml:space="preserve">. </w:t>
      </w:r>
      <w:r w:rsidRPr="001A6498">
        <w:rPr>
          <w:rFonts w:eastAsia="Times New Roman" w:cs="Times New Roman"/>
          <w:sz w:val="16"/>
          <w:szCs w:val="16"/>
        </w:rPr>
        <w:t>A rigorous study of basic biological principles, designed for science majors</w:t>
      </w:r>
      <w:r>
        <w:rPr>
          <w:rFonts w:eastAsia="Times New Roman" w:cs="Times New Roman"/>
          <w:sz w:val="16"/>
          <w:szCs w:val="16"/>
        </w:rPr>
        <w:t xml:space="preserve">. </w:t>
      </w:r>
      <w:r w:rsidRPr="001A6498">
        <w:rPr>
          <w:rFonts w:eastAsia="Times New Roman" w:cs="Times New Roman"/>
          <w:sz w:val="16"/>
          <w:szCs w:val="16"/>
        </w:rPr>
        <w:t>Topics emphasized include basic biochemistry, cell biology, genetics, embryology, histology, and evolution</w:t>
      </w:r>
      <w:r>
        <w:rPr>
          <w:rFonts w:eastAsia="Times New Roman" w:cs="Times New Roman"/>
          <w:sz w:val="16"/>
          <w:szCs w:val="16"/>
        </w:rPr>
        <w:t xml:space="preserve">. </w:t>
      </w:r>
      <w:r w:rsidRPr="001A6498">
        <w:rPr>
          <w:rFonts w:eastAsia="Times New Roman" w:cs="Times New Roman"/>
          <w:sz w:val="16"/>
          <w:szCs w:val="16"/>
        </w:rPr>
        <w:t>Fulfills requirement: Liberal Studies Area 3 (Natural Science)</w:t>
      </w:r>
      <w:r>
        <w:rPr>
          <w:rFonts w:eastAsia="Times New Roman" w:cs="Times New Roman"/>
          <w:sz w:val="16"/>
          <w:szCs w:val="16"/>
        </w:rPr>
        <w:t xml:space="preserve">. </w:t>
      </w:r>
      <w:r w:rsidRPr="001A6498">
        <w:rPr>
          <w:rFonts w:eastAsia="Times New Roman" w:cs="Times New Roman"/>
          <w:sz w:val="16"/>
          <w:szCs w:val="16"/>
        </w:rPr>
        <w:t>Corequisite: BIO 111L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11ED055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112</w:t>
      </w:r>
      <w:r>
        <w:rPr>
          <w:rFonts w:eastAsia="Times New Roman" w:cs="Times New Roman"/>
          <w:b/>
          <w:bCs/>
          <w:sz w:val="16"/>
          <w:szCs w:val="16"/>
        </w:rPr>
        <w:t xml:space="preserve">. </w:t>
      </w:r>
      <w:r w:rsidRPr="001A6498">
        <w:rPr>
          <w:rFonts w:eastAsia="Times New Roman" w:cs="Times New Roman"/>
          <w:b/>
          <w:bCs/>
          <w:sz w:val="16"/>
          <w:szCs w:val="16"/>
        </w:rPr>
        <w:t>General Biology II</w:t>
      </w:r>
      <w:r>
        <w:rPr>
          <w:rFonts w:eastAsia="Times New Roman" w:cs="Times New Roman"/>
          <w:b/>
          <w:bCs/>
          <w:sz w:val="16"/>
          <w:szCs w:val="16"/>
        </w:rPr>
        <w:t xml:space="preserve">. </w:t>
      </w:r>
      <w:r w:rsidRPr="001A6498">
        <w:rPr>
          <w:rFonts w:eastAsia="Times New Roman" w:cs="Times New Roman"/>
          <w:sz w:val="16"/>
          <w:szCs w:val="16"/>
        </w:rPr>
        <w:t>This course, also rigorous and designed for science majors, covers concepts in animal and plant physiology, botany, and ecology</w:t>
      </w:r>
      <w:r>
        <w:rPr>
          <w:rFonts w:eastAsia="Times New Roman" w:cs="Times New Roman"/>
          <w:sz w:val="16"/>
          <w:szCs w:val="16"/>
        </w:rPr>
        <w:t xml:space="preserve">. </w:t>
      </w:r>
      <w:r w:rsidRPr="001A6498">
        <w:rPr>
          <w:rFonts w:eastAsia="Times New Roman" w:cs="Times New Roman"/>
          <w:sz w:val="16"/>
          <w:szCs w:val="16"/>
        </w:rPr>
        <w:t>Fulfills requirement: Liberal Studies Area 3 (Natural Science)</w:t>
      </w:r>
      <w:r>
        <w:rPr>
          <w:rFonts w:eastAsia="Times New Roman" w:cs="Times New Roman"/>
          <w:sz w:val="16"/>
          <w:szCs w:val="16"/>
        </w:rPr>
        <w:t xml:space="preserve">. </w:t>
      </w:r>
      <w:r w:rsidRPr="001A6498">
        <w:rPr>
          <w:rFonts w:eastAsia="Times New Roman" w:cs="Times New Roman"/>
          <w:sz w:val="16"/>
          <w:szCs w:val="16"/>
        </w:rPr>
        <w:t>Prerequisite: BIO 111/L</w:t>
      </w:r>
      <w:r>
        <w:rPr>
          <w:rFonts w:eastAsia="Times New Roman" w:cs="Times New Roman"/>
          <w:sz w:val="16"/>
          <w:szCs w:val="16"/>
        </w:rPr>
        <w:t xml:space="preserve">. </w:t>
      </w:r>
      <w:r w:rsidRPr="001A6498">
        <w:rPr>
          <w:rFonts w:eastAsia="Times New Roman" w:cs="Times New Roman"/>
          <w:sz w:val="16"/>
          <w:szCs w:val="16"/>
        </w:rPr>
        <w:t>Corequisite: BIO 112L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4CF1F92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201</w:t>
      </w:r>
      <w:r>
        <w:rPr>
          <w:rFonts w:eastAsia="Times New Roman" w:cs="Times New Roman"/>
          <w:b/>
          <w:bCs/>
          <w:sz w:val="16"/>
          <w:szCs w:val="16"/>
        </w:rPr>
        <w:t xml:space="preserve">. </w:t>
      </w:r>
      <w:r w:rsidRPr="001A6498">
        <w:rPr>
          <w:rFonts w:eastAsia="Times New Roman" w:cs="Times New Roman"/>
          <w:b/>
          <w:bCs/>
          <w:sz w:val="16"/>
          <w:szCs w:val="16"/>
        </w:rPr>
        <w:t>Genetics</w:t>
      </w:r>
      <w:r>
        <w:rPr>
          <w:rFonts w:eastAsia="Times New Roman" w:cs="Times New Roman"/>
          <w:b/>
          <w:bCs/>
          <w:sz w:val="16"/>
          <w:szCs w:val="16"/>
        </w:rPr>
        <w:t xml:space="preserve">. </w:t>
      </w:r>
      <w:r w:rsidRPr="001A6498">
        <w:rPr>
          <w:rFonts w:eastAsia="Times New Roman" w:cs="Times New Roman"/>
          <w:sz w:val="16"/>
          <w:szCs w:val="16"/>
        </w:rPr>
        <w:t>A study of the principles, mechanisms and concepts of classical, molecular, and population genetics</w:t>
      </w:r>
      <w:r>
        <w:rPr>
          <w:rFonts w:eastAsia="Times New Roman" w:cs="Times New Roman"/>
          <w:sz w:val="16"/>
          <w:szCs w:val="16"/>
        </w:rPr>
        <w:t xml:space="preserve">. </w:t>
      </w:r>
      <w:r w:rsidRPr="001A6498">
        <w:rPr>
          <w:rFonts w:eastAsia="Times New Roman" w:cs="Times New Roman"/>
          <w:sz w:val="16"/>
          <w:szCs w:val="16"/>
        </w:rPr>
        <w:t>The laboratory stresses key concepts of genetics utilizing both classical and molecular approaches</w:t>
      </w:r>
      <w:r>
        <w:rPr>
          <w:rFonts w:eastAsia="Times New Roman" w:cs="Times New Roman"/>
          <w:sz w:val="16"/>
          <w:szCs w:val="16"/>
        </w:rPr>
        <w:t xml:space="preserve">. </w:t>
      </w:r>
      <w:r w:rsidRPr="001A6498">
        <w:rPr>
          <w:rFonts w:eastAsia="Times New Roman" w:cs="Times New Roman"/>
          <w:sz w:val="16"/>
          <w:szCs w:val="16"/>
        </w:rPr>
        <w:t>Laboratory exercises include analysis of nucleic acids, genetic crosses, and studies of bacteria and plasmids</w:t>
      </w:r>
      <w:r>
        <w:rPr>
          <w:rFonts w:eastAsia="Times New Roman" w:cs="Times New Roman"/>
          <w:sz w:val="16"/>
          <w:szCs w:val="16"/>
        </w:rPr>
        <w:t xml:space="preserve">. </w:t>
      </w:r>
      <w:r w:rsidRPr="001A6498">
        <w:rPr>
          <w:rFonts w:eastAsia="Times New Roman" w:cs="Times New Roman"/>
          <w:sz w:val="16"/>
          <w:szCs w:val="16"/>
        </w:rPr>
        <w:t>Prerequisites: a C- (1</w:t>
      </w:r>
      <w:r>
        <w:rPr>
          <w:rFonts w:eastAsia="Times New Roman" w:cs="Times New Roman"/>
          <w:sz w:val="16"/>
          <w:szCs w:val="16"/>
        </w:rPr>
        <w:t xml:space="preserve">. </w:t>
      </w:r>
      <w:r w:rsidRPr="001A6498">
        <w:rPr>
          <w:rFonts w:eastAsia="Times New Roman" w:cs="Times New Roman"/>
          <w:sz w:val="16"/>
          <w:szCs w:val="16"/>
        </w:rPr>
        <w:t>67) average in BIO 111/L and BIO 112/L; one year of chemistry or permission of the instructor</w:t>
      </w:r>
      <w:r>
        <w:rPr>
          <w:rFonts w:eastAsia="Times New Roman" w:cs="Times New Roman"/>
          <w:sz w:val="16"/>
          <w:szCs w:val="16"/>
        </w:rPr>
        <w:t xml:space="preserve">. </w:t>
      </w:r>
      <w:r w:rsidRPr="001A6498">
        <w:rPr>
          <w:rFonts w:eastAsia="Times New Roman" w:cs="Times New Roman"/>
          <w:sz w:val="16"/>
          <w:szCs w:val="16"/>
        </w:rPr>
        <w:t>Corequisite: BIO 201L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79EF0E6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203</w:t>
      </w:r>
      <w:r>
        <w:rPr>
          <w:rFonts w:eastAsia="Times New Roman" w:cs="Times New Roman"/>
          <w:b/>
          <w:bCs/>
          <w:sz w:val="16"/>
          <w:szCs w:val="16"/>
        </w:rPr>
        <w:t xml:space="preserve">. </w:t>
      </w:r>
      <w:r w:rsidRPr="001A6498">
        <w:rPr>
          <w:rFonts w:eastAsia="Times New Roman" w:cs="Times New Roman"/>
          <w:b/>
          <w:bCs/>
          <w:sz w:val="16"/>
          <w:szCs w:val="16"/>
        </w:rPr>
        <w:t>Conservation Biology</w:t>
      </w:r>
      <w:r>
        <w:rPr>
          <w:rFonts w:eastAsia="Times New Roman" w:cs="Times New Roman"/>
          <w:b/>
          <w:bCs/>
          <w:sz w:val="16"/>
          <w:szCs w:val="16"/>
        </w:rPr>
        <w:t xml:space="preserve">. </w:t>
      </w:r>
      <w:r w:rsidRPr="001A6498">
        <w:rPr>
          <w:rFonts w:eastAsia="Times New Roman" w:cs="Times New Roman"/>
          <w:sz w:val="16"/>
          <w:szCs w:val="16"/>
        </w:rPr>
        <w:t>An introduction of the threats to genetic, organismal, and ecosystem diversity</w:t>
      </w:r>
      <w:r>
        <w:rPr>
          <w:rFonts w:eastAsia="Times New Roman" w:cs="Times New Roman"/>
          <w:sz w:val="16"/>
          <w:szCs w:val="16"/>
        </w:rPr>
        <w:t xml:space="preserve">. </w:t>
      </w:r>
      <w:r w:rsidRPr="001A6498">
        <w:rPr>
          <w:rFonts w:eastAsia="Times New Roman" w:cs="Times New Roman"/>
          <w:sz w:val="16"/>
          <w:szCs w:val="16"/>
        </w:rPr>
        <w:t>The course begins with a discussion of biodiversity, population size, and ecosystem functioning</w:t>
      </w:r>
      <w:r>
        <w:rPr>
          <w:rFonts w:eastAsia="Times New Roman" w:cs="Times New Roman"/>
          <w:sz w:val="16"/>
          <w:szCs w:val="16"/>
        </w:rPr>
        <w:t xml:space="preserve">. </w:t>
      </w:r>
      <w:r w:rsidRPr="001A6498">
        <w:rPr>
          <w:rFonts w:eastAsia="Times New Roman" w:cs="Times New Roman"/>
          <w:sz w:val="16"/>
          <w:szCs w:val="16"/>
        </w:rPr>
        <w:t>It then investigates the threats to biodiversity including habitat loss, pollution, invasive species, and climate change</w:t>
      </w:r>
      <w:r>
        <w:rPr>
          <w:rFonts w:eastAsia="Times New Roman" w:cs="Times New Roman"/>
          <w:sz w:val="16"/>
          <w:szCs w:val="16"/>
        </w:rPr>
        <w:t xml:space="preserve">. </w:t>
      </w:r>
      <w:r w:rsidRPr="001A6498">
        <w:rPr>
          <w:rFonts w:eastAsia="Times New Roman" w:cs="Times New Roman"/>
          <w:sz w:val="16"/>
          <w:szCs w:val="16"/>
        </w:rPr>
        <w:t>Finally, the course will examine management and policy options that seek to preserve biodiversity</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w:t>
      </w:r>
      <w:r>
        <w:rPr>
          <w:rFonts w:eastAsia="Times New Roman" w:cs="Times New Roman"/>
          <w:sz w:val="16"/>
          <w:szCs w:val="16"/>
        </w:rPr>
        <w:t xml:space="preserve">. </w:t>
      </w:r>
      <w:r w:rsidRPr="001A6498">
        <w:rPr>
          <w:rFonts w:eastAsia="Times New Roman" w:cs="Times New Roman"/>
          <w:sz w:val="16"/>
          <w:szCs w:val="16"/>
        </w:rPr>
        <w:t>Corequisite: BIO 203L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63084DB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BIO 212</w:t>
      </w:r>
      <w:r>
        <w:rPr>
          <w:rFonts w:eastAsia="Times New Roman" w:cs="Times New Roman"/>
          <w:b/>
          <w:bCs/>
          <w:sz w:val="16"/>
          <w:szCs w:val="16"/>
        </w:rPr>
        <w:t xml:space="preserve">. </w:t>
      </w:r>
      <w:r w:rsidRPr="001A6498">
        <w:rPr>
          <w:rFonts w:eastAsia="Times New Roman" w:cs="Times New Roman"/>
          <w:b/>
          <w:bCs/>
          <w:sz w:val="16"/>
          <w:szCs w:val="16"/>
        </w:rPr>
        <w:t>Animal Behavior</w:t>
      </w:r>
      <w:r>
        <w:rPr>
          <w:rFonts w:eastAsia="Times New Roman" w:cs="Times New Roman"/>
          <w:b/>
          <w:bCs/>
          <w:sz w:val="16"/>
          <w:szCs w:val="16"/>
        </w:rPr>
        <w:t xml:space="preserve">. </w:t>
      </w:r>
      <w:r w:rsidRPr="001A6498">
        <w:rPr>
          <w:rFonts w:eastAsia="Times New Roman" w:cs="Times New Roman"/>
          <w:sz w:val="16"/>
          <w:szCs w:val="16"/>
        </w:rPr>
        <w:t>A study of the basic concepts of invertebrate and vertebrate behavior with emphasis on the development, genetics, physiology and evolution of behavior</w:t>
      </w:r>
      <w:r>
        <w:rPr>
          <w:rFonts w:eastAsia="Times New Roman" w:cs="Times New Roman"/>
          <w:sz w:val="16"/>
          <w:szCs w:val="16"/>
        </w:rPr>
        <w:t xml:space="preserve">. </w:t>
      </w:r>
      <w:r w:rsidRPr="001A6498">
        <w:rPr>
          <w:rFonts w:eastAsia="Times New Roman" w:cs="Times New Roman"/>
          <w:sz w:val="16"/>
          <w:szCs w:val="16"/>
        </w:rPr>
        <w:t>Laboratory exercises include ethogram construction, avian foraging, aggressive display analysis and estrous cycle regulation</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w:t>
      </w:r>
      <w:r>
        <w:rPr>
          <w:rFonts w:eastAsia="Times New Roman" w:cs="Times New Roman"/>
          <w:sz w:val="16"/>
          <w:szCs w:val="16"/>
        </w:rPr>
        <w:t xml:space="preserve">. </w:t>
      </w:r>
      <w:r w:rsidRPr="001A6498">
        <w:rPr>
          <w:rFonts w:eastAsia="Times New Roman" w:cs="Times New Roman"/>
          <w:sz w:val="16"/>
          <w:szCs w:val="16"/>
        </w:rPr>
        <w:t>Corequisite: BIO 212L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09A96F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221</w:t>
      </w:r>
      <w:r>
        <w:rPr>
          <w:rFonts w:eastAsia="Times New Roman" w:cs="Times New Roman"/>
          <w:b/>
          <w:bCs/>
          <w:sz w:val="16"/>
          <w:szCs w:val="16"/>
        </w:rPr>
        <w:t xml:space="preserve">. </w:t>
      </w:r>
      <w:r w:rsidRPr="001A6498">
        <w:rPr>
          <w:rFonts w:eastAsia="Times New Roman" w:cs="Times New Roman"/>
          <w:b/>
          <w:bCs/>
          <w:sz w:val="16"/>
          <w:szCs w:val="16"/>
        </w:rPr>
        <w:t>Mammalian Anatomy</w:t>
      </w:r>
      <w:r>
        <w:rPr>
          <w:rFonts w:eastAsia="Times New Roman" w:cs="Times New Roman"/>
          <w:b/>
          <w:bCs/>
          <w:sz w:val="16"/>
          <w:szCs w:val="16"/>
        </w:rPr>
        <w:t xml:space="preserve">. </w:t>
      </w:r>
      <w:r w:rsidRPr="001A6498">
        <w:rPr>
          <w:rFonts w:eastAsia="Times New Roman" w:cs="Times New Roman"/>
          <w:sz w:val="16"/>
          <w:szCs w:val="16"/>
        </w:rPr>
        <w:t>Comparative anatomy with special attention to the structure and function of mammalian systems and special references to humans</w:t>
      </w:r>
      <w:r>
        <w:rPr>
          <w:rFonts w:eastAsia="Times New Roman" w:cs="Times New Roman"/>
          <w:sz w:val="16"/>
          <w:szCs w:val="16"/>
        </w:rPr>
        <w:t xml:space="preserve">. </w:t>
      </w:r>
      <w:r w:rsidRPr="001A6498">
        <w:rPr>
          <w:rFonts w:eastAsia="Times New Roman" w:cs="Times New Roman"/>
          <w:sz w:val="16"/>
          <w:szCs w:val="16"/>
        </w:rPr>
        <w:t>Intensive laboratory work involves dissections and demonstrations using the cat as a model</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w:t>
      </w:r>
      <w:r>
        <w:rPr>
          <w:rFonts w:eastAsia="Times New Roman" w:cs="Times New Roman"/>
          <w:sz w:val="16"/>
          <w:szCs w:val="16"/>
        </w:rPr>
        <w:t xml:space="preserve">. </w:t>
      </w:r>
      <w:r w:rsidRPr="001A6498">
        <w:rPr>
          <w:rFonts w:eastAsia="Times New Roman" w:cs="Times New Roman"/>
          <w:sz w:val="16"/>
          <w:szCs w:val="16"/>
        </w:rPr>
        <w:t>Corequisite: BIO 221L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59F272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222</w:t>
      </w:r>
      <w:r>
        <w:rPr>
          <w:rFonts w:eastAsia="Times New Roman" w:cs="Times New Roman"/>
          <w:b/>
          <w:bCs/>
          <w:sz w:val="16"/>
          <w:szCs w:val="16"/>
        </w:rPr>
        <w:t xml:space="preserve">. </w:t>
      </w:r>
      <w:r w:rsidRPr="001A6498">
        <w:rPr>
          <w:rFonts w:eastAsia="Times New Roman" w:cs="Times New Roman"/>
          <w:b/>
          <w:bCs/>
          <w:sz w:val="16"/>
          <w:szCs w:val="16"/>
        </w:rPr>
        <w:t>Human Physiology</w:t>
      </w:r>
      <w:r>
        <w:rPr>
          <w:rFonts w:eastAsia="Times New Roman" w:cs="Times New Roman"/>
          <w:b/>
          <w:bCs/>
          <w:sz w:val="16"/>
          <w:szCs w:val="16"/>
        </w:rPr>
        <w:t xml:space="preserve">. </w:t>
      </w:r>
      <w:r w:rsidRPr="001A6498">
        <w:rPr>
          <w:rFonts w:eastAsia="Times New Roman" w:cs="Times New Roman"/>
          <w:sz w:val="16"/>
          <w:szCs w:val="16"/>
        </w:rPr>
        <w:t>The design of this course is intended to impart an understanding of the basic concepts of human physiology with emphasis on neuromuscular, cardiovascular, and endocrine physiology</w:t>
      </w:r>
      <w:r>
        <w:rPr>
          <w:rFonts w:eastAsia="Times New Roman" w:cs="Times New Roman"/>
          <w:sz w:val="16"/>
          <w:szCs w:val="16"/>
        </w:rPr>
        <w:t xml:space="preserve">. </w:t>
      </w:r>
      <w:r w:rsidRPr="001A6498">
        <w:rPr>
          <w:rFonts w:eastAsia="Times New Roman" w:cs="Times New Roman"/>
          <w:sz w:val="16"/>
          <w:szCs w:val="16"/>
        </w:rPr>
        <w:t>Laboratory exercises place emphasis on effective experimental designs and data analysis in the study of physiological mechanisms</w:t>
      </w:r>
      <w:r>
        <w:rPr>
          <w:rFonts w:eastAsia="Times New Roman" w:cs="Times New Roman"/>
          <w:sz w:val="16"/>
          <w:szCs w:val="16"/>
        </w:rPr>
        <w:t xml:space="preserve">. </w:t>
      </w:r>
      <w:r w:rsidRPr="001A6498">
        <w:rPr>
          <w:rFonts w:eastAsia="Times New Roman" w:cs="Times New Roman"/>
          <w:sz w:val="16"/>
          <w:szCs w:val="16"/>
        </w:rPr>
        <w:t>Lab exercises cover such topics as muscle contraction measurements, spirometry, and ECG analysis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w:t>
      </w:r>
      <w:r>
        <w:rPr>
          <w:rFonts w:eastAsia="Times New Roman" w:cs="Times New Roman"/>
          <w:sz w:val="16"/>
          <w:szCs w:val="16"/>
        </w:rPr>
        <w:t xml:space="preserve">. </w:t>
      </w:r>
      <w:r w:rsidRPr="001A6498">
        <w:rPr>
          <w:rFonts w:eastAsia="Times New Roman" w:cs="Times New Roman"/>
          <w:sz w:val="16"/>
          <w:szCs w:val="16"/>
        </w:rPr>
        <w:t>Corequisite: BIO 222L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5ADC25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223</w:t>
      </w:r>
      <w:r>
        <w:rPr>
          <w:rFonts w:eastAsia="Times New Roman" w:cs="Times New Roman"/>
          <w:b/>
          <w:bCs/>
          <w:sz w:val="16"/>
          <w:szCs w:val="16"/>
        </w:rPr>
        <w:t xml:space="preserve">. </w:t>
      </w:r>
      <w:r w:rsidRPr="001A6498">
        <w:rPr>
          <w:rFonts w:eastAsia="Times New Roman" w:cs="Times New Roman"/>
          <w:b/>
          <w:bCs/>
          <w:sz w:val="16"/>
          <w:szCs w:val="16"/>
        </w:rPr>
        <w:t>Human Nutrition</w:t>
      </w:r>
      <w:r>
        <w:rPr>
          <w:rFonts w:eastAsia="Times New Roman" w:cs="Times New Roman"/>
          <w:b/>
          <w:bCs/>
          <w:sz w:val="16"/>
          <w:szCs w:val="16"/>
        </w:rPr>
        <w:t xml:space="preserve">. </w:t>
      </w:r>
      <w:r w:rsidRPr="001A6498">
        <w:rPr>
          <w:rFonts w:eastAsia="Times New Roman" w:cs="Times New Roman"/>
          <w:sz w:val="16"/>
          <w:szCs w:val="16"/>
        </w:rPr>
        <w:t>An integrated overview of the principles of nutritional science, with emphasis placed on the role of nutrition in improving health</w:t>
      </w:r>
      <w:r>
        <w:rPr>
          <w:rFonts w:eastAsia="Times New Roman" w:cs="Times New Roman"/>
          <w:sz w:val="16"/>
          <w:szCs w:val="16"/>
        </w:rPr>
        <w:t xml:space="preserve">. </w:t>
      </w:r>
      <w:r w:rsidRPr="001A6498">
        <w:rPr>
          <w:rFonts w:eastAsia="Times New Roman" w:cs="Times New Roman"/>
          <w:sz w:val="16"/>
          <w:szCs w:val="16"/>
        </w:rPr>
        <w:t>Topics will include: guidelines for food intake, physiological roles of nutrients, nutritional concerns throughout the life cycle, global nutritional issues, and the role of diet in the prevention of disease</w:t>
      </w:r>
      <w:r>
        <w:rPr>
          <w:rFonts w:eastAsia="Times New Roman" w:cs="Times New Roman"/>
          <w:sz w:val="16"/>
          <w:szCs w:val="16"/>
        </w:rPr>
        <w:t xml:space="preserve">. </w:t>
      </w:r>
      <w:r w:rsidRPr="001A6498">
        <w:rPr>
          <w:rFonts w:eastAsia="Times New Roman" w:cs="Times New Roman"/>
          <w:sz w:val="16"/>
          <w:szCs w:val="16"/>
        </w:rPr>
        <w:t>Laboratory exercises will be drawn from diet assessments</w:t>
      </w:r>
      <w:r>
        <w:rPr>
          <w:rFonts w:eastAsia="Times New Roman" w:cs="Times New Roman"/>
          <w:sz w:val="16"/>
          <w:szCs w:val="16"/>
        </w:rPr>
        <w:t xml:space="preserve">. </w:t>
      </w:r>
      <w:r w:rsidRPr="001A6498">
        <w:rPr>
          <w:rFonts w:eastAsia="Times New Roman" w:cs="Times New Roman"/>
          <w:sz w:val="16"/>
          <w:szCs w:val="16"/>
        </w:rPr>
        <w:t>Prerequisites: a C- (1</w:t>
      </w:r>
      <w:r>
        <w:rPr>
          <w:rFonts w:eastAsia="Times New Roman" w:cs="Times New Roman"/>
          <w:sz w:val="16"/>
          <w:szCs w:val="16"/>
        </w:rPr>
        <w:t xml:space="preserve">. </w:t>
      </w:r>
      <w:r w:rsidRPr="001A6498">
        <w:rPr>
          <w:rFonts w:eastAsia="Times New Roman" w:cs="Times New Roman"/>
          <w:sz w:val="16"/>
          <w:szCs w:val="16"/>
        </w:rPr>
        <w:t>67) average in BIO 111/L and BIO 112/L; CHM 111/113; or permission of the instructor</w:t>
      </w:r>
      <w:r>
        <w:rPr>
          <w:rFonts w:eastAsia="Times New Roman" w:cs="Times New Roman"/>
          <w:sz w:val="16"/>
          <w:szCs w:val="16"/>
        </w:rPr>
        <w:t xml:space="preserve">. </w:t>
      </w:r>
      <w:r w:rsidRPr="001A6498">
        <w:rPr>
          <w:rFonts w:eastAsia="Times New Roman" w:cs="Times New Roman"/>
          <w:sz w:val="16"/>
          <w:szCs w:val="16"/>
        </w:rPr>
        <w:t>Corequisite: BIO 223L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605157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231</w:t>
      </w:r>
      <w:r>
        <w:rPr>
          <w:rFonts w:eastAsia="Times New Roman" w:cs="Times New Roman"/>
          <w:b/>
          <w:bCs/>
          <w:sz w:val="16"/>
          <w:szCs w:val="16"/>
        </w:rPr>
        <w:t xml:space="preserve">. </w:t>
      </w:r>
      <w:r w:rsidRPr="001A6498">
        <w:rPr>
          <w:rFonts w:eastAsia="Times New Roman" w:cs="Times New Roman"/>
          <w:b/>
          <w:bCs/>
          <w:sz w:val="16"/>
          <w:szCs w:val="16"/>
        </w:rPr>
        <w:t>Neurobiology</w:t>
      </w:r>
      <w:r>
        <w:rPr>
          <w:rFonts w:eastAsia="Times New Roman" w:cs="Times New Roman"/>
          <w:b/>
          <w:bCs/>
          <w:sz w:val="16"/>
          <w:szCs w:val="16"/>
        </w:rPr>
        <w:t xml:space="preserve">. </w:t>
      </w:r>
      <w:r w:rsidRPr="001A6498">
        <w:rPr>
          <w:rFonts w:eastAsia="Times New Roman" w:cs="Times New Roman"/>
          <w:sz w:val="16"/>
          <w:szCs w:val="16"/>
        </w:rPr>
        <w:t>This course takes an in-depth look at the biological and physiological processes that give rise to complexity of the nervous system and ultimately allow for complex function</w:t>
      </w:r>
      <w:r>
        <w:rPr>
          <w:rFonts w:eastAsia="Times New Roman" w:cs="Times New Roman"/>
          <w:sz w:val="16"/>
          <w:szCs w:val="16"/>
        </w:rPr>
        <w:t xml:space="preserve">. </w:t>
      </w:r>
      <w:r w:rsidRPr="001A6498">
        <w:rPr>
          <w:rFonts w:eastAsia="Times New Roman" w:cs="Times New Roman"/>
          <w:sz w:val="16"/>
          <w:szCs w:val="16"/>
        </w:rPr>
        <w:t>It examines the biology of vertebrate nervous systems, with particular emphasis on the human nervous system</w:t>
      </w:r>
      <w:r>
        <w:rPr>
          <w:rFonts w:eastAsia="Times New Roman" w:cs="Times New Roman"/>
          <w:sz w:val="16"/>
          <w:szCs w:val="16"/>
        </w:rPr>
        <w:t xml:space="preserve">. </w:t>
      </w:r>
      <w:r w:rsidRPr="001A6498">
        <w:rPr>
          <w:rFonts w:eastAsia="Times New Roman" w:cs="Times New Roman"/>
          <w:sz w:val="16"/>
          <w:szCs w:val="16"/>
        </w:rPr>
        <w:t>Topics include cellular and molecular biology of the neuron, neuroanatomy, neurophysiology, nervous system development and plasticity, mechanisms of learning and memory, and sensory and motor systems</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w:t>
      </w:r>
      <w:r>
        <w:rPr>
          <w:rFonts w:eastAsia="Times New Roman" w:cs="Times New Roman"/>
          <w:sz w:val="16"/>
          <w:szCs w:val="16"/>
        </w:rPr>
        <w:t xml:space="preserve">. </w:t>
      </w:r>
      <w:r w:rsidRPr="001A6498">
        <w:rPr>
          <w:rFonts w:eastAsia="Times New Roman" w:cs="Times New Roman"/>
          <w:sz w:val="16"/>
          <w:szCs w:val="16"/>
        </w:rPr>
        <w:t>Corequisite: BIO 231L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NEU 231] </w:t>
      </w:r>
    </w:p>
    <w:p w14:paraId="0C144C5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232</w:t>
      </w:r>
      <w:r>
        <w:rPr>
          <w:rFonts w:eastAsia="Times New Roman" w:cs="Times New Roman"/>
          <w:b/>
          <w:bCs/>
          <w:sz w:val="16"/>
          <w:szCs w:val="16"/>
        </w:rPr>
        <w:t xml:space="preserve">. </w:t>
      </w:r>
      <w:r w:rsidRPr="001A6498">
        <w:rPr>
          <w:rFonts w:eastAsia="Times New Roman" w:cs="Times New Roman"/>
          <w:b/>
          <w:bCs/>
          <w:sz w:val="16"/>
          <w:szCs w:val="16"/>
        </w:rPr>
        <w:t>Neuroanatomy of Disease</w:t>
      </w:r>
      <w:r>
        <w:rPr>
          <w:rFonts w:eastAsia="Times New Roman" w:cs="Times New Roman"/>
          <w:b/>
          <w:bCs/>
          <w:sz w:val="16"/>
          <w:szCs w:val="16"/>
        </w:rPr>
        <w:t xml:space="preserve">. </w:t>
      </w:r>
      <w:r w:rsidRPr="001A6498">
        <w:rPr>
          <w:rFonts w:eastAsia="Times New Roman" w:cs="Times New Roman"/>
          <w:sz w:val="16"/>
          <w:szCs w:val="16"/>
        </w:rPr>
        <w:t>This course will examine, in depth, the neuroanatomical bases for selected disorders of the human central nervous system</w:t>
      </w:r>
      <w:r>
        <w:rPr>
          <w:rFonts w:eastAsia="Times New Roman" w:cs="Times New Roman"/>
          <w:sz w:val="16"/>
          <w:szCs w:val="16"/>
        </w:rPr>
        <w:t xml:space="preserve">. </w:t>
      </w:r>
      <w:r w:rsidRPr="001A6498">
        <w:rPr>
          <w:rFonts w:eastAsia="Times New Roman" w:cs="Times New Roman"/>
          <w:sz w:val="16"/>
          <w:szCs w:val="16"/>
        </w:rPr>
        <w:t>The topics covered will include Parkinson's disease, Alzheimer's disease, Huntington's disease and stroke</w:t>
      </w:r>
      <w:r>
        <w:rPr>
          <w:rFonts w:eastAsia="Times New Roman" w:cs="Times New Roman"/>
          <w:sz w:val="16"/>
          <w:szCs w:val="16"/>
        </w:rPr>
        <w:t xml:space="preserve">. </w:t>
      </w:r>
      <w:r w:rsidRPr="001A6498">
        <w:rPr>
          <w:rFonts w:eastAsia="Times New Roman" w:cs="Times New Roman"/>
          <w:sz w:val="16"/>
          <w:szCs w:val="16"/>
        </w:rPr>
        <w:t>Current trends in prevention and treatment of the disorders will also be studied</w:t>
      </w:r>
      <w:r>
        <w:rPr>
          <w:rFonts w:eastAsia="Times New Roman" w:cs="Times New Roman"/>
          <w:sz w:val="16"/>
          <w:szCs w:val="16"/>
        </w:rPr>
        <w:t xml:space="preserve">. </w:t>
      </w:r>
      <w:r w:rsidRPr="001A6498">
        <w:rPr>
          <w:rFonts w:eastAsia="Times New Roman" w:cs="Times New Roman"/>
          <w:sz w:val="16"/>
          <w:szCs w:val="16"/>
        </w:rPr>
        <w:t>Prerequisite: BIO 111/L, BIO 112/L, and PSY 111/L or PSY 112 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NEU 232] </w:t>
      </w:r>
    </w:p>
    <w:p w14:paraId="01C2947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290</w:t>
      </w:r>
      <w:r>
        <w:rPr>
          <w:rFonts w:eastAsia="Times New Roman" w:cs="Times New Roman"/>
          <w:b/>
          <w:bCs/>
          <w:sz w:val="16"/>
          <w:szCs w:val="16"/>
        </w:rPr>
        <w:t xml:space="preserve">. </w:t>
      </w:r>
      <w:r w:rsidRPr="001A6498">
        <w:rPr>
          <w:rFonts w:eastAsia="Times New Roman" w:cs="Times New Roman"/>
          <w:b/>
          <w:bCs/>
          <w:sz w:val="16"/>
          <w:szCs w:val="16"/>
        </w:rPr>
        <w:t>Special Topics</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BIO 111/L and 112/L or EXSC 101/L and 102/L</w:t>
      </w:r>
      <w:r>
        <w:rPr>
          <w:rFonts w:eastAsia="Times New Roman" w:cs="Times New Roman"/>
          <w:sz w:val="16"/>
          <w:szCs w:val="16"/>
        </w:rPr>
        <w:t xml:space="preserve">. </w:t>
      </w:r>
      <w:r w:rsidRPr="001A6498">
        <w:rPr>
          <w:rFonts w:eastAsia="Times New Roman" w:cs="Times New Roman"/>
          <w:sz w:val="16"/>
          <w:szCs w:val="16"/>
        </w:rPr>
        <w:t>1-4 credits</w:t>
      </w:r>
      <w:r>
        <w:rPr>
          <w:rFonts w:eastAsia="Times New Roman" w:cs="Times New Roman"/>
          <w:sz w:val="16"/>
          <w:szCs w:val="16"/>
        </w:rPr>
        <w:t xml:space="preserve">. </w:t>
      </w:r>
    </w:p>
    <w:p w14:paraId="20C60BF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291</w:t>
      </w:r>
      <w:r>
        <w:rPr>
          <w:rFonts w:eastAsia="Times New Roman" w:cs="Times New Roman"/>
          <w:b/>
          <w:bCs/>
          <w:sz w:val="16"/>
          <w:szCs w:val="16"/>
        </w:rPr>
        <w:t xml:space="preserve">. </w:t>
      </w:r>
      <w:r w:rsidRPr="001A6498">
        <w:rPr>
          <w:rFonts w:eastAsia="Times New Roman" w:cs="Times New Roman"/>
          <w:b/>
          <w:bCs/>
          <w:sz w:val="16"/>
          <w:szCs w:val="16"/>
        </w:rPr>
        <w:t>Special Topics in Cellular/Molecular Biology</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BIO 201</w:t>
      </w:r>
      <w:r>
        <w:rPr>
          <w:rFonts w:eastAsia="Times New Roman" w:cs="Times New Roman"/>
          <w:sz w:val="16"/>
          <w:szCs w:val="16"/>
        </w:rPr>
        <w:t xml:space="preserve">. </w:t>
      </w:r>
      <w:r w:rsidRPr="001A6498">
        <w:rPr>
          <w:rFonts w:eastAsia="Times New Roman" w:cs="Times New Roman"/>
          <w:sz w:val="16"/>
          <w:szCs w:val="16"/>
        </w:rPr>
        <w:t>Corequisite: BIO 290L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68C5FD2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292</w:t>
      </w:r>
      <w:r>
        <w:rPr>
          <w:rFonts w:eastAsia="Times New Roman" w:cs="Times New Roman"/>
          <w:b/>
          <w:bCs/>
          <w:sz w:val="16"/>
          <w:szCs w:val="16"/>
        </w:rPr>
        <w:t xml:space="preserve">. </w:t>
      </w:r>
      <w:r w:rsidRPr="001A6498">
        <w:rPr>
          <w:rFonts w:eastAsia="Times New Roman" w:cs="Times New Roman"/>
          <w:b/>
          <w:bCs/>
          <w:sz w:val="16"/>
          <w:szCs w:val="16"/>
        </w:rPr>
        <w:t>Special Topics in Organismal Biology</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BIO 201</w:t>
      </w:r>
      <w:r>
        <w:rPr>
          <w:rFonts w:eastAsia="Times New Roman" w:cs="Times New Roman"/>
          <w:sz w:val="16"/>
          <w:szCs w:val="16"/>
        </w:rPr>
        <w:t xml:space="preserve">. </w:t>
      </w:r>
      <w:r w:rsidRPr="001A6498">
        <w:rPr>
          <w:rFonts w:eastAsia="Times New Roman" w:cs="Times New Roman"/>
          <w:sz w:val="16"/>
          <w:szCs w:val="16"/>
        </w:rPr>
        <w:t>Corequisite: BIO 290L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E8E1D7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293</w:t>
      </w:r>
      <w:r>
        <w:rPr>
          <w:rFonts w:eastAsia="Times New Roman" w:cs="Times New Roman"/>
          <w:b/>
          <w:bCs/>
          <w:sz w:val="16"/>
          <w:szCs w:val="16"/>
        </w:rPr>
        <w:t xml:space="preserve">. </w:t>
      </w:r>
      <w:r w:rsidRPr="001A6498">
        <w:rPr>
          <w:rFonts w:eastAsia="Times New Roman" w:cs="Times New Roman"/>
          <w:b/>
          <w:bCs/>
          <w:sz w:val="16"/>
          <w:szCs w:val="16"/>
        </w:rPr>
        <w:t>Special Topics in Physiological Biology</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BIO 201</w:t>
      </w:r>
      <w:r>
        <w:rPr>
          <w:rFonts w:eastAsia="Times New Roman" w:cs="Times New Roman"/>
          <w:sz w:val="16"/>
          <w:szCs w:val="16"/>
        </w:rPr>
        <w:t xml:space="preserve">. </w:t>
      </w:r>
      <w:r w:rsidRPr="001A6498">
        <w:rPr>
          <w:rFonts w:eastAsia="Times New Roman" w:cs="Times New Roman"/>
          <w:sz w:val="16"/>
          <w:szCs w:val="16"/>
        </w:rPr>
        <w:t>Corequisite: BIO 290L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7D0CEC3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294</w:t>
      </w:r>
      <w:r>
        <w:rPr>
          <w:rFonts w:eastAsia="Times New Roman" w:cs="Times New Roman"/>
          <w:b/>
          <w:bCs/>
          <w:sz w:val="16"/>
          <w:szCs w:val="16"/>
        </w:rPr>
        <w:t xml:space="preserve">. </w:t>
      </w:r>
      <w:r w:rsidRPr="001A6498">
        <w:rPr>
          <w:rFonts w:eastAsia="Times New Roman" w:cs="Times New Roman"/>
          <w:b/>
          <w:bCs/>
          <w:sz w:val="16"/>
          <w:szCs w:val="16"/>
        </w:rPr>
        <w:t>Special Topics in Population Biology</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BIO 201</w:t>
      </w:r>
      <w:r>
        <w:rPr>
          <w:rFonts w:eastAsia="Times New Roman" w:cs="Times New Roman"/>
          <w:sz w:val="16"/>
          <w:szCs w:val="16"/>
        </w:rPr>
        <w:t xml:space="preserve">. </w:t>
      </w:r>
      <w:r w:rsidRPr="001A6498">
        <w:rPr>
          <w:rFonts w:eastAsia="Times New Roman" w:cs="Times New Roman"/>
          <w:sz w:val="16"/>
          <w:szCs w:val="16"/>
        </w:rPr>
        <w:t>Corequisite: BIO 290L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73CFDF1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302</w:t>
      </w:r>
      <w:r>
        <w:rPr>
          <w:rFonts w:eastAsia="Times New Roman" w:cs="Times New Roman"/>
          <w:b/>
          <w:bCs/>
          <w:sz w:val="16"/>
          <w:szCs w:val="16"/>
        </w:rPr>
        <w:t xml:space="preserve">. </w:t>
      </w:r>
      <w:r w:rsidRPr="001A6498">
        <w:rPr>
          <w:rFonts w:eastAsia="Times New Roman" w:cs="Times New Roman"/>
          <w:b/>
          <w:bCs/>
          <w:sz w:val="16"/>
          <w:szCs w:val="16"/>
        </w:rPr>
        <w:t>Plant Diversity</w:t>
      </w:r>
      <w:r>
        <w:rPr>
          <w:rFonts w:eastAsia="Times New Roman" w:cs="Times New Roman"/>
          <w:b/>
          <w:bCs/>
          <w:sz w:val="16"/>
          <w:szCs w:val="16"/>
        </w:rPr>
        <w:t xml:space="preserve">. </w:t>
      </w:r>
      <w:r w:rsidRPr="001A6498">
        <w:rPr>
          <w:rFonts w:eastAsia="Times New Roman" w:cs="Times New Roman"/>
          <w:sz w:val="16"/>
          <w:szCs w:val="16"/>
        </w:rPr>
        <w:t>The development and diversity of fungi, algae and land plants and the relationships between them</w:t>
      </w:r>
      <w:r>
        <w:rPr>
          <w:rFonts w:eastAsia="Times New Roman" w:cs="Times New Roman"/>
          <w:sz w:val="16"/>
          <w:szCs w:val="16"/>
        </w:rPr>
        <w:t xml:space="preserve">. </w:t>
      </w:r>
      <w:r w:rsidRPr="001A6498">
        <w:rPr>
          <w:rFonts w:eastAsia="Times New Roman" w:cs="Times New Roman"/>
          <w:sz w:val="16"/>
          <w:szCs w:val="16"/>
        </w:rPr>
        <w:t>Field and laboratory work familiarizes the student with the structure and reproduction of algae and plants and with the identification and pollination of flowering plants in the local flora</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w:t>
      </w:r>
      <w:r>
        <w:rPr>
          <w:rFonts w:eastAsia="Times New Roman" w:cs="Times New Roman"/>
          <w:sz w:val="16"/>
          <w:szCs w:val="16"/>
        </w:rPr>
        <w:t xml:space="preserve">. </w:t>
      </w:r>
      <w:r w:rsidRPr="001A6498">
        <w:rPr>
          <w:rFonts w:eastAsia="Times New Roman" w:cs="Times New Roman"/>
          <w:sz w:val="16"/>
          <w:szCs w:val="16"/>
        </w:rPr>
        <w:t>Corequisite: BIO 302L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8AE43C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304</w:t>
      </w:r>
      <w:r>
        <w:rPr>
          <w:rFonts w:eastAsia="Times New Roman" w:cs="Times New Roman"/>
          <w:b/>
          <w:bCs/>
          <w:sz w:val="16"/>
          <w:szCs w:val="16"/>
        </w:rPr>
        <w:t xml:space="preserve">. </w:t>
      </w:r>
      <w:r w:rsidRPr="001A6498">
        <w:rPr>
          <w:rFonts w:eastAsia="Times New Roman" w:cs="Times New Roman"/>
          <w:b/>
          <w:bCs/>
          <w:sz w:val="16"/>
          <w:szCs w:val="16"/>
        </w:rPr>
        <w:t>Developmental Biology</w:t>
      </w:r>
      <w:r>
        <w:rPr>
          <w:rFonts w:eastAsia="Times New Roman" w:cs="Times New Roman"/>
          <w:b/>
          <w:bCs/>
          <w:sz w:val="16"/>
          <w:szCs w:val="16"/>
        </w:rPr>
        <w:t xml:space="preserve">. </w:t>
      </w:r>
      <w:r w:rsidRPr="001A6498">
        <w:rPr>
          <w:rFonts w:eastAsia="Times New Roman" w:cs="Times New Roman"/>
          <w:sz w:val="16"/>
          <w:szCs w:val="16"/>
        </w:rPr>
        <w:t>An organismal and molecular approach to the study of animal development using typical invertebrate and vertebrate organisms</w:t>
      </w:r>
      <w:r>
        <w:rPr>
          <w:rFonts w:eastAsia="Times New Roman" w:cs="Times New Roman"/>
          <w:sz w:val="16"/>
          <w:szCs w:val="16"/>
        </w:rPr>
        <w:t xml:space="preserve">. </w:t>
      </w:r>
      <w:r w:rsidRPr="001A6498">
        <w:rPr>
          <w:rFonts w:eastAsia="Times New Roman" w:cs="Times New Roman"/>
          <w:sz w:val="16"/>
          <w:szCs w:val="16"/>
        </w:rPr>
        <w:t>The laboratory includes the study of slides as well as experiments on fertilization, regeneration and metamorphosis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 and BIO 201/L, or permission of the instructor</w:t>
      </w:r>
      <w:r>
        <w:rPr>
          <w:rFonts w:eastAsia="Times New Roman" w:cs="Times New Roman"/>
          <w:sz w:val="16"/>
          <w:szCs w:val="16"/>
        </w:rPr>
        <w:t xml:space="preserve">. </w:t>
      </w:r>
      <w:r w:rsidRPr="001A6498">
        <w:rPr>
          <w:rFonts w:eastAsia="Times New Roman" w:cs="Times New Roman"/>
          <w:sz w:val="16"/>
          <w:szCs w:val="16"/>
        </w:rPr>
        <w:t>Corequisite: BIO 304L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06C169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305</w:t>
      </w:r>
      <w:r>
        <w:rPr>
          <w:rFonts w:eastAsia="Times New Roman" w:cs="Times New Roman"/>
          <w:b/>
          <w:bCs/>
          <w:sz w:val="16"/>
          <w:szCs w:val="16"/>
        </w:rPr>
        <w:t xml:space="preserve">. </w:t>
      </w:r>
      <w:r w:rsidRPr="001A6498">
        <w:rPr>
          <w:rFonts w:eastAsia="Times New Roman" w:cs="Times New Roman"/>
          <w:b/>
          <w:bCs/>
          <w:sz w:val="16"/>
          <w:szCs w:val="16"/>
        </w:rPr>
        <w:t>Cell and Tissue Biology</w:t>
      </w:r>
      <w:r>
        <w:rPr>
          <w:rFonts w:eastAsia="Times New Roman" w:cs="Times New Roman"/>
          <w:b/>
          <w:bCs/>
          <w:sz w:val="16"/>
          <w:szCs w:val="16"/>
        </w:rPr>
        <w:t xml:space="preserve">. </w:t>
      </w:r>
      <w:r w:rsidRPr="001A6498">
        <w:rPr>
          <w:rFonts w:eastAsia="Times New Roman" w:cs="Times New Roman"/>
          <w:sz w:val="16"/>
          <w:szCs w:val="16"/>
        </w:rPr>
        <w:t>A study of cell ultrastructure and the microscopic anatomy of vertebrate tissues, including the structure and function of membranes and organelles, cell motility and excitability, and vertebrate tissue similarities and specialization in relation to function</w:t>
      </w:r>
      <w:r>
        <w:rPr>
          <w:rFonts w:eastAsia="Times New Roman" w:cs="Times New Roman"/>
          <w:sz w:val="16"/>
          <w:szCs w:val="16"/>
        </w:rPr>
        <w:t xml:space="preserve">. </w:t>
      </w:r>
      <w:r w:rsidRPr="001A6498">
        <w:rPr>
          <w:rFonts w:eastAsia="Times New Roman" w:cs="Times New Roman"/>
          <w:sz w:val="16"/>
          <w:szCs w:val="16"/>
        </w:rPr>
        <w:t>Laboratory includes the preparation and staining of sections using selected histochemical and histological procedures as well as a variety of microscopic techniques</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w:t>
      </w:r>
      <w:r>
        <w:rPr>
          <w:rFonts w:eastAsia="Times New Roman" w:cs="Times New Roman"/>
          <w:sz w:val="16"/>
          <w:szCs w:val="16"/>
        </w:rPr>
        <w:t xml:space="preserve">. </w:t>
      </w:r>
      <w:r w:rsidRPr="001A6498">
        <w:rPr>
          <w:rFonts w:eastAsia="Times New Roman" w:cs="Times New Roman"/>
          <w:sz w:val="16"/>
          <w:szCs w:val="16"/>
        </w:rPr>
        <w:t>Corequisite: BIO 305L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6DAAA59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306</w:t>
      </w:r>
      <w:r>
        <w:rPr>
          <w:rFonts w:eastAsia="Times New Roman" w:cs="Times New Roman"/>
          <w:b/>
          <w:bCs/>
          <w:sz w:val="16"/>
          <w:szCs w:val="16"/>
        </w:rPr>
        <w:t xml:space="preserve">. </w:t>
      </w:r>
      <w:r w:rsidRPr="001A6498">
        <w:rPr>
          <w:rFonts w:eastAsia="Times New Roman" w:cs="Times New Roman"/>
          <w:b/>
          <w:bCs/>
          <w:sz w:val="16"/>
          <w:szCs w:val="16"/>
        </w:rPr>
        <w:t>Microbiology</w:t>
      </w:r>
      <w:r>
        <w:rPr>
          <w:rFonts w:eastAsia="Times New Roman" w:cs="Times New Roman"/>
          <w:b/>
          <w:bCs/>
          <w:sz w:val="16"/>
          <w:szCs w:val="16"/>
        </w:rPr>
        <w:t xml:space="preserve">. </w:t>
      </w:r>
      <w:r w:rsidRPr="001A6498">
        <w:rPr>
          <w:rFonts w:eastAsia="Times New Roman" w:cs="Times New Roman"/>
          <w:sz w:val="16"/>
          <w:szCs w:val="16"/>
        </w:rPr>
        <w:t>A study of the morphology, physiology and biochemistry of representative microorganisms</w:t>
      </w:r>
      <w:r>
        <w:rPr>
          <w:rFonts w:eastAsia="Times New Roman" w:cs="Times New Roman"/>
          <w:sz w:val="16"/>
          <w:szCs w:val="16"/>
        </w:rPr>
        <w:t xml:space="preserve">. </w:t>
      </w:r>
      <w:r w:rsidRPr="001A6498">
        <w:rPr>
          <w:rFonts w:eastAsia="Times New Roman" w:cs="Times New Roman"/>
          <w:sz w:val="16"/>
          <w:szCs w:val="16"/>
        </w:rPr>
        <w:t>The laboratory emphasizes basic bacteriological techniques and procedures</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 three semesters of chemistry or permission</w:t>
      </w:r>
      <w:r>
        <w:rPr>
          <w:rFonts w:eastAsia="Times New Roman" w:cs="Times New Roman"/>
          <w:sz w:val="16"/>
          <w:szCs w:val="16"/>
        </w:rPr>
        <w:t xml:space="preserve">. </w:t>
      </w:r>
      <w:r w:rsidRPr="001A6498">
        <w:rPr>
          <w:rFonts w:eastAsia="Times New Roman" w:cs="Times New Roman"/>
          <w:sz w:val="16"/>
          <w:szCs w:val="16"/>
        </w:rPr>
        <w:t>Corequisite: BIO 306L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46A0A2A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307</w:t>
      </w:r>
      <w:r>
        <w:rPr>
          <w:rFonts w:eastAsia="Times New Roman" w:cs="Times New Roman"/>
          <w:b/>
          <w:bCs/>
          <w:sz w:val="16"/>
          <w:szCs w:val="16"/>
        </w:rPr>
        <w:t xml:space="preserve">. </w:t>
      </w:r>
      <w:r w:rsidRPr="001A6498">
        <w:rPr>
          <w:rFonts w:eastAsia="Times New Roman" w:cs="Times New Roman"/>
          <w:b/>
          <w:bCs/>
          <w:sz w:val="16"/>
          <w:szCs w:val="16"/>
        </w:rPr>
        <w:t>Plant Physiology</w:t>
      </w:r>
      <w:r>
        <w:rPr>
          <w:rFonts w:eastAsia="Times New Roman" w:cs="Times New Roman"/>
          <w:b/>
          <w:bCs/>
          <w:sz w:val="16"/>
          <w:szCs w:val="16"/>
        </w:rPr>
        <w:t xml:space="preserve">. </w:t>
      </w:r>
      <w:r w:rsidRPr="001A6498">
        <w:rPr>
          <w:rFonts w:eastAsia="Times New Roman" w:cs="Times New Roman"/>
          <w:sz w:val="16"/>
          <w:szCs w:val="16"/>
        </w:rPr>
        <w:t>A study of the functioning of plants, with emphasis on vascular plants</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 three semesters of chemistry or permission</w:t>
      </w:r>
      <w:r>
        <w:rPr>
          <w:rFonts w:eastAsia="Times New Roman" w:cs="Times New Roman"/>
          <w:sz w:val="16"/>
          <w:szCs w:val="16"/>
        </w:rPr>
        <w:t xml:space="preserve">. </w:t>
      </w:r>
      <w:r w:rsidRPr="001A6498">
        <w:rPr>
          <w:rFonts w:eastAsia="Times New Roman" w:cs="Times New Roman"/>
          <w:sz w:val="16"/>
          <w:szCs w:val="16"/>
        </w:rPr>
        <w:t>Corequisite: BIO 307L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1B8C84B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312</w:t>
      </w:r>
      <w:r>
        <w:rPr>
          <w:rFonts w:eastAsia="Times New Roman" w:cs="Times New Roman"/>
          <w:b/>
          <w:bCs/>
          <w:sz w:val="16"/>
          <w:szCs w:val="16"/>
        </w:rPr>
        <w:t xml:space="preserve">. </w:t>
      </w:r>
      <w:r w:rsidRPr="001A6498">
        <w:rPr>
          <w:rFonts w:eastAsia="Times New Roman" w:cs="Times New Roman"/>
          <w:b/>
          <w:bCs/>
          <w:sz w:val="16"/>
          <w:szCs w:val="16"/>
        </w:rPr>
        <w:t>Ecology</w:t>
      </w:r>
      <w:r>
        <w:rPr>
          <w:rFonts w:eastAsia="Times New Roman" w:cs="Times New Roman"/>
          <w:b/>
          <w:bCs/>
          <w:sz w:val="16"/>
          <w:szCs w:val="16"/>
        </w:rPr>
        <w:t xml:space="preserve">. </w:t>
      </w:r>
      <w:r w:rsidRPr="001A6498">
        <w:rPr>
          <w:rFonts w:eastAsia="Times New Roman" w:cs="Times New Roman"/>
          <w:sz w:val="16"/>
          <w:szCs w:val="16"/>
        </w:rPr>
        <w:t>An examination of the basic concepts of ecology with extensive laboratory work and field experiences in freshwater and terrestrial ecosystems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w:t>
      </w:r>
      <w:r>
        <w:rPr>
          <w:rFonts w:eastAsia="Times New Roman" w:cs="Times New Roman"/>
          <w:sz w:val="16"/>
          <w:szCs w:val="16"/>
        </w:rPr>
        <w:t xml:space="preserve">. </w:t>
      </w:r>
      <w:r w:rsidRPr="001A6498">
        <w:rPr>
          <w:rFonts w:eastAsia="Times New Roman" w:cs="Times New Roman"/>
          <w:sz w:val="16"/>
          <w:szCs w:val="16"/>
        </w:rPr>
        <w:t>Corequisite: BIO 312L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78CBFBC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313</w:t>
      </w:r>
      <w:r>
        <w:rPr>
          <w:rFonts w:eastAsia="Times New Roman" w:cs="Times New Roman"/>
          <w:b/>
          <w:bCs/>
          <w:sz w:val="16"/>
          <w:szCs w:val="16"/>
        </w:rPr>
        <w:t xml:space="preserve">. </w:t>
      </w:r>
      <w:r w:rsidRPr="001A6498">
        <w:rPr>
          <w:rFonts w:eastAsia="Times New Roman" w:cs="Times New Roman"/>
          <w:b/>
          <w:bCs/>
          <w:sz w:val="16"/>
          <w:szCs w:val="16"/>
        </w:rPr>
        <w:t>Forest Ecology and Management</w:t>
      </w:r>
      <w:r>
        <w:rPr>
          <w:rFonts w:eastAsia="Times New Roman" w:cs="Times New Roman"/>
          <w:b/>
          <w:bCs/>
          <w:sz w:val="16"/>
          <w:szCs w:val="16"/>
        </w:rPr>
        <w:t xml:space="preserve">. </w:t>
      </w:r>
      <w:r w:rsidRPr="001A6498">
        <w:rPr>
          <w:rFonts w:eastAsia="Times New Roman" w:cs="Times New Roman"/>
          <w:sz w:val="16"/>
          <w:szCs w:val="16"/>
        </w:rPr>
        <w:t>This course will investigate how understanding forest ecology can aid in the development of forest management strategies</w:t>
      </w:r>
      <w:r>
        <w:rPr>
          <w:rFonts w:eastAsia="Times New Roman" w:cs="Times New Roman"/>
          <w:sz w:val="16"/>
          <w:szCs w:val="16"/>
        </w:rPr>
        <w:t xml:space="preserve">. </w:t>
      </w:r>
      <w:r w:rsidRPr="001A6498">
        <w:rPr>
          <w:rFonts w:eastAsia="Times New Roman" w:cs="Times New Roman"/>
          <w:sz w:val="16"/>
          <w:szCs w:val="16"/>
        </w:rPr>
        <w:t>Students will learn how different silvicultural techniques will lead to different strategies</w:t>
      </w:r>
      <w:r>
        <w:rPr>
          <w:rFonts w:eastAsia="Times New Roman" w:cs="Times New Roman"/>
          <w:sz w:val="16"/>
          <w:szCs w:val="16"/>
        </w:rPr>
        <w:t xml:space="preserve">. </w:t>
      </w:r>
      <w:r w:rsidRPr="001A6498">
        <w:rPr>
          <w:rFonts w:eastAsia="Times New Roman" w:cs="Times New Roman"/>
          <w:sz w:val="16"/>
          <w:szCs w:val="16"/>
        </w:rPr>
        <w:t>At the end of this course students should be familiar with how to write and implement a forest management plan</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w:t>
      </w:r>
      <w:r>
        <w:rPr>
          <w:rFonts w:eastAsia="Times New Roman" w:cs="Times New Roman"/>
          <w:sz w:val="16"/>
          <w:szCs w:val="16"/>
        </w:rPr>
        <w:t xml:space="preserve">. </w:t>
      </w:r>
      <w:r w:rsidRPr="001A6498">
        <w:rPr>
          <w:rFonts w:eastAsia="Times New Roman" w:cs="Times New Roman"/>
          <w:sz w:val="16"/>
          <w:szCs w:val="16"/>
        </w:rPr>
        <w:t>Corequisite: BIO 313L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4485F97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314</w:t>
      </w:r>
      <w:r>
        <w:rPr>
          <w:rFonts w:eastAsia="Times New Roman" w:cs="Times New Roman"/>
          <w:b/>
          <w:bCs/>
          <w:sz w:val="16"/>
          <w:szCs w:val="16"/>
        </w:rPr>
        <w:t xml:space="preserve">. </w:t>
      </w:r>
      <w:r w:rsidRPr="001A6498">
        <w:rPr>
          <w:rFonts w:eastAsia="Times New Roman" w:cs="Times New Roman"/>
          <w:b/>
          <w:bCs/>
          <w:sz w:val="16"/>
          <w:szCs w:val="16"/>
        </w:rPr>
        <w:t>Wildlife Ecology and Conservation</w:t>
      </w:r>
      <w:r>
        <w:rPr>
          <w:rFonts w:eastAsia="Times New Roman" w:cs="Times New Roman"/>
          <w:b/>
          <w:bCs/>
          <w:sz w:val="16"/>
          <w:szCs w:val="16"/>
        </w:rPr>
        <w:t xml:space="preserve">. </w:t>
      </w:r>
      <w:r w:rsidRPr="001A6498">
        <w:rPr>
          <w:rFonts w:eastAsia="Times New Roman" w:cs="Times New Roman"/>
          <w:sz w:val="16"/>
          <w:szCs w:val="16"/>
        </w:rPr>
        <w:t>This course will investigate how understanding the principles of wildlife ecology can aid in management and conservation practices</w:t>
      </w:r>
      <w:r>
        <w:rPr>
          <w:rFonts w:eastAsia="Times New Roman" w:cs="Times New Roman"/>
          <w:sz w:val="16"/>
          <w:szCs w:val="16"/>
        </w:rPr>
        <w:t xml:space="preserve">. </w:t>
      </w:r>
      <w:r w:rsidRPr="001A6498">
        <w:rPr>
          <w:rFonts w:eastAsia="Times New Roman" w:cs="Times New Roman"/>
          <w:sz w:val="16"/>
          <w:szCs w:val="16"/>
        </w:rPr>
        <w:t>Students will learn about factors that influence wildlife populations and learn techniques used to monitor and manage wildlife populations</w:t>
      </w:r>
      <w:r>
        <w:rPr>
          <w:rFonts w:eastAsia="Times New Roman" w:cs="Times New Roman"/>
          <w:sz w:val="16"/>
          <w:szCs w:val="16"/>
        </w:rPr>
        <w:t xml:space="preserve">. </w:t>
      </w:r>
      <w:r w:rsidRPr="001A6498">
        <w:rPr>
          <w:rFonts w:eastAsia="Times New Roman" w:cs="Times New Roman"/>
          <w:sz w:val="16"/>
          <w:szCs w:val="16"/>
        </w:rPr>
        <w:t>At the end of this course students should be familiar with how to write and implement a wildlife management plan</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w:t>
      </w:r>
      <w:r>
        <w:rPr>
          <w:rFonts w:eastAsia="Times New Roman" w:cs="Times New Roman"/>
          <w:sz w:val="16"/>
          <w:szCs w:val="16"/>
        </w:rPr>
        <w:t xml:space="preserve">. </w:t>
      </w:r>
      <w:r w:rsidRPr="001A6498">
        <w:rPr>
          <w:rFonts w:eastAsia="Times New Roman" w:cs="Times New Roman"/>
          <w:sz w:val="16"/>
          <w:szCs w:val="16"/>
        </w:rPr>
        <w:t>Corequisite: BIO 314L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62BF7EA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315</w:t>
      </w:r>
      <w:r>
        <w:rPr>
          <w:rFonts w:eastAsia="Times New Roman" w:cs="Times New Roman"/>
          <w:b/>
          <w:bCs/>
          <w:sz w:val="16"/>
          <w:szCs w:val="16"/>
        </w:rPr>
        <w:t xml:space="preserve">. </w:t>
      </w:r>
      <w:r w:rsidRPr="001A6498">
        <w:rPr>
          <w:rFonts w:eastAsia="Times New Roman" w:cs="Times New Roman"/>
          <w:b/>
          <w:bCs/>
          <w:sz w:val="16"/>
          <w:szCs w:val="16"/>
        </w:rPr>
        <w:t>Wetland Ecology and Management Laboratory</w:t>
      </w:r>
      <w:r>
        <w:rPr>
          <w:rFonts w:eastAsia="Times New Roman" w:cs="Times New Roman"/>
          <w:b/>
          <w:bCs/>
          <w:sz w:val="16"/>
          <w:szCs w:val="16"/>
        </w:rPr>
        <w:t xml:space="preserve">. </w:t>
      </w:r>
      <w:r w:rsidRPr="001A6498">
        <w:rPr>
          <w:rFonts w:eastAsia="Times New Roman" w:cs="Times New Roman"/>
          <w:sz w:val="16"/>
          <w:szCs w:val="16"/>
        </w:rPr>
        <w:t>This course will investigate how understanding the principles of wetland ecology can aid in wetland management and conservation practices</w:t>
      </w:r>
      <w:r>
        <w:rPr>
          <w:rFonts w:eastAsia="Times New Roman" w:cs="Times New Roman"/>
          <w:sz w:val="16"/>
          <w:szCs w:val="16"/>
        </w:rPr>
        <w:t xml:space="preserve">. </w:t>
      </w:r>
      <w:r w:rsidRPr="001A6498">
        <w:rPr>
          <w:rFonts w:eastAsia="Times New Roman" w:cs="Times New Roman"/>
          <w:sz w:val="16"/>
          <w:szCs w:val="16"/>
        </w:rPr>
        <w:t>Students will learn about different types of wetlands, the skills necessary to delineate wetlands, and the management and policy issues relating to wetlands</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w:t>
      </w:r>
      <w:r>
        <w:rPr>
          <w:rFonts w:eastAsia="Times New Roman" w:cs="Times New Roman"/>
          <w:sz w:val="16"/>
          <w:szCs w:val="16"/>
        </w:rPr>
        <w:t xml:space="preserve">. </w:t>
      </w:r>
      <w:r w:rsidRPr="001A6498">
        <w:rPr>
          <w:rFonts w:eastAsia="Times New Roman" w:cs="Times New Roman"/>
          <w:sz w:val="16"/>
          <w:szCs w:val="16"/>
        </w:rPr>
        <w:t>Corequisite: BIO 315L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6769B5C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322</w:t>
      </w:r>
      <w:r>
        <w:rPr>
          <w:rFonts w:eastAsia="Times New Roman" w:cs="Times New Roman"/>
          <w:b/>
          <w:bCs/>
          <w:sz w:val="16"/>
          <w:szCs w:val="16"/>
        </w:rPr>
        <w:t xml:space="preserve">. </w:t>
      </w:r>
      <w:r w:rsidRPr="001A6498">
        <w:rPr>
          <w:rFonts w:eastAsia="Times New Roman" w:cs="Times New Roman"/>
          <w:b/>
          <w:bCs/>
          <w:sz w:val="16"/>
          <w:szCs w:val="16"/>
        </w:rPr>
        <w:t>Vertebrate Physiology</w:t>
      </w:r>
      <w:r>
        <w:rPr>
          <w:rFonts w:eastAsia="Times New Roman" w:cs="Times New Roman"/>
          <w:b/>
          <w:bCs/>
          <w:sz w:val="16"/>
          <w:szCs w:val="16"/>
        </w:rPr>
        <w:t xml:space="preserve">. </w:t>
      </w:r>
      <w:r w:rsidRPr="001A6498">
        <w:rPr>
          <w:rFonts w:eastAsia="Times New Roman" w:cs="Times New Roman"/>
          <w:sz w:val="16"/>
          <w:szCs w:val="16"/>
        </w:rPr>
        <w:t>A study of the principles of vertebrate body function, with emphasis on the mechanisms by which cells and organs perform their functions and the interactions of the various organs in maintaining total body function</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 one semester of chemistry or permission</w:t>
      </w:r>
      <w:r>
        <w:rPr>
          <w:rFonts w:eastAsia="Times New Roman" w:cs="Times New Roman"/>
          <w:sz w:val="16"/>
          <w:szCs w:val="16"/>
        </w:rPr>
        <w:t xml:space="preserve">. </w:t>
      </w:r>
      <w:r w:rsidRPr="001A6498">
        <w:rPr>
          <w:rFonts w:eastAsia="Times New Roman" w:cs="Times New Roman"/>
          <w:sz w:val="16"/>
          <w:szCs w:val="16"/>
        </w:rPr>
        <w:t>Corequisite: BIO 322L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D6EDA6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BIO 323</w:t>
      </w:r>
      <w:r>
        <w:rPr>
          <w:rFonts w:eastAsia="Times New Roman" w:cs="Times New Roman"/>
          <w:b/>
          <w:bCs/>
          <w:sz w:val="16"/>
          <w:szCs w:val="16"/>
        </w:rPr>
        <w:t xml:space="preserve">. </w:t>
      </w:r>
      <w:r w:rsidRPr="001A6498">
        <w:rPr>
          <w:rFonts w:eastAsia="Times New Roman" w:cs="Times New Roman"/>
          <w:b/>
          <w:bCs/>
          <w:sz w:val="16"/>
          <w:szCs w:val="16"/>
        </w:rPr>
        <w:t>Introduction to Immunology</w:t>
      </w:r>
      <w:r>
        <w:rPr>
          <w:rFonts w:eastAsia="Times New Roman" w:cs="Times New Roman"/>
          <w:b/>
          <w:bCs/>
          <w:sz w:val="16"/>
          <w:szCs w:val="16"/>
        </w:rPr>
        <w:t xml:space="preserve">. </w:t>
      </w:r>
      <w:r w:rsidRPr="001A6498">
        <w:rPr>
          <w:rFonts w:eastAsia="Times New Roman" w:cs="Times New Roman"/>
          <w:sz w:val="16"/>
          <w:szCs w:val="16"/>
        </w:rPr>
        <w:t>An introduction to the anatomical, physiological and biochemical factors underlying the immune response</w:t>
      </w:r>
      <w:r>
        <w:rPr>
          <w:rFonts w:eastAsia="Times New Roman" w:cs="Times New Roman"/>
          <w:sz w:val="16"/>
          <w:szCs w:val="16"/>
        </w:rPr>
        <w:t xml:space="preserve">. </w:t>
      </w:r>
      <w:r w:rsidRPr="001A6498">
        <w:rPr>
          <w:rFonts w:eastAsia="Times New Roman" w:cs="Times New Roman"/>
          <w:sz w:val="16"/>
          <w:szCs w:val="16"/>
        </w:rPr>
        <w:t>The course begins with a discussion of non-specific immunity, cellular immunity and antibody-mediated immune responses</w:t>
      </w:r>
      <w:r>
        <w:rPr>
          <w:rFonts w:eastAsia="Times New Roman" w:cs="Times New Roman"/>
          <w:sz w:val="16"/>
          <w:szCs w:val="16"/>
        </w:rPr>
        <w:t xml:space="preserve">. </w:t>
      </w:r>
      <w:r w:rsidRPr="001A6498">
        <w:rPr>
          <w:rFonts w:eastAsia="Times New Roman" w:cs="Times New Roman"/>
          <w:sz w:val="16"/>
          <w:szCs w:val="16"/>
        </w:rPr>
        <w:t>The course then moves into a study of contemporary immunological topics which are discussed with respect to major research papers in each area</w:t>
      </w:r>
      <w:r>
        <w:rPr>
          <w:rFonts w:eastAsia="Times New Roman" w:cs="Times New Roman"/>
          <w:sz w:val="16"/>
          <w:szCs w:val="16"/>
        </w:rPr>
        <w:t xml:space="preserve">. </w:t>
      </w:r>
      <w:r w:rsidRPr="001A6498">
        <w:rPr>
          <w:rFonts w:eastAsia="Times New Roman" w:cs="Times New Roman"/>
          <w:sz w:val="16"/>
          <w:szCs w:val="16"/>
        </w:rPr>
        <w:t>Topics include autoimmunity, histocompatibility, immunogenetics and acquired immune deficiencies</w:t>
      </w:r>
      <w:r>
        <w:rPr>
          <w:rFonts w:eastAsia="Times New Roman" w:cs="Times New Roman"/>
          <w:sz w:val="16"/>
          <w:szCs w:val="16"/>
        </w:rPr>
        <w:t xml:space="preserve">. </w:t>
      </w:r>
      <w:r w:rsidRPr="001A6498">
        <w:rPr>
          <w:rFonts w:eastAsia="Times New Roman" w:cs="Times New Roman"/>
          <w:sz w:val="16"/>
          <w:szCs w:val="16"/>
        </w:rPr>
        <w:t>Prerequisites: a C- (1</w:t>
      </w:r>
      <w:r>
        <w:rPr>
          <w:rFonts w:eastAsia="Times New Roman" w:cs="Times New Roman"/>
          <w:sz w:val="16"/>
          <w:szCs w:val="16"/>
        </w:rPr>
        <w:t xml:space="preserve">. </w:t>
      </w:r>
      <w:r w:rsidRPr="001A6498">
        <w:rPr>
          <w:rFonts w:eastAsia="Times New Roman" w:cs="Times New Roman"/>
          <w:sz w:val="16"/>
          <w:szCs w:val="16"/>
        </w:rPr>
        <w:t>67) average in BIO 111/L and BIO 112/L; BIO 201/L; CHM 111/113 or equivalent; or permission of the instructor</w:t>
      </w:r>
      <w:r>
        <w:rPr>
          <w:rFonts w:eastAsia="Times New Roman" w:cs="Times New Roman"/>
          <w:sz w:val="16"/>
          <w:szCs w:val="16"/>
        </w:rPr>
        <w:t xml:space="preserve">. </w:t>
      </w:r>
      <w:r w:rsidRPr="001A6498">
        <w:rPr>
          <w:rFonts w:eastAsia="Times New Roman" w:cs="Times New Roman"/>
          <w:sz w:val="16"/>
          <w:szCs w:val="16"/>
        </w:rPr>
        <w:t>Corequisite: BIO 323L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0BE403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324</w:t>
      </w:r>
      <w:r>
        <w:rPr>
          <w:rFonts w:eastAsia="Times New Roman" w:cs="Times New Roman"/>
          <w:b/>
          <w:bCs/>
          <w:sz w:val="16"/>
          <w:szCs w:val="16"/>
        </w:rPr>
        <w:t xml:space="preserve">. </w:t>
      </w:r>
      <w:r w:rsidRPr="001A6498">
        <w:rPr>
          <w:rFonts w:eastAsia="Times New Roman" w:cs="Times New Roman"/>
          <w:b/>
          <w:bCs/>
          <w:sz w:val="16"/>
          <w:szCs w:val="16"/>
        </w:rPr>
        <w:t>Invertebrate Physiology</w:t>
      </w:r>
      <w:r>
        <w:rPr>
          <w:rFonts w:eastAsia="Times New Roman" w:cs="Times New Roman"/>
          <w:b/>
          <w:bCs/>
          <w:sz w:val="16"/>
          <w:szCs w:val="16"/>
        </w:rPr>
        <w:t xml:space="preserve">. </w:t>
      </w:r>
      <w:r w:rsidRPr="001A6498">
        <w:rPr>
          <w:rFonts w:eastAsia="Times New Roman" w:cs="Times New Roman"/>
          <w:sz w:val="16"/>
          <w:szCs w:val="16"/>
        </w:rPr>
        <w:t>A study of many of the invertebrate phyla, concentrating on the physiological mechanisms controlling movement, metabolism, information, and control and reproduction</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w:t>
      </w:r>
      <w:r>
        <w:rPr>
          <w:rFonts w:eastAsia="Times New Roman" w:cs="Times New Roman"/>
          <w:sz w:val="16"/>
          <w:szCs w:val="16"/>
        </w:rPr>
        <w:t xml:space="preserve">. </w:t>
      </w:r>
      <w:r w:rsidRPr="001A6498">
        <w:rPr>
          <w:rFonts w:eastAsia="Times New Roman" w:cs="Times New Roman"/>
          <w:sz w:val="16"/>
          <w:szCs w:val="16"/>
        </w:rPr>
        <w:t>Corequisite: BIO 324L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1DB370A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Internship</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1-12 credits</w:t>
      </w:r>
      <w:r>
        <w:rPr>
          <w:rFonts w:eastAsia="Times New Roman" w:cs="Times New Roman"/>
          <w:sz w:val="16"/>
          <w:szCs w:val="16"/>
        </w:rPr>
        <w:t xml:space="preserve">. </w:t>
      </w:r>
    </w:p>
    <w:p w14:paraId="07F5804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402</w:t>
      </w:r>
      <w:r>
        <w:rPr>
          <w:rFonts w:eastAsia="Times New Roman" w:cs="Times New Roman"/>
          <w:b/>
          <w:bCs/>
          <w:sz w:val="16"/>
          <w:szCs w:val="16"/>
        </w:rPr>
        <w:t xml:space="preserve">. </w:t>
      </w:r>
      <w:r w:rsidRPr="001A6498">
        <w:rPr>
          <w:rFonts w:eastAsia="Times New Roman" w:cs="Times New Roman"/>
          <w:b/>
          <w:bCs/>
          <w:sz w:val="16"/>
          <w:szCs w:val="16"/>
        </w:rPr>
        <w:t>Evolution</w:t>
      </w:r>
      <w:r>
        <w:rPr>
          <w:rFonts w:eastAsia="Times New Roman" w:cs="Times New Roman"/>
          <w:b/>
          <w:bCs/>
          <w:sz w:val="16"/>
          <w:szCs w:val="16"/>
        </w:rPr>
        <w:t xml:space="preserve">. </w:t>
      </w:r>
      <w:r w:rsidRPr="001A6498">
        <w:rPr>
          <w:rFonts w:eastAsia="Times New Roman" w:cs="Times New Roman"/>
          <w:sz w:val="16"/>
          <w:szCs w:val="16"/>
        </w:rPr>
        <w:t>This course is an introduction to organic evolution and evolutionary mechanisms/processes including a study of the origins, history, and evidence supporting evolution and evolutionary concepts</w:t>
      </w:r>
      <w:r>
        <w:rPr>
          <w:rFonts w:eastAsia="Times New Roman" w:cs="Times New Roman"/>
          <w:sz w:val="16"/>
          <w:szCs w:val="16"/>
        </w:rPr>
        <w:t xml:space="preserve">. </w:t>
      </w:r>
      <w:r w:rsidRPr="001A6498">
        <w:rPr>
          <w:rFonts w:eastAsia="Times New Roman" w:cs="Times New Roman"/>
          <w:sz w:val="16"/>
          <w:szCs w:val="16"/>
        </w:rPr>
        <w:t>Examples of topics to be covered include history of evolution, classification and phylogeny, biological diversity, variation and genetic drift, natural selection, phenotypic traits, speciation, reproductive success, evolution and development, and macroevolution</w:t>
      </w:r>
      <w:r>
        <w:rPr>
          <w:rFonts w:eastAsia="Times New Roman" w:cs="Times New Roman"/>
          <w:sz w:val="16"/>
          <w:szCs w:val="16"/>
        </w:rPr>
        <w:t xml:space="preserve">. </w:t>
      </w:r>
      <w:r w:rsidRPr="001A6498">
        <w:rPr>
          <w:rFonts w:eastAsia="Times New Roman" w:cs="Times New Roman"/>
          <w:sz w:val="16"/>
          <w:szCs w:val="16"/>
        </w:rPr>
        <w:t>Evolution will be examined from several perspectives, from molecular to ecological levels, and over different time scales</w:t>
      </w:r>
      <w:r>
        <w:rPr>
          <w:rFonts w:eastAsia="Times New Roman" w:cs="Times New Roman"/>
          <w:sz w:val="16"/>
          <w:szCs w:val="16"/>
        </w:rPr>
        <w:t xml:space="preserve">. </w:t>
      </w:r>
      <w:r w:rsidRPr="001A6498">
        <w:rPr>
          <w:rFonts w:eastAsia="Times New Roman" w:cs="Times New Roman"/>
          <w:sz w:val="16"/>
          <w:szCs w:val="16"/>
        </w:rPr>
        <w:t>The course will cover both plant and animal evolution</w:t>
      </w:r>
      <w:r>
        <w:rPr>
          <w:rFonts w:eastAsia="Times New Roman" w:cs="Times New Roman"/>
          <w:sz w:val="16"/>
          <w:szCs w:val="16"/>
        </w:rPr>
        <w:t xml:space="preserve">. </w:t>
      </w:r>
      <w:r w:rsidRPr="001A6498">
        <w:rPr>
          <w:rFonts w:eastAsia="Times New Roman" w:cs="Times New Roman"/>
          <w:sz w:val="16"/>
          <w:szCs w:val="16"/>
        </w:rPr>
        <w:t>Laboratory exercises will be drawn from the online publication, Spreadsheet Exercises in Ecology and Evolution</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w:t>
      </w:r>
      <w:r>
        <w:rPr>
          <w:rFonts w:eastAsia="Times New Roman" w:cs="Times New Roman"/>
          <w:sz w:val="16"/>
          <w:szCs w:val="16"/>
        </w:rPr>
        <w:t xml:space="preserve">. </w:t>
      </w:r>
      <w:r w:rsidRPr="001A6498">
        <w:rPr>
          <w:rFonts w:eastAsia="Times New Roman" w:cs="Times New Roman"/>
          <w:sz w:val="16"/>
          <w:szCs w:val="16"/>
        </w:rPr>
        <w:t>BIO 201/L</w:t>
      </w:r>
      <w:r>
        <w:rPr>
          <w:rFonts w:eastAsia="Times New Roman" w:cs="Times New Roman"/>
          <w:sz w:val="16"/>
          <w:szCs w:val="16"/>
        </w:rPr>
        <w:t xml:space="preserve">. </w:t>
      </w:r>
      <w:r w:rsidRPr="001A6498">
        <w:rPr>
          <w:rFonts w:eastAsia="Times New Roman" w:cs="Times New Roman"/>
          <w:sz w:val="16"/>
          <w:szCs w:val="16"/>
        </w:rPr>
        <w:t>Corequisite: BIO 402L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7045E47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410</w:t>
      </w:r>
      <w:r>
        <w:rPr>
          <w:rFonts w:eastAsia="Times New Roman" w:cs="Times New Roman"/>
          <w:b/>
          <w:bCs/>
          <w:sz w:val="16"/>
          <w:szCs w:val="16"/>
        </w:rPr>
        <w:t xml:space="preserve">. </w:t>
      </w:r>
      <w:r w:rsidRPr="001A6498">
        <w:rPr>
          <w:rFonts w:eastAsia="Times New Roman" w:cs="Times New Roman"/>
          <w:b/>
          <w:bCs/>
          <w:sz w:val="16"/>
          <w:szCs w:val="16"/>
        </w:rPr>
        <w:t>Professional Development for the Health Professions</w:t>
      </w:r>
      <w:r>
        <w:rPr>
          <w:rFonts w:eastAsia="Times New Roman" w:cs="Times New Roman"/>
          <w:b/>
          <w:bCs/>
          <w:sz w:val="16"/>
          <w:szCs w:val="16"/>
        </w:rPr>
        <w:t xml:space="preserve">. </w:t>
      </w:r>
      <w:r w:rsidRPr="001A6498">
        <w:rPr>
          <w:rFonts w:eastAsia="Times New Roman" w:cs="Times New Roman"/>
          <w:sz w:val="16"/>
          <w:szCs w:val="16"/>
        </w:rPr>
        <w:t>Professional Development for the Health Professions prepares students for continued graduate work and a career in one of the health professions, including but not limited to medicine, physician assistant, dentistry, veterinary medicine, pharmacy, optometry, and occupational therapy</w:t>
      </w:r>
      <w:r>
        <w:rPr>
          <w:rFonts w:eastAsia="Times New Roman" w:cs="Times New Roman"/>
          <w:sz w:val="16"/>
          <w:szCs w:val="16"/>
        </w:rPr>
        <w:t xml:space="preserve">. </w:t>
      </w:r>
      <w:r w:rsidRPr="001A6498">
        <w:rPr>
          <w:rFonts w:eastAsia="Times New Roman" w:cs="Times New Roman"/>
          <w:sz w:val="16"/>
          <w:szCs w:val="16"/>
        </w:rPr>
        <w:t>Students build a portfolio, learn how to develop an effective resume and write an effective personal statement, learn networking and interview skills, and have the chance to interact with professionals in the field through involvement in the Pre-Health Professions Society Seminar series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 xml:space="preserve">Prerequisite: Students must be at least junior standing, or by permission of the </w:t>
      </w:r>
      <w:r w:rsidR="00A15E57" w:rsidRPr="001A6498">
        <w:rPr>
          <w:rFonts w:eastAsia="Times New Roman" w:cs="Times New Roman"/>
          <w:sz w:val="16"/>
          <w:szCs w:val="16"/>
        </w:rPr>
        <w:t>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445A76D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499</w:t>
      </w:r>
      <w:r>
        <w:rPr>
          <w:rFonts w:eastAsia="Times New Roman" w:cs="Times New Roman"/>
          <w:b/>
          <w:bCs/>
          <w:sz w:val="16"/>
          <w:szCs w:val="16"/>
        </w:rPr>
        <w:t xml:space="preserve">. </w:t>
      </w:r>
      <w:r w:rsidRPr="001A6498">
        <w:rPr>
          <w:rFonts w:eastAsia="Times New Roman" w:cs="Times New Roman"/>
          <w:b/>
          <w:bCs/>
          <w:sz w:val="16"/>
          <w:szCs w:val="16"/>
        </w:rPr>
        <w:t>Seminar</w:t>
      </w:r>
      <w:r>
        <w:rPr>
          <w:rFonts w:eastAsia="Times New Roman" w:cs="Times New Roman"/>
          <w:b/>
          <w:bCs/>
          <w:sz w:val="16"/>
          <w:szCs w:val="16"/>
        </w:rPr>
        <w:t xml:space="preserve">. </w:t>
      </w:r>
      <w:r w:rsidRPr="001A6498">
        <w:rPr>
          <w:rFonts w:eastAsia="Times New Roman" w:cs="Times New Roman"/>
          <w:sz w:val="16"/>
          <w:szCs w:val="16"/>
        </w:rPr>
        <w:t>Each senior student is required to do independent library research on an assigned topic and to make an oral presentation to the biology faculty and students</w:t>
      </w:r>
      <w:r>
        <w:rPr>
          <w:rFonts w:eastAsia="Times New Roman" w:cs="Times New Roman"/>
          <w:sz w:val="16"/>
          <w:szCs w:val="16"/>
        </w:rPr>
        <w:t xml:space="preserve">. </w:t>
      </w:r>
      <w:r w:rsidRPr="001A6498">
        <w:rPr>
          <w:rFonts w:eastAsia="Times New Roman" w:cs="Times New Roman"/>
          <w:sz w:val="16"/>
          <w:szCs w:val="16"/>
        </w:rPr>
        <w:t>May be taken twice for credit</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w:t>
      </w:r>
      <w:r>
        <w:rPr>
          <w:rFonts w:eastAsia="Times New Roman" w:cs="Times New Roman"/>
          <w:sz w:val="16"/>
          <w:szCs w:val="16"/>
        </w:rPr>
        <w:t xml:space="preserve">. </w:t>
      </w:r>
      <w:r w:rsidRPr="001A6498">
        <w:rPr>
          <w:rFonts w:eastAsia="Times New Roman" w:cs="Times New Roman"/>
          <w:sz w:val="16"/>
          <w:szCs w:val="16"/>
        </w:rPr>
        <w:t>1-2 credits</w:t>
      </w:r>
      <w:r>
        <w:rPr>
          <w:rFonts w:eastAsia="Times New Roman" w:cs="Times New Roman"/>
          <w:sz w:val="16"/>
          <w:szCs w:val="16"/>
        </w:rPr>
        <w:t xml:space="preserve">. </w:t>
      </w:r>
    </w:p>
    <w:p w14:paraId="5D8D206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500</w:t>
      </w:r>
      <w:r>
        <w:rPr>
          <w:rFonts w:eastAsia="Times New Roman" w:cs="Times New Roman"/>
          <w:b/>
          <w:bCs/>
          <w:sz w:val="16"/>
          <w:szCs w:val="16"/>
        </w:rPr>
        <w:t xml:space="preserve">. </w:t>
      </w:r>
      <w:r w:rsidRPr="001A6498">
        <w:rPr>
          <w:rFonts w:eastAsia="Times New Roman" w:cs="Times New Roman"/>
          <w:b/>
          <w:bCs/>
          <w:sz w:val="16"/>
          <w:szCs w:val="16"/>
        </w:rPr>
        <w:t>Independent Study</w:t>
      </w:r>
      <w:r>
        <w:rPr>
          <w:rFonts w:eastAsia="Times New Roman" w:cs="Times New Roman"/>
          <w:b/>
          <w:bCs/>
          <w:sz w:val="16"/>
          <w:szCs w:val="16"/>
        </w:rPr>
        <w:t xml:space="preserve">. </w:t>
      </w:r>
      <w:r w:rsidRPr="001A6498">
        <w:rPr>
          <w:rFonts w:eastAsia="Times New Roman" w:cs="Times New Roman"/>
          <w:sz w:val="16"/>
          <w:szCs w:val="16"/>
        </w:rPr>
        <w:t>Independent Study in Biology</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0A208ED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BIO 550</w:t>
      </w:r>
      <w:r>
        <w:rPr>
          <w:rFonts w:eastAsia="Times New Roman" w:cs="Times New Roman"/>
          <w:b/>
          <w:bCs/>
          <w:sz w:val="16"/>
          <w:szCs w:val="16"/>
        </w:rPr>
        <w:t xml:space="preserve">. </w:t>
      </w:r>
      <w:r w:rsidRPr="001A6498">
        <w:rPr>
          <w:rFonts w:eastAsia="Times New Roman" w:cs="Times New Roman"/>
          <w:b/>
          <w:bCs/>
          <w:sz w:val="16"/>
          <w:szCs w:val="16"/>
        </w:rPr>
        <w:t>Advanced Research</w:t>
      </w:r>
      <w:r>
        <w:rPr>
          <w:rFonts w:eastAsia="Times New Roman" w:cs="Times New Roman"/>
          <w:b/>
          <w:bCs/>
          <w:sz w:val="16"/>
          <w:szCs w:val="16"/>
        </w:rPr>
        <w:t xml:space="preserve">. </w:t>
      </w:r>
      <w:r w:rsidRPr="001A6498">
        <w:rPr>
          <w:rFonts w:eastAsia="Times New Roman" w:cs="Times New Roman"/>
          <w:sz w:val="16"/>
          <w:szCs w:val="16"/>
        </w:rPr>
        <w:t>Advanced Research in Biology</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1E13D6B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130</w:t>
      </w:r>
      <w:r>
        <w:rPr>
          <w:rFonts w:eastAsia="Times New Roman" w:cs="Times New Roman"/>
          <w:b/>
          <w:bCs/>
          <w:sz w:val="16"/>
          <w:szCs w:val="16"/>
        </w:rPr>
        <w:t xml:space="preserve">. </w:t>
      </w:r>
      <w:r w:rsidRPr="001A6498">
        <w:rPr>
          <w:rFonts w:eastAsia="Times New Roman" w:cs="Times New Roman"/>
          <w:b/>
          <w:bCs/>
          <w:sz w:val="16"/>
          <w:szCs w:val="16"/>
        </w:rPr>
        <w:t>Modern Business Organizations</w:t>
      </w:r>
      <w:r>
        <w:rPr>
          <w:rFonts w:eastAsia="Times New Roman" w:cs="Times New Roman"/>
          <w:b/>
          <w:bCs/>
          <w:sz w:val="16"/>
          <w:szCs w:val="16"/>
        </w:rPr>
        <w:t xml:space="preserve">. </w:t>
      </w:r>
      <w:r w:rsidRPr="001A6498">
        <w:rPr>
          <w:rFonts w:eastAsia="Times New Roman" w:cs="Times New Roman"/>
          <w:sz w:val="16"/>
          <w:szCs w:val="16"/>
        </w:rPr>
        <w:t>This course is designed as a survey course to introduce the many aspects of the business community through the use of discussion, case study, group projects, and "real world" contacts, typically via the web</w:t>
      </w:r>
      <w:r>
        <w:rPr>
          <w:rFonts w:eastAsia="Times New Roman" w:cs="Times New Roman"/>
          <w:sz w:val="16"/>
          <w:szCs w:val="16"/>
        </w:rPr>
        <w:t xml:space="preserve">. </w:t>
      </w:r>
      <w:r w:rsidRPr="001A6498">
        <w:rPr>
          <w:rFonts w:eastAsia="Times New Roman" w:cs="Times New Roman"/>
          <w:sz w:val="16"/>
          <w:szCs w:val="16"/>
        </w:rPr>
        <w:t>We will use the text as the foundation for our study but you will incorporate current data from web sources and you will be exposed to "typical" business decisions as you complete your in-class case studies and your group project</w:t>
      </w:r>
      <w:r>
        <w:rPr>
          <w:rFonts w:eastAsia="Times New Roman" w:cs="Times New Roman"/>
          <w:sz w:val="16"/>
          <w:szCs w:val="16"/>
        </w:rPr>
        <w:t xml:space="preserve">. </w:t>
      </w:r>
      <w:r w:rsidRPr="001A6498">
        <w:rPr>
          <w:rFonts w:eastAsia="Times New Roman" w:cs="Times New Roman"/>
          <w:sz w:val="16"/>
          <w:szCs w:val="16"/>
        </w:rPr>
        <w:t>Interactive class discussion is a cornerstone of the class</w:t>
      </w:r>
      <w:r>
        <w:rPr>
          <w:rFonts w:eastAsia="Times New Roman" w:cs="Times New Roman"/>
          <w:sz w:val="16"/>
          <w:szCs w:val="16"/>
        </w:rPr>
        <w:t xml:space="preserve">. </w:t>
      </w:r>
      <w:r w:rsidRPr="001A6498">
        <w:rPr>
          <w:rFonts w:eastAsia="Times New Roman" w:cs="Times New Roman"/>
          <w:sz w:val="16"/>
          <w:szCs w:val="16"/>
        </w:rPr>
        <w:t>Restricted to freshman or sophomore standing, or by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A2229A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160</w:t>
      </w:r>
      <w:r>
        <w:rPr>
          <w:rFonts w:eastAsia="Times New Roman" w:cs="Times New Roman"/>
          <w:b/>
          <w:bCs/>
          <w:sz w:val="16"/>
          <w:szCs w:val="16"/>
        </w:rPr>
        <w:t xml:space="preserve">. </w:t>
      </w:r>
      <w:r w:rsidRPr="001A6498">
        <w:rPr>
          <w:rFonts w:eastAsia="Times New Roman" w:cs="Times New Roman"/>
          <w:b/>
          <w:bCs/>
          <w:sz w:val="16"/>
          <w:szCs w:val="16"/>
        </w:rPr>
        <w:t>Computer Applications</w:t>
      </w:r>
      <w:r>
        <w:rPr>
          <w:rFonts w:eastAsia="Times New Roman" w:cs="Times New Roman"/>
          <w:b/>
          <w:bCs/>
          <w:sz w:val="16"/>
          <w:szCs w:val="16"/>
        </w:rPr>
        <w:t xml:space="preserve">. </w:t>
      </w:r>
      <w:r w:rsidRPr="001A6498">
        <w:rPr>
          <w:rFonts w:eastAsia="Times New Roman" w:cs="Times New Roman"/>
          <w:sz w:val="16"/>
          <w:szCs w:val="16"/>
        </w:rPr>
        <w:t>An extensive introduction to spreadsheet, database, and Internet applications software as used in business</w:t>
      </w:r>
      <w:r>
        <w:rPr>
          <w:rFonts w:eastAsia="Times New Roman" w:cs="Times New Roman"/>
          <w:sz w:val="16"/>
          <w:szCs w:val="16"/>
        </w:rPr>
        <w:t xml:space="preserve">. </w:t>
      </w:r>
      <w:r w:rsidRPr="001A6498">
        <w:rPr>
          <w:rFonts w:eastAsia="Times New Roman" w:cs="Times New Roman"/>
          <w:sz w:val="16"/>
          <w:szCs w:val="16"/>
        </w:rPr>
        <w:t>Through hands-on classroom instruction, computer-aided learning, and course project assignments, students learn the use of the major analytical software packages that are commonly used in business</w:t>
      </w:r>
      <w:r>
        <w:rPr>
          <w:rFonts w:eastAsia="Times New Roman" w:cs="Times New Roman"/>
          <w:sz w:val="16"/>
          <w:szCs w:val="16"/>
        </w:rPr>
        <w:t xml:space="preserve">. </w:t>
      </w:r>
      <w:r w:rsidRPr="001A6498">
        <w:rPr>
          <w:rFonts w:eastAsia="Times New Roman" w:cs="Times New Roman"/>
          <w:sz w:val="16"/>
          <w:szCs w:val="16"/>
        </w:rPr>
        <w:t>The class teaches the basic principles of using this software to solve problems and to enhance critical thinking skills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BA5352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170</w:t>
      </w:r>
      <w:r>
        <w:rPr>
          <w:rFonts w:eastAsia="Times New Roman" w:cs="Times New Roman"/>
          <w:b/>
          <w:bCs/>
          <w:sz w:val="16"/>
          <w:szCs w:val="16"/>
        </w:rPr>
        <w:t xml:space="preserve">. </w:t>
      </w:r>
      <w:r w:rsidRPr="001A6498">
        <w:rPr>
          <w:rFonts w:eastAsia="Times New Roman" w:cs="Times New Roman"/>
          <w:b/>
          <w:bCs/>
          <w:sz w:val="16"/>
          <w:szCs w:val="16"/>
        </w:rPr>
        <w:t>Business Statistics</w:t>
      </w:r>
      <w:r>
        <w:rPr>
          <w:rFonts w:eastAsia="Times New Roman" w:cs="Times New Roman"/>
          <w:b/>
          <w:bCs/>
          <w:sz w:val="16"/>
          <w:szCs w:val="16"/>
        </w:rPr>
        <w:t xml:space="preserve">. </w:t>
      </w:r>
      <w:r w:rsidRPr="001A6498">
        <w:rPr>
          <w:rFonts w:eastAsia="Times New Roman" w:cs="Times New Roman"/>
          <w:sz w:val="16"/>
          <w:szCs w:val="16"/>
        </w:rPr>
        <w:t>Through this course, students will gain knowledge in the major ideas of elementary statistics from the perspective of business applications</w:t>
      </w:r>
      <w:r>
        <w:rPr>
          <w:rFonts w:eastAsia="Times New Roman" w:cs="Times New Roman"/>
          <w:sz w:val="16"/>
          <w:szCs w:val="16"/>
        </w:rPr>
        <w:t xml:space="preserve">. </w:t>
      </w:r>
      <w:r w:rsidRPr="001A6498">
        <w:rPr>
          <w:rFonts w:eastAsia="Times New Roman" w:cs="Times New Roman"/>
          <w:sz w:val="16"/>
          <w:szCs w:val="16"/>
        </w:rPr>
        <w:t>Concepts such as graphical and numerical descriptive techniques, probability, data collection and sampling, analysis of variation, simple linear regression, trend analysis, and hypothesis testing are included in the curriculum</w:t>
      </w:r>
      <w:r>
        <w:rPr>
          <w:rFonts w:eastAsia="Times New Roman" w:cs="Times New Roman"/>
          <w:sz w:val="16"/>
          <w:szCs w:val="16"/>
        </w:rPr>
        <w:t xml:space="preserve">. </w:t>
      </w:r>
      <w:r w:rsidRPr="001A6498">
        <w:rPr>
          <w:rFonts w:eastAsia="Times New Roman" w:cs="Times New Roman"/>
          <w:sz w:val="16"/>
          <w:szCs w:val="16"/>
        </w:rPr>
        <w:t>The course will emphasize the comprehension and application of basic concepts rather than statistical techniques</w:t>
      </w:r>
      <w:r>
        <w:rPr>
          <w:rFonts w:eastAsia="Times New Roman" w:cs="Times New Roman"/>
          <w:sz w:val="16"/>
          <w:szCs w:val="16"/>
        </w:rPr>
        <w:t xml:space="preserve">. </w:t>
      </w:r>
      <w:r w:rsidRPr="001A6498">
        <w:rPr>
          <w:rFonts w:eastAsia="Times New Roman" w:cs="Times New Roman"/>
          <w:sz w:val="16"/>
          <w:szCs w:val="16"/>
        </w:rPr>
        <w:t>The design and the assignments in this course will prepare students for higher level quantitative course including but not limited to BUS 383 Management Science and BUS 485 Strategic Management</w:t>
      </w:r>
      <w:r>
        <w:rPr>
          <w:rFonts w:eastAsia="Times New Roman" w:cs="Times New Roman"/>
          <w:sz w:val="16"/>
          <w:szCs w:val="16"/>
        </w:rPr>
        <w:t xml:space="preserve">. </w:t>
      </w:r>
      <w:r w:rsidRPr="001A6498">
        <w:rPr>
          <w:rFonts w:eastAsia="Times New Roman" w:cs="Times New Roman"/>
          <w:sz w:val="16"/>
          <w:szCs w:val="16"/>
        </w:rPr>
        <w:t>Using real-world data and a business perspective, students will apply these techniques to analyze common problems encountered by business persons and accountants</w:t>
      </w:r>
      <w:r>
        <w:rPr>
          <w:rFonts w:eastAsia="Times New Roman" w:cs="Times New Roman"/>
          <w:sz w:val="16"/>
          <w:szCs w:val="16"/>
        </w:rPr>
        <w:t xml:space="preserve">. </w:t>
      </w:r>
      <w:r w:rsidRPr="001A6498">
        <w:rPr>
          <w:rFonts w:eastAsia="Times New Roman" w:cs="Times New Roman"/>
          <w:sz w:val="16"/>
          <w:szCs w:val="16"/>
        </w:rPr>
        <w:t>Fulfills requirement: Quantitative Reasoning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BF4DD4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180</w:t>
      </w:r>
      <w:r>
        <w:rPr>
          <w:rFonts w:eastAsia="Times New Roman" w:cs="Times New Roman"/>
          <w:b/>
          <w:bCs/>
          <w:sz w:val="16"/>
          <w:szCs w:val="16"/>
        </w:rPr>
        <w:t xml:space="preserve">. </w:t>
      </w:r>
      <w:r w:rsidRPr="001A6498">
        <w:rPr>
          <w:rFonts w:eastAsia="Times New Roman" w:cs="Times New Roman"/>
          <w:b/>
          <w:bCs/>
          <w:sz w:val="16"/>
          <w:szCs w:val="16"/>
        </w:rPr>
        <w:t>Business Applications in Excel and Access</w:t>
      </w:r>
      <w:r>
        <w:rPr>
          <w:rFonts w:eastAsia="Times New Roman" w:cs="Times New Roman"/>
          <w:b/>
          <w:bCs/>
          <w:sz w:val="16"/>
          <w:szCs w:val="16"/>
        </w:rPr>
        <w:t xml:space="preserve">. </w:t>
      </w:r>
      <w:r w:rsidRPr="001A6498">
        <w:rPr>
          <w:rFonts w:eastAsia="Times New Roman" w:cs="Times New Roman"/>
          <w:sz w:val="16"/>
          <w:szCs w:val="16"/>
        </w:rPr>
        <w:t>An extensive intermediate to advanced presentation of applications of Excel spreadsheets, graphing, and programming, as well as applications of Access database tools</w:t>
      </w:r>
      <w:r>
        <w:rPr>
          <w:rFonts w:eastAsia="Times New Roman" w:cs="Times New Roman"/>
          <w:sz w:val="16"/>
          <w:szCs w:val="16"/>
        </w:rPr>
        <w:t xml:space="preserve">. </w:t>
      </w:r>
      <w:r w:rsidRPr="001A6498">
        <w:rPr>
          <w:rFonts w:eastAsia="Times New Roman" w:cs="Times New Roman"/>
          <w:sz w:val="16"/>
          <w:szCs w:val="16"/>
        </w:rPr>
        <w:t>This course will focus on hands-on learning and will prepare students for future courses within the Department of Business and Economics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ACT 180] </w:t>
      </w:r>
    </w:p>
    <w:p w14:paraId="5BD9CAE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215</w:t>
      </w:r>
      <w:r>
        <w:rPr>
          <w:rFonts w:eastAsia="Times New Roman" w:cs="Times New Roman"/>
          <w:b/>
          <w:bCs/>
          <w:sz w:val="16"/>
          <w:szCs w:val="16"/>
        </w:rPr>
        <w:t xml:space="preserve">. </w:t>
      </w:r>
      <w:r w:rsidRPr="001A6498">
        <w:rPr>
          <w:rFonts w:eastAsia="Times New Roman" w:cs="Times New Roman"/>
          <w:b/>
          <w:bCs/>
          <w:sz w:val="16"/>
          <w:szCs w:val="16"/>
        </w:rPr>
        <w:t>Health Care Finance</w:t>
      </w:r>
      <w:r>
        <w:rPr>
          <w:rFonts w:eastAsia="Times New Roman" w:cs="Times New Roman"/>
          <w:b/>
          <w:bCs/>
          <w:sz w:val="16"/>
          <w:szCs w:val="16"/>
        </w:rPr>
        <w:t xml:space="preserve">. </w:t>
      </w:r>
      <w:r w:rsidRPr="001A6498">
        <w:rPr>
          <w:rFonts w:eastAsia="Times New Roman" w:cs="Times New Roman"/>
          <w:sz w:val="16"/>
          <w:szCs w:val="16"/>
        </w:rPr>
        <w:t>An examination of the financial issues of health and medical care to determine how to provide the best health care to the most people in a cost-effective manner</w:t>
      </w:r>
      <w:r>
        <w:rPr>
          <w:rFonts w:eastAsia="Times New Roman" w:cs="Times New Roman"/>
          <w:sz w:val="16"/>
          <w:szCs w:val="16"/>
        </w:rPr>
        <w:t xml:space="preserve">. </w:t>
      </w:r>
      <w:r w:rsidRPr="001A6498">
        <w:rPr>
          <w:rFonts w:eastAsia="Times New Roman" w:cs="Times New Roman"/>
          <w:sz w:val="16"/>
          <w:szCs w:val="16"/>
        </w:rPr>
        <w:t>Examination of the principal elements of health care, including the physician, the hospital, and the pharmaceutical industry, as well as the influence of government and the insurance industry</w:t>
      </w:r>
      <w:r>
        <w:rPr>
          <w:rFonts w:eastAsia="Times New Roman" w:cs="Times New Roman"/>
          <w:sz w:val="16"/>
          <w:szCs w:val="16"/>
        </w:rPr>
        <w:t xml:space="preserve">. </w:t>
      </w:r>
      <w:r w:rsidRPr="001A6498">
        <w:rPr>
          <w:rFonts w:eastAsia="Times New Roman" w:cs="Times New Roman"/>
          <w:sz w:val="16"/>
          <w:szCs w:val="16"/>
        </w:rPr>
        <w:t>Prerequisites: ECN 101,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D49DF2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230</w:t>
      </w:r>
      <w:r>
        <w:rPr>
          <w:rFonts w:eastAsia="Times New Roman" w:cs="Times New Roman"/>
          <w:b/>
          <w:bCs/>
          <w:sz w:val="16"/>
          <w:szCs w:val="16"/>
        </w:rPr>
        <w:t xml:space="preserve">. </w:t>
      </w:r>
      <w:r w:rsidRPr="001A6498">
        <w:rPr>
          <w:rFonts w:eastAsia="Times New Roman" w:cs="Times New Roman"/>
          <w:b/>
          <w:bCs/>
          <w:sz w:val="16"/>
          <w:szCs w:val="16"/>
        </w:rPr>
        <w:t>Principles of Management</w:t>
      </w:r>
      <w:r>
        <w:rPr>
          <w:rFonts w:eastAsia="Times New Roman" w:cs="Times New Roman"/>
          <w:b/>
          <w:bCs/>
          <w:sz w:val="16"/>
          <w:szCs w:val="16"/>
        </w:rPr>
        <w:t xml:space="preserve">. </w:t>
      </w:r>
      <w:r w:rsidRPr="001A6498">
        <w:rPr>
          <w:rFonts w:eastAsia="Times New Roman" w:cs="Times New Roman"/>
          <w:sz w:val="16"/>
          <w:szCs w:val="16"/>
        </w:rPr>
        <w:t>This course is designed to enhance student understanding of the foundational principles of management</w:t>
      </w:r>
      <w:r>
        <w:rPr>
          <w:rFonts w:eastAsia="Times New Roman" w:cs="Times New Roman"/>
          <w:sz w:val="16"/>
          <w:szCs w:val="16"/>
        </w:rPr>
        <w:t xml:space="preserve">. </w:t>
      </w:r>
      <w:r w:rsidRPr="001A6498">
        <w:rPr>
          <w:rFonts w:eastAsia="Times New Roman" w:cs="Times New Roman"/>
          <w:sz w:val="16"/>
          <w:szCs w:val="16"/>
        </w:rPr>
        <w:t>The classroom learning process will consist of discussion, case studies, group projects, and analysis of current management writing</w:t>
      </w:r>
      <w:r>
        <w:rPr>
          <w:rFonts w:eastAsia="Times New Roman" w:cs="Times New Roman"/>
          <w:sz w:val="16"/>
          <w:szCs w:val="16"/>
        </w:rPr>
        <w:t xml:space="preserve">. </w:t>
      </w:r>
      <w:r w:rsidRPr="001A6498">
        <w:rPr>
          <w:rFonts w:eastAsia="Times New Roman" w:cs="Times New Roman"/>
          <w:sz w:val="16"/>
          <w:szCs w:val="16"/>
        </w:rPr>
        <w:t>We will use the text, journal articles, and internet materials throughout the semester</w:t>
      </w:r>
      <w:r>
        <w:rPr>
          <w:rFonts w:eastAsia="Times New Roman" w:cs="Times New Roman"/>
          <w:sz w:val="16"/>
          <w:szCs w:val="16"/>
        </w:rPr>
        <w:t xml:space="preserve">. </w:t>
      </w:r>
      <w:r w:rsidRPr="001A6498">
        <w:rPr>
          <w:rFonts w:eastAsia="Times New Roman" w:cs="Times New Roman"/>
          <w:sz w:val="16"/>
          <w:szCs w:val="16"/>
        </w:rPr>
        <w:t>Interactive class discussion is a cornerstone of the class and students are expected to be prepared to discuss the assigned material</w:t>
      </w:r>
      <w:r>
        <w:rPr>
          <w:rFonts w:eastAsia="Times New Roman" w:cs="Times New Roman"/>
          <w:sz w:val="16"/>
          <w:szCs w:val="16"/>
        </w:rPr>
        <w:t xml:space="preserve">. </w:t>
      </w:r>
      <w:r w:rsidRPr="001A6498">
        <w:rPr>
          <w:rFonts w:eastAsia="Times New Roman" w:cs="Times New Roman"/>
          <w:sz w:val="16"/>
          <w:szCs w:val="16"/>
        </w:rPr>
        <w:t>Prerequisite: BUS 130</w:t>
      </w:r>
      <w:r>
        <w:rPr>
          <w:rFonts w:eastAsia="Times New Roman" w:cs="Times New Roman"/>
          <w:sz w:val="16"/>
          <w:szCs w:val="16"/>
        </w:rPr>
        <w:t xml:space="preserve">. </w:t>
      </w:r>
      <w:r w:rsidRPr="001A6498">
        <w:rPr>
          <w:rFonts w:eastAsia="Times New Roman" w:cs="Times New Roman"/>
          <w:sz w:val="16"/>
          <w:szCs w:val="16"/>
        </w:rPr>
        <w:t>Accounting, business administration, and health care management majors must have a cumulative GPA of 2</w:t>
      </w:r>
      <w:r>
        <w:rPr>
          <w:rFonts w:eastAsia="Times New Roman" w:cs="Times New Roman"/>
          <w:sz w:val="16"/>
          <w:szCs w:val="16"/>
        </w:rPr>
        <w:t xml:space="preserve">. </w:t>
      </w:r>
      <w:r w:rsidRPr="001A6498">
        <w:rPr>
          <w:rFonts w:eastAsia="Times New Roman" w:cs="Times New Roman"/>
          <w:sz w:val="16"/>
          <w:szCs w:val="16"/>
        </w:rPr>
        <w:t>000 or greater in all foundation courses completed to date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602AFD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250</w:t>
      </w:r>
      <w:r>
        <w:rPr>
          <w:rFonts w:eastAsia="Times New Roman" w:cs="Times New Roman"/>
          <w:b/>
          <w:bCs/>
          <w:sz w:val="16"/>
          <w:szCs w:val="16"/>
        </w:rPr>
        <w:t xml:space="preserve">. </w:t>
      </w:r>
      <w:r w:rsidRPr="001A6498">
        <w:rPr>
          <w:rFonts w:eastAsia="Times New Roman" w:cs="Times New Roman"/>
          <w:b/>
          <w:bCs/>
          <w:sz w:val="16"/>
          <w:szCs w:val="16"/>
        </w:rPr>
        <w:t>Professional Ethics</w:t>
      </w:r>
      <w:r>
        <w:rPr>
          <w:rFonts w:eastAsia="Times New Roman" w:cs="Times New Roman"/>
          <w:b/>
          <w:bCs/>
          <w:sz w:val="16"/>
          <w:szCs w:val="16"/>
        </w:rPr>
        <w:t xml:space="preserve">. </w:t>
      </w:r>
      <w:r w:rsidRPr="001A6498">
        <w:rPr>
          <w:rFonts w:eastAsia="Times New Roman" w:cs="Times New Roman"/>
          <w:sz w:val="16"/>
          <w:szCs w:val="16"/>
        </w:rPr>
        <w:t>This course provides students with an understanding of the foundational concepts in professional ethics</w:t>
      </w:r>
      <w:r>
        <w:rPr>
          <w:rFonts w:eastAsia="Times New Roman" w:cs="Times New Roman"/>
          <w:sz w:val="16"/>
          <w:szCs w:val="16"/>
        </w:rPr>
        <w:t xml:space="preserve">. </w:t>
      </w:r>
      <w:r w:rsidRPr="001A6498">
        <w:rPr>
          <w:rFonts w:eastAsia="Times New Roman" w:cs="Times New Roman"/>
          <w:sz w:val="16"/>
          <w:szCs w:val="16"/>
        </w:rPr>
        <w:t>The course focus is to develop comprehension of ethical concepts and theories and apply them to practices in the numerous professional environments through the use of case studies and group interaction</w:t>
      </w:r>
      <w:r>
        <w:rPr>
          <w:rFonts w:eastAsia="Times New Roman" w:cs="Times New Roman"/>
          <w:sz w:val="16"/>
          <w:szCs w:val="16"/>
        </w:rPr>
        <w:t xml:space="preserve">. </w:t>
      </w:r>
      <w:r w:rsidRPr="001A6498">
        <w:rPr>
          <w:rFonts w:eastAsia="Times New Roman" w:cs="Times New Roman"/>
          <w:sz w:val="16"/>
          <w:szCs w:val="16"/>
        </w:rPr>
        <w:t>Prerequisite: BUS 130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020885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260</w:t>
      </w:r>
      <w:r>
        <w:rPr>
          <w:rFonts w:eastAsia="Times New Roman" w:cs="Times New Roman"/>
          <w:b/>
          <w:bCs/>
          <w:sz w:val="16"/>
          <w:szCs w:val="16"/>
        </w:rPr>
        <w:t xml:space="preserve">. </w:t>
      </w:r>
      <w:r w:rsidRPr="001A6498">
        <w:rPr>
          <w:rFonts w:eastAsia="Times New Roman" w:cs="Times New Roman"/>
          <w:b/>
          <w:bCs/>
          <w:sz w:val="16"/>
          <w:szCs w:val="16"/>
        </w:rPr>
        <w:t>History of Managerial Thought</w:t>
      </w:r>
      <w:r>
        <w:rPr>
          <w:rFonts w:eastAsia="Times New Roman" w:cs="Times New Roman"/>
          <w:b/>
          <w:bCs/>
          <w:sz w:val="16"/>
          <w:szCs w:val="16"/>
        </w:rPr>
        <w:t xml:space="preserve">. </w:t>
      </w:r>
      <w:r w:rsidRPr="001A6498">
        <w:rPr>
          <w:rFonts w:eastAsia="Times New Roman" w:cs="Times New Roman"/>
          <w:sz w:val="16"/>
          <w:szCs w:val="16"/>
        </w:rPr>
        <w:t>The rise of large-scale corporations remade the economic landscape of the US and eventually the world</w:t>
      </w:r>
      <w:r>
        <w:rPr>
          <w:rFonts w:eastAsia="Times New Roman" w:cs="Times New Roman"/>
          <w:sz w:val="16"/>
          <w:szCs w:val="16"/>
        </w:rPr>
        <w:t xml:space="preserve">. </w:t>
      </w:r>
      <w:r w:rsidRPr="001A6498">
        <w:rPr>
          <w:rFonts w:eastAsia="Times New Roman" w:cs="Times New Roman"/>
          <w:sz w:val="16"/>
          <w:szCs w:val="16"/>
        </w:rPr>
        <w:t>This course helps you to understand the evolving role of managerial thought and practice as it has changed from the 1850s to the present</w:t>
      </w:r>
      <w:r>
        <w:rPr>
          <w:rFonts w:eastAsia="Times New Roman" w:cs="Times New Roman"/>
          <w:sz w:val="16"/>
          <w:szCs w:val="16"/>
        </w:rPr>
        <w:t xml:space="preserve">. </w:t>
      </w:r>
      <w:r w:rsidRPr="001A6498">
        <w:rPr>
          <w:rFonts w:eastAsia="Times New Roman" w:cs="Times New Roman"/>
          <w:sz w:val="16"/>
          <w:szCs w:val="16"/>
        </w:rPr>
        <w:t>Fulfills requirement: Critical Thinking through Writing</w:t>
      </w:r>
      <w:r>
        <w:rPr>
          <w:rFonts w:eastAsia="Times New Roman" w:cs="Times New Roman"/>
          <w:sz w:val="16"/>
          <w:szCs w:val="16"/>
        </w:rPr>
        <w:t xml:space="preserve">. </w:t>
      </w:r>
      <w:r w:rsidRPr="001A6498">
        <w:rPr>
          <w:rFonts w:eastAsia="Times New Roman" w:cs="Times New Roman"/>
          <w:sz w:val="16"/>
          <w:szCs w:val="16"/>
        </w:rPr>
        <w:t>Prerequisites: Sophomore standing, or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HIS 260] </w:t>
      </w:r>
    </w:p>
    <w:p w14:paraId="0B1A9AF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275</w:t>
      </w:r>
      <w:r>
        <w:rPr>
          <w:rFonts w:eastAsia="Times New Roman" w:cs="Times New Roman"/>
          <w:b/>
          <w:bCs/>
          <w:sz w:val="16"/>
          <w:szCs w:val="16"/>
        </w:rPr>
        <w:t xml:space="preserve">. </w:t>
      </w:r>
      <w:r w:rsidRPr="001A6498">
        <w:rPr>
          <w:rFonts w:eastAsia="Times New Roman" w:cs="Times New Roman"/>
          <w:b/>
          <w:bCs/>
          <w:sz w:val="16"/>
          <w:szCs w:val="16"/>
        </w:rPr>
        <w:t>Business in the European Union</w:t>
      </w:r>
      <w:r>
        <w:rPr>
          <w:rFonts w:eastAsia="Times New Roman" w:cs="Times New Roman"/>
          <w:b/>
          <w:bCs/>
          <w:sz w:val="16"/>
          <w:szCs w:val="16"/>
        </w:rPr>
        <w:t xml:space="preserve">. </w:t>
      </w:r>
      <w:r w:rsidRPr="001A6498">
        <w:rPr>
          <w:rFonts w:eastAsia="Times New Roman" w:cs="Times New Roman"/>
          <w:sz w:val="16"/>
          <w:szCs w:val="16"/>
        </w:rPr>
        <w:t>This course is part of a short-term summer study abroad program in Maastricht, Netherlands</w:t>
      </w:r>
      <w:r>
        <w:rPr>
          <w:rFonts w:eastAsia="Times New Roman" w:cs="Times New Roman"/>
          <w:sz w:val="16"/>
          <w:szCs w:val="16"/>
        </w:rPr>
        <w:t xml:space="preserve">. </w:t>
      </w:r>
      <w:r w:rsidRPr="001A6498">
        <w:rPr>
          <w:rFonts w:eastAsia="Times New Roman" w:cs="Times New Roman"/>
          <w:sz w:val="16"/>
          <w:szCs w:val="16"/>
        </w:rPr>
        <w:t>It introduces students to the major issues of doing business in the European Union, including foreign investment, management across cultures, marketing and financing issues</w:t>
      </w:r>
      <w:r>
        <w:rPr>
          <w:rFonts w:eastAsia="Times New Roman" w:cs="Times New Roman"/>
          <w:sz w:val="16"/>
          <w:szCs w:val="16"/>
        </w:rPr>
        <w:t xml:space="preserve">. </w:t>
      </w:r>
      <w:r w:rsidRPr="001A6498">
        <w:rPr>
          <w:rFonts w:eastAsia="Times New Roman" w:cs="Times New Roman"/>
          <w:sz w:val="16"/>
          <w:szCs w:val="16"/>
        </w:rPr>
        <w:t>Course will also cover the origins, structure, and operations of the European Union and how businesses function within this unique political and economic system</w:t>
      </w:r>
      <w:r>
        <w:rPr>
          <w:rFonts w:eastAsia="Times New Roman" w:cs="Times New Roman"/>
          <w:sz w:val="16"/>
          <w:szCs w:val="16"/>
        </w:rPr>
        <w:t xml:space="preserve">. </w:t>
      </w:r>
      <w:r w:rsidRPr="001A6498">
        <w:rPr>
          <w:rFonts w:eastAsia="Times New Roman" w:cs="Times New Roman"/>
          <w:sz w:val="16"/>
          <w:szCs w:val="16"/>
        </w:rPr>
        <w:t>Fulfills requirement: Intercultural Diversity</w:t>
      </w:r>
      <w:r>
        <w:rPr>
          <w:rFonts w:eastAsia="Times New Roman" w:cs="Times New Roman"/>
          <w:sz w:val="16"/>
          <w:szCs w:val="16"/>
        </w:rPr>
        <w:t xml:space="preserve">. </w:t>
      </w:r>
      <w:r w:rsidRPr="001A6498">
        <w:rPr>
          <w:rFonts w:eastAsia="Times New Roman" w:cs="Times New Roman"/>
          <w:sz w:val="16"/>
          <w:szCs w:val="16"/>
        </w:rPr>
        <w:t>Prerequisite: Completion of 28 credits or more by May of the academic year in which the student is intending to participate in the Maastricht Summer Study Abroad Program</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6B8B6A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285</w:t>
      </w:r>
      <w:r>
        <w:rPr>
          <w:rFonts w:eastAsia="Times New Roman" w:cs="Times New Roman"/>
          <w:b/>
          <w:bCs/>
          <w:sz w:val="16"/>
          <w:szCs w:val="16"/>
        </w:rPr>
        <w:t xml:space="preserve">. </w:t>
      </w:r>
      <w:r w:rsidRPr="001A6498">
        <w:rPr>
          <w:rFonts w:eastAsia="Times New Roman" w:cs="Times New Roman"/>
          <w:b/>
          <w:bCs/>
          <w:sz w:val="16"/>
          <w:szCs w:val="16"/>
        </w:rPr>
        <w:t>Organizational Communications</w:t>
      </w:r>
      <w:r>
        <w:rPr>
          <w:rFonts w:eastAsia="Times New Roman" w:cs="Times New Roman"/>
          <w:b/>
          <w:bCs/>
          <w:sz w:val="16"/>
          <w:szCs w:val="16"/>
        </w:rPr>
        <w:t xml:space="preserve">. </w:t>
      </w:r>
      <w:r w:rsidRPr="001A6498">
        <w:rPr>
          <w:rFonts w:eastAsia="Times New Roman" w:cs="Times New Roman"/>
          <w:sz w:val="16"/>
          <w:szCs w:val="16"/>
        </w:rPr>
        <w:t>The development of writing, speaking, and listening skills for business management</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ENG 111/112 or FYE 111/112</w:t>
      </w:r>
      <w:r>
        <w:rPr>
          <w:rFonts w:eastAsia="Times New Roman" w:cs="Times New Roman"/>
          <w:sz w:val="16"/>
          <w:szCs w:val="16"/>
        </w:rPr>
        <w:t xml:space="preserve">. </w:t>
      </w:r>
      <w:r w:rsidRPr="001A6498">
        <w:rPr>
          <w:rFonts w:eastAsia="Times New Roman" w:cs="Times New Roman"/>
          <w:sz w:val="16"/>
          <w:szCs w:val="16"/>
        </w:rPr>
        <w:t>Majors in accounting, business administration, and health care management need a cumulative GPA of 2</w:t>
      </w:r>
      <w:r>
        <w:rPr>
          <w:rFonts w:eastAsia="Times New Roman" w:cs="Times New Roman"/>
          <w:sz w:val="16"/>
          <w:szCs w:val="16"/>
        </w:rPr>
        <w:t xml:space="preserve">. </w:t>
      </w:r>
      <w:r w:rsidRPr="001A6498">
        <w:rPr>
          <w:rFonts w:eastAsia="Times New Roman" w:cs="Times New Roman"/>
          <w:sz w:val="16"/>
          <w:szCs w:val="16"/>
        </w:rPr>
        <w:t>00 or greater in all foundation courses completed to date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743D6D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BUS 340</w:t>
      </w:r>
      <w:r>
        <w:rPr>
          <w:rFonts w:eastAsia="Times New Roman" w:cs="Times New Roman"/>
          <w:b/>
          <w:bCs/>
          <w:sz w:val="16"/>
          <w:szCs w:val="16"/>
        </w:rPr>
        <w:t xml:space="preserve">. </w:t>
      </w:r>
      <w:r w:rsidRPr="001A6498">
        <w:rPr>
          <w:rFonts w:eastAsia="Times New Roman" w:cs="Times New Roman"/>
          <w:b/>
          <w:bCs/>
          <w:sz w:val="16"/>
          <w:szCs w:val="16"/>
        </w:rPr>
        <w:t>Principles of Marketing</w:t>
      </w:r>
      <w:r>
        <w:rPr>
          <w:rFonts w:eastAsia="Times New Roman" w:cs="Times New Roman"/>
          <w:b/>
          <w:bCs/>
          <w:sz w:val="16"/>
          <w:szCs w:val="16"/>
        </w:rPr>
        <w:t xml:space="preserve">. </w:t>
      </w:r>
      <w:r w:rsidRPr="001A6498">
        <w:rPr>
          <w:rFonts w:eastAsia="Times New Roman" w:cs="Times New Roman"/>
          <w:sz w:val="16"/>
          <w:szCs w:val="16"/>
        </w:rPr>
        <w:t>An overview of marketing from the management perspective</w:t>
      </w:r>
      <w:r>
        <w:rPr>
          <w:rFonts w:eastAsia="Times New Roman" w:cs="Times New Roman"/>
          <w:sz w:val="16"/>
          <w:szCs w:val="16"/>
        </w:rPr>
        <w:t xml:space="preserve">. </w:t>
      </w:r>
      <w:r w:rsidRPr="001A6498">
        <w:rPr>
          <w:rFonts w:eastAsia="Times New Roman" w:cs="Times New Roman"/>
          <w:sz w:val="16"/>
          <w:szCs w:val="16"/>
        </w:rPr>
        <w:t>Topics include marketing strategies, marketing research, consumer behavior, selecting target markets, developing, pricing, distributing and promoting products and services and non-profit marketing</w:t>
      </w:r>
      <w:r>
        <w:rPr>
          <w:rFonts w:eastAsia="Times New Roman" w:cs="Times New Roman"/>
          <w:sz w:val="16"/>
          <w:szCs w:val="16"/>
        </w:rPr>
        <w:t xml:space="preserve">. </w:t>
      </w:r>
      <w:r w:rsidRPr="001A6498">
        <w:rPr>
          <w:rFonts w:eastAsia="Times New Roman" w:cs="Times New Roman"/>
          <w:sz w:val="16"/>
          <w:szCs w:val="16"/>
        </w:rPr>
        <w:t>Prerequisite: BUS 230; junior or senior standing, or by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096F75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341</w:t>
      </w:r>
      <w:r>
        <w:rPr>
          <w:rFonts w:eastAsia="Times New Roman" w:cs="Times New Roman"/>
          <w:b/>
          <w:bCs/>
          <w:sz w:val="16"/>
          <w:szCs w:val="16"/>
        </w:rPr>
        <w:t xml:space="preserve">. </w:t>
      </w:r>
      <w:r w:rsidRPr="001A6498">
        <w:rPr>
          <w:rFonts w:eastAsia="Times New Roman" w:cs="Times New Roman"/>
          <w:b/>
          <w:bCs/>
          <w:sz w:val="16"/>
          <w:szCs w:val="16"/>
        </w:rPr>
        <w:t>Consumer &amp; Organizational Buying Behavior</w:t>
      </w:r>
      <w:r>
        <w:rPr>
          <w:rFonts w:eastAsia="Times New Roman" w:cs="Times New Roman"/>
          <w:b/>
          <w:bCs/>
          <w:sz w:val="16"/>
          <w:szCs w:val="16"/>
        </w:rPr>
        <w:t xml:space="preserve">. </w:t>
      </w:r>
      <w:r w:rsidRPr="001A6498">
        <w:rPr>
          <w:rFonts w:eastAsia="Times New Roman" w:cs="Times New Roman"/>
          <w:sz w:val="16"/>
          <w:szCs w:val="16"/>
        </w:rPr>
        <w:t>This course focuses on the analysis of the factors affecting the purchasing decision in the marketplace and the application of behavioral and social science concepts to the study of individual and group buying behavior</w:t>
      </w:r>
      <w:r>
        <w:rPr>
          <w:rFonts w:eastAsia="Times New Roman" w:cs="Times New Roman"/>
          <w:sz w:val="16"/>
          <w:szCs w:val="16"/>
        </w:rPr>
        <w:t xml:space="preserve">. </w:t>
      </w:r>
      <w:r w:rsidRPr="001A6498">
        <w:rPr>
          <w:rFonts w:eastAsia="Times New Roman" w:cs="Times New Roman"/>
          <w:sz w:val="16"/>
          <w:szCs w:val="16"/>
        </w:rPr>
        <w:t>The course emphasizes the use of this understanding in making marketing mix decisions</w:t>
      </w:r>
      <w:r>
        <w:rPr>
          <w:rFonts w:eastAsia="Times New Roman" w:cs="Times New Roman"/>
          <w:sz w:val="16"/>
          <w:szCs w:val="16"/>
        </w:rPr>
        <w:t xml:space="preserve">. </w:t>
      </w:r>
      <w:r w:rsidRPr="001A6498">
        <w:rPr>
          <w:rFonts w:eastAsia="Times New Roman" w:cs="Times New Roman"/>
          <w:sz w:val="16"/>
          <w:szCs w:val="16"/>
        </w:rPr>
        <w:t>Prerequisite: BUS 230 and BUS 340,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A9A8AC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350</w:t>
      </w:r>
      <w:r>
        <w:rPr>
          <w:rFonts w:eastAsia="Times New Roman" w:cs="Times New Roman"/>
          <w:b/>
          <w:bCs/>
          <w:sz w:val="16"/>
          <w:szCs w:val="16"/>
        </w:rPr>
        <w:t xml:space="preserve">. </w:t>
      </w:r>
      <w:r w:rsidRPr="001A6498">
        <w:rPr>
          <w:rFonts w:eastAsia="Times New Roman" w:cs="Times New Roman"/>
          <w:b/>
          <w:bCs/>
          <w:sz w:val="16"/>
          <w:szCs w:val="16"/>
        </w:rPr>
        <w:t>Organizational Behavior</w:t>
      </w:r>
      <w:r>
        <w:rPr>
          <w:rFonts w:eastAsia="Times New Roman" w:cs="Times New Roman"/>
          <w:b/>
          <w:bCs/>
          <w:sz w:val="16"/>
          <w:szCs w:val="16"/>
        </w:rPr>
        <w:t xml:space="preserve">. </w:t>
      </w:r>
      <w:r w:rsidRPr="001A6498">
        <w:rPr>
          <w:rFonts w:eastAsia="Times New Roman" w:cs="Times New Roman"/>
          <w:sz w:val="16"/>
          <w:szCs w:val="16"/>
        </w:rPr>
        <w:t>A detailed study of the theories and models of organizational behavior and development, with emphasis on the practical application of these models in the workplace to improve individual, group and organizational performance</w:t>
      </w:r>
      <w:r>
        <w:rPr>
          <w:rFonts w:eastAsia="Times New Roman" w:cs="Times New Roman"/>
          <w:sz w:val="16"/>
          <w:szCs w:val="16"/>
        </w:rPr>
        <w:t xml:space="preserve">. </w:t>
      </w:r>
      <w:r w:rsidRPr="001A6498">
        <w:rPr>
          <w:rFonts w:eastAsia="Times New Roman" w:cs="Times New Roman"/>
          <w:sz w:val="16"/>
          <w:szCs w:val="16"/>
        </w:rPr>
        <w:t>Prerequisites: BUS 230; junior standing or by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5CB08E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361</w:t>
      </w:r>
      <w:r>
        <w:rPr>
          <w:rFonts w:eastAsia="Times New Roman" w:cs="Times New Roman"/>
          <w:b/>
          <w:bCs/>
          <w:sz w:val="16"/>
          <w:szCs w:val="16"/>
        </w:rPr>
        <w:t xml:space="preserve">. </w:t>
      </w:r>
      <w:r w:rsidRPr="001A6498">
        <w:rPr>
          <w:rFonts w:eastAsia="Times New Roman" w:cs="Times New Roman"/>
          <w:b/>
          <w:bCs/>
          <w:sz w:val="16"/>
          <w:szCs w:val="16"/>
        </w:rPr>
        <w:t>Principles of Finance</w:t>
      </w:r>
      <w:r>
        <w:rPr>
          <w:rFonts w:eastAsia="Times New Roman" w:cs="Times New Roman"/>
          <w:b/>
          <w:bCs/>
          <w:sz w:val="16"/>
          <w:szCs w:val="16"/>
        </w:rPr>
        <w:t xml:space="preserve">. </w:t>
      </w:r>
      <w:r w:rsidRPr="001A6498">
        <w:rPr>
          <w:rFonts w:eastAsia="Times New Roman" w:cs="Times New Roman"/>
          <w:sz w:val="16"/>
          <w:szCs w:val="16"/>
        </w:rPr>
        <w:t>A study of financial management covering analysis of asset, liability and capital relationships and operations; management of current assets and working capital; capital planning and budgeting; capital structure and dividend policy; short and intermediate term financing; internal and external long term financing; and other financial topics</w:t>
      </w:r>
      <w:r>
        <w:rPr>
          <w:rFonts w:eastAsia="Times New Roman" w:cs="Times New Roman"/>
          <w:sz w:val="16"/>
          <w:szCs w:val="16"/>
        </w:rPr>
        <w:t xml:space="preserve">. </w:t>
      </w:r>
      <w:r w:rsidRPr="001A6498">
        <w:rPr>
          <w:rFonts w:eastAsia="Times New Roman" w:cs="Times New Roman"/>
          <w:sz w:val="16"/>
          <w:szCs w:val="16"/>
        </w:rPr>
        <w:t>Prerequisites: ACT 231 and ECN 101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9205AA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362</w:t>
      </w:r>
      <w:r>
        <w:rPr>
          <w:rFonts w:eastAsia="Times New Roman" w:cs="Times New Roman"/>
          <w:b/>
          <w:bCs/>
          <w:sz w:val="16"/>
          <w:szCs w:val="16"/>
        </w:rPr>
        <w:t xml:space="preserve">. </w:t>
      </w:r>
      <w:r w:rsidRPr="001A6498">
        <w:rPr>
          <w:rFonts w:eastAsia="Times New Roman" w:cs="Times New Roman"/>
          <w:b/>
          <w:bCs/>
          <w:sz w:val="16"/>
          <w:szCs w:val="16"/>
        </w:rPr>
        <w:t>Investments</w:t>
      </w:r>
      <w:r>
        <w:rPr>
          <w:rFonts w:eastAsia="Times New Roman" w:cs="Times New Roman"/>
          <w:b/>
          <w:bCs/>
          <w:sz w:val="16"/>
          <w:szCs w:val="16"/>
        </w:rPr>
        <w:t xml:space="preserve">. </w:t>
      </w:r>
      <w:r w:rsidRPr="001A6498">
        <w:rPr>
          <w:rFonts w:eastAsia="Times New Roman" w:cs="Times New Roman"/>
          <w:sz w:val="16"/>
          <w:szCs w:val="16"/>
        </w:rPr>
        <w:t>An analysis of investment and its relation to other economic, legal and social institutions</w:t>
      </w:r>
      <w:r>
        <w:rPr>
          <w:rFonts w:eastAsia="Times New Roman" w:cs="Times New Roman"/>
          <w:sz w:val="16"/>
          <w:szCs w:val="16"/>
        </w:rPr>
        <w:t xml:space="preserve">. </w:t>
      </w:r>
      <w:r w:rsidRPr="001A6498">
        <w:rPr>
          <w:rFonts w:eastAsia="Times New Roman" w:cs="Times New Roman"/>
          <w:sz w:val="16"/>
          <w:szCs w:val="16"/>
        </w:rPr>
        <w:t>The course includes discussion of investment principles, machinery, policy, management investment types and the development of portfolios for individuals and institutions</w:t>
      </w:r>
      <w:r>
        <w:rPr>
          <w:rFonts w:eastAsia="Times New Roman" w:cs="Times New Roman"/>
          <w:sz w:val="16"/>
          <w:szCs w:val="16"/>
        </w:rPr>
        <w:t xml:space="preserve">. </w:t>
      </w:r>
      <w:r w:rsidRPr="001A6498">
        <w:rPr>
          <w:rFonts w:eastAsia="Times New Roman" w:cs="Times New Roman"/>
          <w:sz w:val="16"/>
          <w:szCs w:val="16"/>
        </w:rPr>
        <w:t>Prerequisite: BUS 361, ECN 312, or ASC 385;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941C9D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371</w:t>
      </w:r>
      <w:r>
        <w:rPr>
          <w:rFonts w:eastAsia="Times New Roman" w:cs="Times New Roman"/>
          <w:b/>
          <w:bCs/>
          <w:sz w:val="16"/>
          <w:szCs w:val="16"/>
        </w:rPr>
        <w:t xml:space="preserve">. </w:t>
      </w:r>
      <w:r w:rsidRPr="001A6498">
        <w:rPr>
          <w:rFonts w:eastAsia="Times New Roman" w:cs="Times New Roman"/>
          <w:b/>
          <w:bCs/>
          <w:sz w:val="16"/>
          <w:szCs w:val="16"/>
        </w:rPr>
        <w:t>Business Law I</w:t>
      </w:r>
      <w:r>
        <w:rPr>
          <w:rFonts w:eastAsia="Times New Roman" w:cs="Times New Roman"/>
          <w:b/>
          <w:bCs/>
          <w:sz w:val="16"/>
          <w:szCs w:val="16"/>
        </w:rPr>
        <w:t xml:space="preserve">. </w:t>
      </w:r>
      <w:r w:rsidRPr="001A6498">
        <w:rPr>
          <w:rFonts w:eastAsia="Times New Roman" w:cs="Times New Roman"/>
          <w:sz w:val="16"/>
          <w:szCs w:val="16"/>
        </w:rPr>
        <w:t>Elementary principles of law relating to the field of business</w:t>
      </w:r>
      <w:r>
        <w:rPr>
          <w:rFonts w:eastAsia="Times New Roman" w:cs="Times New Roman"/>
          <w:sz w:val="16"/>
          <w:szCs w:val="16"/>
        </w:rPr>
        <w:t xml:space="preserve">. </w:t>
      </w:r>
      <w:r w:rsidRPr="001A6498">
        <w:rPr>
          <w:rFonts w:eastAsia="Times New Roman" w:cs="Times New Roman"/>
          <w:sz w:val="16"/>
          <w:szCs w:val="16"/>
        </w:rPr>
        <w:t>The course covers contracts, government regulation of business, consumer protection, bankruptcy, personal property, real estate, bailments, insurance and estates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BE9713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372</w:t>
      </w:r>
      <w:r>
        <w:rPr>
          <w:rFonts w:eastAsia="Times New Roman" w:cs="Times New Roman"/>
          <w:b/>
          <w:bCs/>
          <w:sz w:val="16"/>
          <w:szCs w:val="16"/>
        </w:rPr>
        <w:t xml:space="preserve">. </w:t>
      </w:r>
      <w:r w:rsidRPr="001A6498">
        <w:rPr>
          <w:rFonts w:eastAsia="Times New Roman" w:cs="Times New Roman"/>
          <w:b/>
          <w:bCs/>
          <w:sz w:val="16"/>
          <w:szCs w:val="16"/>
        </w:rPr>
        <w:t>Business Law II</w:t>
      </w:r>
      <w:r>
        <w:rPr>
          <w:rFonts w:eastAsia="Times New Roman" w:cs="Times New Roman"/>
          <w:b/>
          <w:bCs/>
          <w:sz w:val="16"/>
          <w:szCs w:val="16"/>
        </w:rPr>
        <w:t xml:space="preserve">. </w:t>
      </w:r>
      <w:r w:rsidRPr="001A6498">
        <w:rPr>
          <w:rFonts w:eastAsia="Times New Roman" w:cs="Times New Roman"/>
          <w:sz w:val="16"/>
          <w:szCs w:val="16"/>
        </w:rPr>
        <w:t>Elementary principles of law relating to business</w:t>
      </w:r>
      <w:r>
        <w:rPr>
          <w:rFonts w:eastAsia="Times New Roman" w:cs="Times New Roman"/>
          <w:sz w:val="16"/>
          <w:szCs w:val="16"/>
        </w:rPr>
        <w:t xml:space="preserve">. </w:t>
      </w:r>
      <w:r w:rsidRPr="001A6498">
        <w:rPr>
          <w:rFonts w:eastAsia="Times New Roman" w:cs="Times New Roman"/>
          <w:sz w:val="16"/>
          <w:szCs w:val="16"/>
        </w:rPr>
        <w:t>Includes agency, employment, commercial paper, security devices, insurance, partnerships, corporation, estates and bankruptcy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5A9D7C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374</w:t>
      </w:r>
      <w:r>
        <w:rPr>
          <w:rFonts w:eastAsia="Times New Roman" w:cs="Times New Roman"/>
          <w:b/>
          <w:bCs/>
          <w:sz w:val="16"/>
          <w:szCs w:val="16"/>
        </w:rPr>
        <w:t xml:space="preserve">. </w:t>
      </w:r>
      <w:r w:rsidRPr="001A6498">
        <w:rPr>
          <w:rFonts w:eastAsia="Times New Roman" w:cs="Times New Roman"/>
          <w:b/>
          <w:bCs/>
          <w:sz w:val="16"/>
          <w:szCs w:val="16"/>
        </w:rPr>
        <w:t>Personal Selling and Sales Management</w:t>
      </w:r>
      <w:r>
        <w:rPr>
          <w:rFonts w:eastAsia="Times New Roman" w:cs="Times New Roman"/>
          <w:b/>
          <w:bCs/>
          <w:sz w:val="16"/>
          <w:szCs w:val="16"/>
        </w:rPr>
        <w:t xml:space="preserve">. </w:t>
      </w:r>
      <w:r w:rsidRPr="001A6498">
        <w:rPr>
          <w:rFonts w:eastAsia="Times New Roman" w:cs="Times New Roman"/>
          <w:sz w:val="16"/>
          <w:szCs w:val="16"/>
        </w:rPr>
        <w:t>The study of personal selling as a communication process and the management of the personal selling force</w:t>
      </w:r>
      <w:r>
        <w:rPr>
          <w:rFonts w:eastAsia="Times New Roman" w:cs="Times New Roman"/>
          <w:sz w:val="16"/>
          <w:szCs w:val="16"/>
        </w:rPr>
        <w:t xml:space="preserve">. </w:t>
      </w:r>
      <w:r w:rsidRPr="001A6498">
        <w:rPr>
          <w:rFonts w:eastAsia="Times New Roman" w:cs="Times New Roman"/>
          <w:sz w:val="16"/>
          <w:szCs w:val="16"/>
        </w:rPr>
        <w:t>Emphasis is placed upon the development, implementation and evaluation of the sales presentation and upon the role of the sales manager in staffing, compensating, motivating, controlling and evaluating the sales force</w:t>
      </w:r>
      <w:r>
        <w:rPr>
          <w:rFonts w:eastAsia="Times New Roman" w:cs="Times New Roman"/>
          <w:sz w:val="16"/>
          <w:szCs w:val="16"/>
        </w:rPr>
        <w:t xml:space="preserve">. </w:t>
      </w:r>
      <w:r w:rsidRPr="001A6498">
        <w:rPr>
          <w:rFonts w:eastAsia="Times New Roman" w:cs="Times New Roman"/>
          <w:sz w:val="16"/>
          <w:szCs w:val="16"/>
        </w:rPr>
        <w:t>Effective oral and written communication is stressed</w:t>
      </w:r>
      <w:r>
        <w:rPr>
          <w:rFonts w:eastAsia="Times New Roman" w:cs="Times New Roman"/>
          <w:sz w:val="16"/>
          <w:szCs w:val="16"/>
        </w:rPr>
        <w:t xml:space="preserve">. </w:t>
      </w:r>
      <w:r w:rsidRPr="001A6498">
        <w:rPr>
          <w:rFonts w:eastAsia="Times New Roman" w:cs="Times New Roman"/>
          <w:sz w:val="16"/>
          <w:szCs w:val="16"/>
        </w:rPr>
        <w:t>Prerequisite: BUS 340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FC6A92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376</w:t>
      </w:r>
      <w:r>
        <w:rPr>
          <w:rFonts w:eastAsia="Times New Roman" w:cs="Times New Roman"/>
          <w:b/>
          <w:bCs/>
          <w:sz w:val="16"/>
          <w:szCs w:val="16"/>
        </w:rPr>
        <w:t xml:space="preserve">. </w:t>
      </w:r>
      <w:r w:rsidRPr="001A6498">
        <w:rPr>
          <w:rFonts w:eastAsia="Times New Roman" w:cs="Times New Roman"/>
          <w:b/>
          <w:bCs/>
          <w:sz w:val="16"/>
          <w:szCs w:val="16"/>
        </w:rPr>
        <w:t>International Business Management</w:t>
      </w:r>
      <w:r>
        <w:rPr>
          <w:rFonts w:eastAsia="Times New Roman" w:cs="Times New Roman"/>
          <w:b/>
          <w:bCs/>
          <w:sz w:val="16"/>
          <w:szCs w:val="16"/>
        </w:rPr>
        <w:t xml:space="preserve">. </w:t>
      </w:r>
      <w:r w:rsidRPr="001A6498">
        <w:rPr>
          <w:rFonts w:eastAsia="Times New Roman" w:cs="Times New Roman"/>
          <w:sz w:val="16"/>
          <w:szCs w:val="16"/>
        </w:rPr>
        <w:t>This course provides an overview of how the global business environment impacts decision-making and planning within the multinational firm</w:t>
      </w:r>
      <w:r>
        <w:rPr>
          <w:rFonts w:eastAsia="Times New Roman" w:cs="Times New Roman"/>
          <w:sz w:val="16"/>
          <w:szCs w:val="16"/>
        </w:rPr>
        <w:t xml:space="preserve">. </w:t>
      </w:r>
      <w:r w:rsidRPr="001A6498">
        <w:rPr>
          <w:rFonts w:eastAsia="Times New Roman" w:cs="Times New Roman"/>
          <w:sz w:val="16"/>
          <w:szCs w:val="16"/>
        </w:rPr>
        <w:t>Key concepts include an overview of the means of conducting international business, with an emphasis on what makes international strategy different from a domestically-focused one; the effects of the social systems within countries on the conduct of international business; the major theories explaining international business transactions and the institutions influencing those activities; the financial exchange systems and institutions that measure and facilitate international transactions; and the dynamic interface between countries and companies attempting to conduct foreign business activities</w:t>
      </w:r>
      <w:r>
        <w:rPr>
          <w:rFonts w:eastAsia="Times New Roman" w:cs="Times New Roman"/>
          <w:sz w:val="16"/>
          <w:szCs w:val="16"/>
        </w:rPr>
        <w:t xml:space="preserve">. </w:t>
      </w:r>
      <w:r w:rsidRPr="001A6498">
        <w:rPr>
          <w:rFonts w:eastAsia="Times New Roman" w:cs="Times New Roman"/>
          <w:sz w:val="16"/>
          <w:szCs w:val="16"/>
        </w:rPr>
        <w:t>Prerequisite: BUS 230 and BUS 340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35342A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381</w:t>
      </w:r>
      <w:r>
        <w:rPr>
          <w:rFonts w:eastAsia="Times New Roman" w:cs="Times New Roman"/>
          <w:b/>
          <w:bCs/>
          <w:sz w:val="16"/>
          <w:szCs w:val="16"/>
        </w:rPr>
        <w:t xml:space="preserve">. </w:t>
      </w:r>
      <w:r w:rsidRPr="001A6498">
        <w:rPr>
          <w:rFonts w:eastAsia="Times New Roman" w:cs="Times New Roman"/>
          <w:b/>
          <w:bCs/>
          <w:sz w:val="16"/>
          <w:szCs w:val="16"/>
        </w:rPr>
        <w:t>Entrepreneurship and Small Business Management</w:t>
      </w:r>
      <w:r>
        <w:rPr>
          <w:rFonts w:eastAsia="Times New Roman" w:cs="Times New Roman"/>
          <w:b/>
          <w:bCs/>
          <w:sz w:val="16"/>
          <w:szCs w:val="16"/>
        </w:rPr>
        <w:t xml:space="preserve">. </w:t>
      </w:r>
      <w:r w:rsidRPr="001A6498">
        <w:rPr>
          <w:rFonts w:eastAsia="Times New Roman" w:cs="Times New Roman"/>
          <w:sz w:val="16"/>
          <w:szCs w:val="16"/>
        </w:rPr>
        <w:t>Upon completion of this course, students will understand how to recognize an entrepreneurial opportunity (either a start-up idea or an existing business), write a business plan, develop pro forma financial statements, and develop a marketing plan to include market research and social media</w:t>
      </w:r>
      <w:r>
        <w:rPr>
          <w:rFonts w:eastAsia="Times New Roman" w:cs="Times New Roman"/>
          <w:sz w:val="16"/>
          <w:szCs w:val="16"/>
        </w:rPr>
        <w:t xml:space="preserve">. </w:t>
      </w:r>
      <w:r w:rsidRPr="001A6498">
        <w:rPr>
          <w:rFonts w:eastAsia="Times New Roman" w:cs="Times New Roman"/>
          <w:sz w:val="16"/>
          <w:szCs w:val="16"/>
        </w:rPr>
        <w:t>Students will also develop an understanding of the leadership and management issues associated with this type of venture</w:t>
      </w:r>
      <w:r>
        <w:rPr>
          <w:rFonts w:eastAsia="Times New Roman" w:cs="Times New Roman"/>
          <w:sz w:val="16"/>
          <w:szCs w:val="16"/>
        </w:rPr>
        <w:t xml:space="preserve">. </w:t>
      </w:r>
      <w:r w:rsidRPr="001A6498">
        <w:rPr>
          <w:rFonts w:eastAsia="Times New Roman" w:cs="Times New Roman"/>
          <w:sz w:val="16"/>
          <w:szCs w:val="16"/>
        </w:rPr>
        <w:t>Prerequisites: ACT 231 and either BUS 130, MBS 371, or BUS 230,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C3127F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383</w:t>
      </w:r>
      <w:r>
        <w:rPr>
          <w:rFonts w:eastAsia="Times New Roman" w:cs="Times New Roman"/>
          <w:b/>
          <w:bCs/>
          <w:sz w:val="16"/>
          <w:szCs w:val="16"/>
        </w:rPr>
        <w:t xml:space="preserve">. </w:t>
      </w:r>
      <w:r w:rsidRPr="001A6498">
        <w:rPr>
          <w:rFonts w:eastAsia="Times New Roman" w:cs="Times New Roman"/>
          <w:b/>
          <w:bCs/>
          <w:sz w:val="16"/>
          <w:szCs w:val="16"/>
        </w:rPr>
        <w:t>Management Science</w:t>
      </w:r>
      <w:r>
        <w:rPr>
          <w:rFonts w:eastAsia="Times New Roman" w:cs="Times New Roman"/>
          <w:b/>
          <w:bCs/>
          <w:sz w:val="16"/>
          <w:szCs w:val="16"/>
        </w:rPr>
        <w:t xml:space="preserve">. </w:t>
      </w:r>
      <w:r w:rsidRPr="001A6498">
        <w:rPr>
          <w:rFonts w:eastAsia="Times New Roman" w:cs="Times New Roman"/>
          <w:sz w:val="16"/>
          <w:szCs w:val="16"/>
        </w:rPr>
        <w:t>An introduction to the techniques and models used in management science</w:t>
      </w:r>
      <w:r>
        <w:rPr>
          <w:rFonts w:eastAsia="Times New Roman" w:cs="Times New Roman"/>
          <w:sz w:val="16"/>
          <w:szCs w:val="16"/>
        </w:rPr>
        <w:t xml:space="preserve">. </w:t>
      </w:r>
      <w:r w:rsidRPr="001A6498">
        <w:rPr>
          <w:rFonts w:eastAsia="Times New Roman" w:cs="Times New Roman"/>
          <w:sz w:val="16"/>
          <w:szCs w:val="16"/>
        </w:rPr>
        <w:t>Topics include forecasting, inventory control models, linear programming, product scheduling, and simulation</w:t>
      </w:r>
      <w:r>
        <w:rPr>
          <w:rFonts w:eastAsia="Times New Roman" w:cs="Times New Roman"/>
          <w:sz w:val="16"/>
          <w:szCs w:val="16"/>
        </w:rPr>
        <w:t xml:space="preserve">. </w:t>
      </w:r>
      <w:r w:rsidRPr="001A6498">
        <w:rPr>
          <w:rFonts w:eastAsia="Times New Roman" w:cs="Times New Roman"/>
          <w:sz w:val="16"/>
          <w:szCs w:val="16"/>
        </w:rPr>
        <w:t>Prerequisites: MAS 150, and MAS 170 or BUS 170, with a minimum grade of C- or better; BUS 130; ACT 231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4D7B92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390</w:t>
      </w:r>
      <w:r>
        <w:rPr>
          <w:rFonts w:eastAsia="Times New Roman" w:cs="Times New Roman"/>
          <w:b/>
          <w:bCs/>
          <w:sz w:val="16"/>
          <w:szCs w:val="16"/>
        </w:rPr>
        <w:t xml:space="preserve">. </w:t>
      </w:r>
      <w:r w:rsidRPr="001A6498">
        <w:rPr>
          <w:rFonts w:eastAsia="Times New Roman" w:cs="Times New Roman"/>
          <w:b/>
          <w:bCs/>
          <w:sz w:val="16"/>
          <w:szCs w:val="16"/>
        </w:rPr>
        <w:t>Special Topics in Business Administration</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2E7E0E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391</w:t>
      </w:r>
      <w:r>
        <w:rPr>
          <w:rFonts w:eastAsia="Times New Roman" w:cs="Times New Roman"/>
          <w:b/>
          <w:bCs/>
          <w:sz w:val="16"/>
          <w:szCs w:val="16"/>
        </w:rPr>
        <w:t xml:space="preserve">. </w:t>
      </w:r>
      <w:r w:rsidRPr="001A6498">
        <w:rPr>
          <w:rFonts w:eastAsia="Times New Roman" w:cs="Times New Roman"/>
          <w:b/>
          <w:bCs/>
          <w:sz w:val="16"/>
          <w:szCs w:val="16"/>
        </w:rPr>
        <w:t>Special Topics in International Business</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4AB7A3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399</w:t>
      </w:r>
      <w:r>
        <w:rPr>
          <w:rFonts w:eastAsia="Times New Roman" w:cs="Times New Roman"/>
          <w:b/>
          <w:bCs/>
          <w:sz w:val="16"/>
          <w:szCs w:val="16"/>
        </w:rPr>
        <w:t xml:space="preserve">. </w:t>
      </w:r>
      <w:r w:rsidRPr="001A6498">
        <w:rPr>
          <w:rFonts w:eastAsia="Times New Roman" w:cs="Times New Roman"/>
          <w:b/>
          <w:bCs/>
          <w:sz w:val="16"/>
          <w:szCs w:val="16"/>
        </w:rPr>
        <w:t>Internship Seminar</w:t>
      </w:r>
      <w:r>
        <w:rPr>
          <w:rFonts w:eastAsia="Times New Roman" w:cs="Times New Roman"/>
          <w:b/>
          <w:bCs/>
          <w:sz w:val="16"/>
          <w:szCs w:val="16"/>
        </w:rPr>
        <w:t xml:space="preserve">. </w:t>
      </w:r>
      <w:r w:rsidRPr="001A6498">
        <w:rPr>
          <w:rFonts w:eastAsia="Times New Roman" w:cs="Times New Roman"/>
          <w:sz w:val="16"/>
          <w:szCs w:val="16"/>
        </w:rPr>
        <w:t>This course is designed to enhance a student's internship experience and provide practical guidance to maximize the opportunity provided by field placement</w:t>
      </w:r>
      <w:r>
        <w:rPr>
          <w:rFonts w:eastAsia="Times New Roman" w:cs="Times New Roman"/>
          <w:sz w:val="16"/>
          <w:szCs w:val="16"/>
        </w:rPr>
        <w:t xml:space="preserve">. </w:t>
      </w:r>
      <w:r w:rsidRPr="001A6498">
        <w:rPr>
          <w:rFonts w:eastAsia="Times New Roman" w:cs="Times New Roman"/>
          <w:sz w:val="16"/>
          <w:szCs w:val="16"/>
        </w:rPr>
        <w:t>Topics include: identifying the academic and interpersonal abilities necessary to be a successful intern at the undergraduate level; reviewing the broad skills and values related to different careers in business, economics, and accounting; preparing students for the different elements of job search; exploring employment options in business, accounting, and economics; and reflecting on one's emerging skills/interests to develop a general career path for post-collegiate life</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Prerequisites: A cumulative GPA of 2</w:t>
      </w:r>
      <w:r>
        <w:rPr>
          <w:rFonts w:eastAsia="Times New Roman" w:cs="Times New Roman"/>
          <w:sz w:val="16"/>
          <w:szCs w:val="16"/>
        </w:rPr>
        <w:t xml:space="preserve">. </w:t>
      </w:r>
      <w:r w:rsidRPr="001A6498">
        <w:rPr>
          <w:rFonts w:eastAsia="Times New Roman" w:cs="Times New Roman"/>
          <w:sz w:val="16"/>
          <w:szCs w:val="16"/>
        </w:rPr>
        <w:t>75 or greater, or permission of the chairperson</w:t>
      </w:r>
      <w:r>
        <w:rPr>
          <w:rFonts w:eastAsia="Times New Roman" w:cs="Times New Roman"/>
          <w:sz w:val="16"/>
          <w:szCs w:val="16"/>
        </w:rPr>
        <w:t xml:space="preserve">. </w:t>
      </w:r>
      <w:r w:rsidRPr="001A6498">
        <w:rPr>
          <w:rFonts w:eastAsia="Times New Roman" w:cs="Times New Roman"/>
          <w:sz w:val="16"/>
          <w:szCs w:val="16"/>
        </w:rPr>
        <w:t>Must be junior or senior standing</w:t>
      </w:r>
      <w:r>
        <w:rPr>
          <w:rFonts w:eastAsia="Times New Roman" w:cs="Times New Roman"/>
          <w:sz w:val="16"/>
          <w:szCs w:val="16"/>
        </w:rPr>
        <w:t xml:space="preserve">. </w:t>
      </w:r>
      <w:r w:rsidRPr="001A6498">
        <w:rPr>
          <w:rFonts w:eastAsia="Times New Roman" w:cs="Times New Roman"/>
          <w:sz w:val="16"/>
          <w:szCs w:val="16"/>
        </w:rPr>
        <w:t>Corequisite: BUS 400, ACT 400 or ECN 400</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217DA08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Practical and professional work experience related to the student's career interests, involving both on-site and faculty supervision</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May be repeated for credit (up to 12 credits of internship may be counted toward the degree)</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Prerequisites: 2</w:t>
      </w:r>
      <w:r>
        <w:rPr>
          <w:rFonts w:eastAsia="Times New Roman" w:cs="Times New Roman"/>
          <w:sz w:val="16"/>
          <w:szCs w:val="16"/>
        </w:rPr>
        <w:t xml:space="preserve">. </w:t>
      </w:r>
      <w:r w:rsidRPr="001A6498">
        <w:rPr>
          <w:rFonts w:eastAsia="Times New Roman" w:cs="Times New Roman"/>
          <w:sz w:val="16"/>
          <w:szCs w:val="16"/>
        </w:rPr>
        <w:t>75 GPA, permission of the chairperson, completion of department's application form</w:t>
      </w:r>
      <w:r>
        <w:rPr>
          <w:rFonts w:eastAsia="Times New Roman" w:cs="Times New Roman"/>
          <w:sz w:val="16"/>
          <w:szCs w:val="16"/>
        </w:rPr>
        <w:t xml:space="preserve">. </w:t>
      </w:r>
      <w:r w:rsidRPr="001A6498">
        <w:rPr>
          <w:rFonts w:eastAsia="Times New Roman" w:cs="Times New Roman"/>
          <w:sz w:val="16"/>
          <w:szCs w:val="16"/>
        </w:rPr>
        <w:t>Generally limited to juniors and seniors</w:t>
      </w:r>
      <w:r>
        <w:rPr>
          <w:rFonts w:eastAsia="Times New Roman" w:cs="Times New Roman"/>
          <w:sz w:val="16"/>
          <w:szCs w:val="16"/>
        </w:rPr>
        <w:t xml:space="preserve">. </w:t>
      </w:r>
      <w:r w:rsidRPr="001A6498">
        <w:rPr>
          <w:rFonts w:eastAsia="Times New Roman" w:cs="Times New Roman"/>
          <w:sz w:val="16"/>
          <w:szCs w:val="16"/>
        </w:rPr>
        <w:t>1-12 credits</w:t>
      </w:r>
      <w:r>
        <w:rPr>
          <w:rFonts w:eastAsia="Times New Roman" w:cs="Times New Roman"/>
          <w:sz w:val="16"/>
          <w:szCs w:val="16"/>
        </w:rPr>
        <w:t xml:space="preserve">. </w:t>
      </w:r>
    </w:p>
    <w:p w14:paraId="6B84F6A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420</w:t>
      </w:r>
      <w:r>
        <w:rPr>
          <w:rFonts w:eastAsia="Times New Roman" w:cs="Times New Roman"/>
          <w:b/>
          <w:bCs/>
          <w:sz w:val="16"/>
          <w:szCs w:val="16"/>
        </w:rPr>
        <w:t xml:space="preserve">. </w:t>
      </w:r>
      <w:r w:rsidRPr="001A6498">
        <w:rPr>
          <w:rFonts w:eastAsia="Times New Roman" w:cs="Times New Roman"/>
          <w:b/>
          <w:bCs/>
          <w:sz w:val="16"/>
          <w:szCs w:val="16"/>
        </w:rPr>
        <w:t>Human Resource Management</w:t>
      </w:r>
      <w:r>
        <w:rPr>
          <w:rFonts w:eastAsia="Times New Roman" w:cs="Times New Roman"/>
          <w:b/>
          <w:bCs/>
          <w:sz w:val="16"/>
          <w:szCs w:val="16"/>
        </w:rPr>
        <w:t xml:space="preserve">. </w:t>
      </w:r>
      <w:r w:rsidRPr="001A6498">
        <w:rPr>
          <w:rFonts w:eastAsia="Times New Roman" w:cs="Times New Roman"/>
          <w:sz w:val="16"/>
          <w:szCs w:val="16"/>
        </w:rPr>
        <w:t>This course provides students with a comprehensive and real-world exposure into human resource management</w:t>
      </w:r>
      <w:r>
        <w:rPr>
          <w:rFonts w:eastAsia="Times New Roman" w:cs="Times New Roman"/>
          <w:sz w:val="16"/>
          <w:szCs w:val="16"/>
        </w:rPr>
        <w:t xml:space="preserve">. </w:t>
      </w:r>
      <w:r w:rsidRPr="001A6498">
        <w:rPr>
          <w:rFonts w:eastAsia="Times New Roman" w:cs="Times New Roman"/>
          <w:sz w:val="16"/>
          <w:szCs w:val="16"/>
        </w:rPr>
        <w:t>Students will use text, articles, handouts, and projects to gain a solid understanding of this discipline</w:t>
      </w:r>
      <w:r>
        <w:rPr>
          <w:rFonts w:eastAsia="Times New Roman" w:cs="Times New Roman"/>
          <w:sz w:val="16"/>
          <w:szCs w:val="16"/>
        </w:rPr>
        <w:t xml:space="preserve">. </w:t>
      </w:r>
      <w:r w:rsidRPr="001A6498">
        <w:rPr>
          <w:rFonts w:eastAsia="Times New Roman" w:cs="Times New Roman"/>
          <w:sz w:val="16"/>
          <w:szCs w:val="16"/>
        </w:rPr>
        <w:t>The primary foci for this course are strategic human resource planning, recruitment (job design, skill assessment, selection</w:t>
      </w:r>
      <w:r w:rsidR="00A15E57">
        <w:rPr>
          <w:rFonts w:eastAsia="Times New Roman" w:cs="Times New Roman"/>
          <w:sz w:val="16"/>
          <w:szCs w:val="16"/>
        </w:rPr>
        <w:t>.)</w:t>
      </w:r>
      <w:r w:rsidRPr="001A6498">
        <w:rPr>
          <w:rFonts w:eastAsia="Times New Roman" w:cs="Times New Roman"/>
          <w:sz w:val="16"/>
          <w:szCs w:val="16"/>
        </w:rPr>
        <w:t>, training and development, performance evaluation, and compensation</w:t>
      </w:r>
      <w:r>
        <w:rPr>
          <w:rFonts w:eastAsia="Times New Roman" w:cs="Times New Roman"/>
          <w:sz w:val="16"/>
          <w:szCs w:val="16"/>
        </w:rPr>
        <w:t xml:space="preserve">. </w:t>
      </w:r>
      <w:r w:rsidRPr="001A6498">
        <w:rPr>
          <w:rFonts w:eastAsia="Times New Roman" w:cs="Times New Roman"/>
          <w:sz w:val="16"/>
          <w:szCs w:val="16"/>
        </w:rPr>
        <w:t>Included in these topics will be discussions on relevant laws, current workplace trends, and future concerns</w:t>
      </w:r>
      <w:r>
        <w:rPr>
          <w:rFonts w:eastAsia="Times New Roman" w:cs="Times New Roman"/>
          <w:sz w:val="16"/>
          <w:szCs w:val="16"/>
        </w:rPr>
        <w:t xml:space="preserve">. </w:t>
      </w:r>
      <w:r w:rsidRPr="001A6498">
        <w:rPr>
          <w:rFonts w:eastAsia="Times New Roman" w:cs="Times New Roman"/>
          <w:sz w:val="16"/>
          <w:szCs w:val="16"/>
        </w:rPr>
        <w:t>Prerequisite: BUS 130; junior or senior standing or by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6F7055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450</w:t>
      </w:r>
      <w:r>
        <w:rPr>
          <w:rFonts w:eastAsia="Times New Roman" w:cs="Times New Roman"/>
          <w:b/>
          <w:bCs/>
          <w:sz w:val="16"/>
          <w:szCs w:val="16"/>
        </w:rPr>
        <w:t xml:space="preserve">. </w:t>
      </w:r>
      <w:r w:rsidRPr="001A6498">
        <w:rPr>
          <w:rFonts w:eastAsia="Times New Roman" w:cs="Times New Roman"/>
          <w:b/>
          <w:bCs/>
          <w:sz w:val="16"/>
          <w:szCs w:val="16"/>
        </w:rPr>
        <w:t>Business Ethics and Social Responsibility</w:t>
      </w:r>
      <w:r>
        <w:rPr>
          <w:rFonts w:eastAsia="Times New Roman" w:cs="Times New Roman"/>
          <w:b/>
          <w:bCs/>
          <w:sz w:val="16"/>
          <w:szCs w:val="16"/>
        </w:rPr>
        <w:t xml:space="preserve">. </w:t>
      </w:r>
      <w:r w:rsidRPr="001A6498">
        <w:rPr>
          <w:rFonts w:eastAsia="Times New Roman" w:cs="Times New Roman"/>
          <w:sz w:val="16"/>
          <w:szCs w:val="16"/>
        </w:rPr>
        <w:t>This course examines the major ethical issues, social responsibilities, and ethical dilemmas facing business and business managers in today's global environment</w:t>
      </w:r>
      <w:r>
        <w:rPr>
          <w:rFonts w:eastAsia="Times New Roman" w:cs="Times New Roman"/>
          <w:sz w:val="16"/>
          <w:szCs w:val="16"/>
        </w:rPr>
        <w:t xml:space="preserve">. </w:t>
      </w:r>
      <w:r w:rsidRPr="001A6498">
        <w:rPr>
          <w:rFonts w:eastAsia="Times New Roman" w:cs="Times New Roman"/>
          <w:sz w:val="16"/>
          <w:szCs w:val="16"/>
        </w:rPr>
        <w:t>Students develop an understanding of the difference between what is legal and what is ethical and clarify their approach to ethical issues</w:t>
      </w:r>
      <w:r>
        <w:rPr>
          <w:rFonts w:eastAsia="Times New Roman" w:cs="Times New Roman"/>
          <w:sz w:val="16"/>
          <w:szCs w:val="16"/>
        </w:rPr>
        <w:t xml:space="preserve">. </w:t>
      </w:r>
      <w:r w:rsidRPr="001A6498">
        <w:rPr>
          <w:rFonts w:eastAsia="Times New Roman" w:cs="Times New Roman"/>
          <w:sz w:val="16"/>
          <w:szCs w:val="16"/>
        </w:rPr>
        <w:t>Prerequisites: BUS 230; junior or senior standing or by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D94959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460</w:t>
      </w:r>
      <w:r>
        <w:rPr>
          <w:rFonts w:eastAsia="Times New Roman" w:cs="Times New Roman"/>
          <w:b/>
          <w:bCs/>
          <w:sz w:val="16"/>
          <w:szCs w:val="16"/>
        </w:rPr>
        <w:t xml:space="preserve">. </w:t>
      </w:r>
      <w:r w:rsidRPr="001A6498">
        <w:rPr>
          <w:rFonts w:eastAsia="Times New Roman" w:cs="Times New Roman"/>
          <w:b/>
          <w:bCs/>
          <w:sz w:val="16"/>
          <w:szCs w:val="16"/>
        </w:rPr>
        <w:t>Management Information Systems</w:t>
      </w:r>
      <w:r>
        <w:rPr>
          <w:rFonts w:eastAsia="Times New Roman" w:cs="Times New Roman"/>
          <w:b/>
          <w:bCs/>
          <w:sz w:val="16"/>
          <w:szCs w:val="16"/>
        </w:rPr>
        <w:t xml:space="preserve">. </w:t>
      </w:r>
      <w:r w:rsidRPr="001A6498">
        <w:rPr>
          <w:rFonts w:eastAsia="Times New Roman" w:cs="Times New Roman"/>
          <w:sz w:val="16"/>
          <w:szCs w:val="16"/>
        </w:rPr>
        <w:t>Examines data sources and the role of information in management planning, operations and control in various types of business environments</w:t>
      </w:r>
      <w:r>
        <w:rPr>
          <w:rFonts w:eastAsia="Times New Roman" w:cs="Times New Roman"/>
          <w:sz w:val="16"/>
          <w:szCs w:val="16"/>
        </w:rPr>
        <w:t xml:space="preserve">. </w:t>
      </w:r>
      <w:r w:rsidRPr="001A6498">
        <w:rPr>
          <w:rFonts w:eastAsia="Times New Roman" w:cs="Times New Roman"/>
          <w:sz w:val="16"/>
          <w:szCs w:val="16"/>
        </w:rPr>
        <w:t>Treats information as a key organization resource parallel to people, money, materials and technology</w:t>
      </w:r>
      <w:r>
        <w:rPr>
          <w:rFonts w:eastAsia="Times New Roman" w:cs="Times New Roman"/>
          <w:sz w:val="16"/>
          <w:szCs w:val="16"/>
        </w:rPr>
        <w:t xml:space="preserve">. </w:t>
      </w:r>
      <w:r w:rsidRPr="001A6498">
        <w:rPr>
          <w:rFonts w:eastAsia="Times New Roman" w:cs="Times New Roman"/>
          <w:sz w:val="16"/>
          <w:szCs w:val="16"/>
        </w:rPr>
        <w:t>Prerequisite: BUS 130, BUS 180, and ACT 231; Junior or senior standing or by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83B005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BUS 485</w:t>
      </w:r>
      <w:r>
        <w:rPr>
          <w:rFonts w:eastAsia="Times New Roman" w:cs="Times New Roman"/>
          <w:b/>
          <w:bCs/>
          <w:sz w:val="16"/>
          <w:szCs w:val="16"/>
        </w:rPr>
        <w:t xml:space="preserve">. </w:t>
      </w:r>
      <w:r w:rsidRPr="001A6498">
        <w:rPr>
          <w:rFonts w:eastAsia="Times New Roman" w:cs="Times New Roman"/>
          <w:b/>
          <w:bCs/>
          <w:sz w:val="16"/>
          <w:szCs w:val="16"/>
        </w:rPr>
        <w:t>Strategic Management</w:t>
      </w:r>
      <w:r>
        <w:rPr>
          <w:rFonts w:eastAsia="Times New Roman" w:cs="Times New Roman"/>
          <w:b/>
          <w:bCs/>
          <w:sz w:val="16"/>
          <w:szCs w:val="16"/>
        </w:rPr>
        <w:t xml:space="preserve">. </w:t>
      </w:r>
      <w:r w:rsidRPr="001A6498">
        <w:rPr>
          <w:rFonts w:eastAsia="Times New Roman" w:cs="Times New Roman"/>
          <w:sz w:val="16"/>
          <w:szCs w:val="16"/>
        </w:rPr>
        <w:t>A capstone course to study administrative processes under conditions of uncertainty, integrating prior studies in management, accounting and economics</w:t>
      </w:r>
      <w:r>
        <w:rPr>
          <w:rFonts w:eastAsia="Times New Roman" w:cs="Times New Roman"/>
          <w:sz w:val="16"/>
          <w:szCs w:val="16"/>
        </w:rPr>
        <w:t xml:space="preserve">. </w:t>
      </w:r>
      <w:r w:rsidRPr="001A6498">
        <w:rPr>
          <w:rFonts w:eastAsia="Times New Roman" w:cs="Times New Roman"/>
          <w:sz w:val="16"/>
          <w:szCs w:val="16"/>
        </w:rPr>
        <w:t>Uses case method and computer simulation</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BUS 230, BUS 340, BUS 361 and senior standing</w:t>
      </w:r>
      <w:r>
        <w:rPr>
          <w:rFonts w:eastAsia="Times New Roman" w:cs="Times New Roman"/>
          <w:sz w:val="16"/>
          <w:szCs w:val="16"/>
        </w:rPr>
        <w:t xml:space="preserve">. </w:t>
      </w:r>
      <w:r w:rsidRPr="001A6498">
        <w:rPr>
          <w:rFonts w:eastAsia="Times New Roman" w:cs="Times New Roman"/>
          <w:sz w:val="16"/>
          <w:szCs w:val="16"/>
        </w:rPr>
        <w:t>Designed for last semester seniors</w:t>
      </w:r>
      <w:r>
        <w:rPr>
          <w:rFonts w:eastAsia="Times New Roman" w:cs="Times New Roman"/>
          <w:sz w:val="16"/>
          <w:szCs w:val="16"/>
        </w:rPr>
        <w:t xml:space="preserve">. </w:t>
      </w:r>
      <w:r w:rsidRPr="001A6498">
        <w:rPr>
          <w:rFonts w:eastAsia="Times New Roman" w:cs="Times New Roman"/>
          <w:sz w:val="16"/>
          <w:szCs w:val="16"/>
        </w:rPr>
        <w:t>Course requires business casual or business professional dress at all class sessions</w:t>
      </w:r>
      <w:r>
        <w:rPr>
          <w:rFonts w:eastAsia="Times New Roman" w:cs="Times New Roman"/>
          <w:sz w:val="16"/>
          <w:szCs w:val="16"/>
        </w:rPr>
        <w:t xml:space="preserve">. </w:t>
      </w:r>
      <w:r w:rsidRPr="001A6498">
        <w:rPr>
          <w:rFonts w:eastAsia="Times New Roman" w:cs="Times New Roman"/>
          <w:sz w:val="16"/>
          <w:szCs w:val="16"/>
        </w:rPr>
        <w:t>Underclassmen admitted with permission of instructor and chairperson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A89F96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BUS 487</w:t>
      </w:r>
      <w:r>
        <w:rPr>
          <w:rFonts w:eastAsia="Times New Roman" w:cs="Times New Roman"/>
          <w:b/>
          <w:bCs/>
          <w:sz w:val="16"/>
          <w:szCs w:val="16"/>
        </w:rPr>
        <w:t xml:space="preserve">. </w:t>
      </w:r>
      <w:r w:rsidRPr="001A6498">
        <w:rPr>
          <w:rFonts w:eastAsia="Times New Roman" w:cs="Times New Roman"/>
          <w:b/>
          <w:bCs/>
          <w:sz w:val="16"/>
          <w:szCs w:val="16"/>
        </w:rPr>
        <w:t>Health Care Management</w:t>
      </w:r>
      <w:r>
        <w:rPr>
          <w:rFonts w:eastAsia="Times New Roman" w:cs="Times New Roman"/>
          <w:b/>
          <w:bCs/>
          <w:sz w:val="16"/>
          <w:szCs w:val="16"/>
        </w:rPr>
        <w:t xml:space="preserve">. </w:t>
      </w:r>
      <w:r w:rsidRPr="001A6498">
        <w:rPr>
          <w:rFonts w:eastAsia="Times New Roman" w:cs="Times New Roman"/>
          <w:sz w:val="16"/>
          <w:szCs w:val="16"/>
        </w:rPr>
        <w:t>A capstone course to study the administrative processes of America's health care industry including institutional infrastructure, governance systems, financial systems, personnel systems, quality controls, nursing and clinical services, and marketing</w:t>
      </w:r>
      <w:r>
        <w:rPr>
          <w:rFonts w:eastAsia="Times New Roman" w:cs="Times New Roman"/>
          <w:sz w:val="16"/>
          <w:szCs w:val="16"/>
        </w:rPr>
        <w:t xml:space="preserve">. </w:t>
      </w:r>
      <w:r w:rsidRPr="001A6498">
        <w:rPr>
          <w:rFonts w:eastAsia="Times New Roman" w:cs="Times New Roman"/>
          <w:sz w:val="16"/>
          <w:szCs w:val="16"/>
        </w:rPr>
        <w:t>The course integrates prior study in health care, management, accounting, and economics</w:t>
      </w:r>
      <w:r>
        <w:rPr>
          <w:rFonts w:eastAsia="Times New Roman" w:cs="Times New Roman"/>
          <w:sz w:val="16"/>
          <w:szCs w:val="16"/>
        </w:rPr>
        <w:t xml:space="preserve">. </w:t>
      </w:r>
      <w:r w:rsidRPr="001A6498">
        <w:rPr>
          <w:rFonts w:eastAsia="Times New Roman" w:cs="Times New Roman"/>
          <w:sz w:val="16"/>
          <w:szCs w:val="16"/>
        </w:rPr>
        <w:t>Students will develop problem solving skills and an appropriate management style</w:t>
      </w:r>
      <w:r>
        <w:rPr>
          <w:rFonts w:eastAsia="Times New Roman" w:cs="Times New Roman"/>
          <w:sz w:val="16"/>
          <w:szCs w:val="16"/>
        </w:rPr>
        <w:t xml:space="preserve">. </w:t>
      </w:r>
      <w:r w:rsidRPr="001A6498">
        <w:rPr>
          <w:rFonts w:eastAsia="Times New Roman" w:cs="Times New Roman"/>
          <w:sz w:val="16"/>
          <w:szCs w:val="16"/>
        </w:rPr>
        <w:t>Prerequisite: Senior standing or permission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A32BE4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121</w:t>
      </w:r>
      <w:r>
        <w:rPr>
          <w:rFonts w:eastAsia="Times New Roman" w:cs="Times New Roman"/>
          <w:b/>
          <w:bCs/>
          <w:sz w:val="16"/>
          <w:szCs w:val="16"/>
        </w:rPr>
        <w:t xml:space="preserve">. </w:t>
      </w:r>
      <w:r w:rsidRPr="001A6498">
        <w:rPr>
          <w:rFonts w:eastAsia="Times New Roman" w:cs="Times New Roman"/>
          <w:b/>
          <w:bCs/>
          <w:sz w:val="16"/>
          <w:szCs w:val="16"/>
        </w:rPr>
        <w:t>Data</w:t>
      </w:r>
      <w:r>
        <w:rPr>
          <w:rFonts w:eastAsia="Times New Roman" w:cs="Times New Roman"/>
          <w:b/>
          <w:bCs/>
          <w:sz w:val="16"/>
          <w:szCs w:val="16"/>
        </w:rPr>
        <w:t xml:space="preserve">. </w:t>
      </w:r>
      <w:r w:rsidRPr="001A6498">
        <w:rPr>
          <w:rFonts w:eastAsia="Times New Roman" w:cs="Times New Roman"/>
          <w:sz w:val="16"/>
          <w:szCs w:val="16"/>
        </w:rPr>
        <w:t>An introduction to the principles, techniques, and tools used in the creation, organization, and manipulation of data in a modern computing environment</w:t>
      </w:r>
      <w:r>
        <w:rPr>
          <w:rFonts w:eastAsia="Times New Roman" w:cs="Times New Roman"/>
          <w:sz w:val="16"/>
          <w:szCs w:val="16"/>
        </w:rPr>
        <w:t xml:space="preserve">. </w:t>
      </w:r>
      <w:r w:rsidRPr="001A6498">
        <w:rPr>
          <w:rFonts w:eastAsia="Times New Roman" w:cs="Times New Roman"/>
          <w:sz w:val="16"/>
          <w:szCs w:val="16"/>
        </w:rPr>
        <w:t>Topics will include: computer memory organization and binary data formats; files and filesystems; relational databases; modern "noSQL" datastores</w:t>
      </w:r>
      <w:r>
        <w:rPr>
          <w:rFonts w:eastAsia="Times New Roman" w:cs="Times New Roman"/>
          <w:sz w:val="16"/>
          <w:szCs w:val="16"/>
        </w:rPr>
        <w:t xml:space="preserve">. </w:t>
      </w:r>
      <w:r w:rsidRPr="001A6498">
        <w:rPr>
          <w:rFonts w:eastAsia="Times New Roman" w:cs="Times New Roman"/>
          <w:sz w:val="16"/>
          <w:szCs w:val="16"/>
        </w:rPr>
        <w:t>Students will be introduced to some elementary programming in a language like Python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7BAE1B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142</w:t>
      </w:r>
      <w:r>
        <w:rPr>
          <w:rFonts w:eastAsia="Times New Roman" w:cs="Times New Roman"/>
          <w:b/>
          <w:bCs/>
          <w:sz w:val="16"/>
          <w:szCs w:val="16"/>
        </w:rPr>
        <w:t xml:space="preserve">. </w:t>
      </w:r>
      <w:r w:rsidRPr="001A6498">
        <w:rPr>
          <w:rFonts w:eastAsia="Times New Roman" w:cs="Times New Roman"/>
          <w:b/>
          <w:bCs/>
          <w:sz w:val="16"/>
          <w:szCs w:val="16"/>
        </w:rPr>
        <w:t>Programming I</w:t>
      </w:r>
      <w:r>
        <w:rPr>
          <w:rFonts w:eastAsia="Times New Roman" w:cs="Times New Roman"/>
          <w:b/>
          <w:bCs/>
          <w:sz w:val="16"/>
          <w:szCs w:val="16"/>
        </w:rPr>
        <w:t xml:space="preserve">. </w:t>
      </w:r>
      <w:r w:rsidRPr="001A6498">
        <w:rPr>
          <w:rFonts w:eastAsia="Times New Roman" w:cs="Times New Roman"/>
          <w:sz w:val="16"/>
          <w:szCs w:val="16"/>
        </w:rPr>
        <w:t>This course introduces the fundamentals of computer programming using the Java programming language</w:t>
      </w:r>
      <w:r>
        <w:rPr>
          <w:rFonts w:eastAsia="Times New Roman" w:cs="Times New Roman"/>
          <w:sz w:val="16"/>
          <w:szCs w:val="16"/>
        </w:rPr>
        <w:t xml:space="preserve">. </w:t>
      </w:r>
      <w:r w:rsidRPr="001A6498">
        <w:rPr>
          <w:rFonts w:eastAsia="Times New Roman" w:cs="Times New Roman"/>
          <w:sz w:val="16"/>
          <w:szCs w:val="16"/>
        </w:rPr>
        <w:t>Control structures, types and the type system, and the design of methods and classes will be considered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7730D1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180</w:t>
      </w:r>
      <w:r>
        <w:rPr>
          <w:rFonts w:eastAsia="Times New Roman" w:cs="Times New Roman"/>
          <w:b/>
          <w:bCs/>
          <w:sz w:val="16"/>
          <w:szCs w:val="16"/>
        </w:rPr>
        <w:t xml:space="preserve">. </w:t>
      </w:r>
      <w:r w:rsidRPr="001A6498">
        <w:rPr>
          <w:rFonts w:eastAsia="Times New Roman" w:cs="Times New Roman"/>
          <w:b/>
          <w:bCs/>
          <w:sz w:val="16"/>
          <w:szCs w:val="16"/>
        </w:rPr>
        <w:t>Language Lab: Python</w:t>
      </w:r>
      <w:r>
        <w:rPr>
          <w:rFonts w:eastAsia="Times New Roman" w:cs="Times New Roman"/>
          <w:b/>
          <w:bCs/>
          <w:sz w:val="16"/>
          <w:szCs w:val="16"/>
        </w:rPr>
        <w:t xml:space="preserve">. </w:t>
      </w:r>
      <w:r w:rsidRPr="001A6498">
        <w:rPr>
          <w:rFonts w:eastAsia="Times New Roman" w:cs="Times New Roman"/>
          <w:sz w:val="16"/>
          <w:szCs w:val="16"/>
        </w:rPr>
        <w:t>A self-paced, project-based approach to learning a computer programming language</w:t>
      </w:r>
      <w:r>
        <w:rPr>
          <w:rFonts w:eastAsia="Times New Roman" w:cs="Times New Roman"/>
          <w:sz w:val="16"/>
          <w:szCs w:val="16"/>
        </w:rPr>
        <w:t xml:space="preserve">. </w:t>
      </w:r>
      <w:r w:rsidRPr="001A6498">
        <w:rPr>
          <w:rFonts w:eastAsia="Times New Roman" w:cs="Times New Roman"/>
          <w:sz w:val="16"/>
          <w:szCs w:val="16"/>
        </w:rPr>
        <w:t>Several different languages are available in order to develop familiarity with different languages</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Prerequisite: CDS 121, or other computer programming background and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73CA07E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181</w:t>
      </w:r>
      <w:r>
        <w:rPr>
          <w:rFonts w:eastAsia="Times New Roman" w:cs="Times New Roman"/>
          <w:b/>
          <w:bCs/>
          <w:sz w:val="16"/>
          <w:szCs w:val="16"/>
        </w:rPr>
        <w:t xml:space="preserve">. </w:t>
      </w:r>
      <w:r w:rsidRPr="001A6498">
        <w:rPr>
          <w:rFonts w:eastAsia="Times New Roman" w:cs="Times New Roman"/>
          <w:b/>
          <w:bCs/>
          <w:sz w:val="16"/>
          <w:szCs w:val="16"/>
        </w:rPr>
        <w:t>Language Lab: C++</w:t>
      </w:r>
      <w:r>
        <w:rPr>
          <w:rFonts w:eastAsia="Times New Roman" w:cs="Times New Roman"/>
          <w:b/>
          <w:bCs/>
          <w:sz w:val="16"/>
          <w:szCs w:val="16"/>
        </w:rPr>
        <w:t xml:space="preserve">. </w:t>
      </w:r>
      <w:r w:rsidRPr="001A6498">
        <w:rPr>
          <w:rFonts w:eastAsia="Times New Roman" w:cs="Times New Roman"/>
          <w:sz w:val="16"/>
          <w:szCs w:val="16"/>
        </w:rPr>
        <w:t>A self-paced, project-based approach to learning a computer programming language</w:t>
      </w:r>
      <w:r>
        <w:rPr>
          <w:rFonts w:eastAsia="Times New Roman" w:cs="Times New Roman"/>
          <w:sz w:val="16"/>
          <w:szCs w:val="16"/>
        </w:rPr>
        <w:t xml:space="preserve">. </w:t>
      </w:r>
      <w:r w:rsidRPr="001A6498">
        <w:rPr>
          <w:rFonts w:eastAsia="Times New Roman" w:cs="Times New Roman"/>
          <w:sz w:val="16"/>
          <w:szCs w:val="16"/>
        </w:rPr>
        <w:t>Several different languages are available in order to develop familiarity with different languages</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Prerequisite: CDS 142, or other computer programming background and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289D9C2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220</w:t>
      </w:r>
      <w:r>
        <w:rPr>
          <w:rFonts w:eastAsia="Times New Roman" w:cs="Times New Roman"/>
          <w:b/>
          <w:bCs/>
          <w:sz w:val="16"/>
          <w:szCs w:val="16"/>
        </w:rPr>
        <w:t xml:space="preserve">. </w:t>
      </w:r>
      <w:r w:rsidRPr="001A6498">
        <w:rPr>
          <w:rFonts w:eastAsia="Times New Roman" w:cs="Times New Roman"/>
          <w:b/>
          <w:bCs/>
          <w:sz w:val="16"/>
          <w:szCs w:val="16"/>
        </w:rPr>
        <w:t>Application Development for Actuaries Structures</w:t>
      </w:r>
      <w:r>
        <w:rPr>
          <w:rFonts w:eastAsia="Times New Roman" w:cs="Times New Roman"/>
          <w:b/>
          <w:bCs/>
          <w:sz w:val="16"/>
          <w:szCs w:val="16"/>
        </w:rPr>
        <w:t xml:space="preserve">. </w:t>
      </w:r>
      <w:r w:rsidRPr="001A6498">
        <w:rPr>
          <w:rFonts w:eastAsia="Times New Roman" w:cs="Times New Roman"/>
          <w:sz w:val="16"/>
          <w:szCs w:val="16"/>
        </w:rPr>
        <w:t>This course will explore programming and database tools and methods that are commonly used in the actuarial profession</w:t>
      </w:r>
      <w:r>
        <w:rPr>
          <w:rFonts w:eastAsia="Times New Roman" w:cs="Times New Roman"/>
          <w:sz w:val="16"/>
          <w:szCs w:val="16"/>
        </w:rPr>
        <w:t xml:space="preserve">. </w:t>
      </w:r>
      <w:r w:rsidRPr="001A6498">
        <w:rPr>
          <w:rFonts w:eastAsia="Times New Roman" w:cs="Times New Roman"/>
          <w:sz w:val="16"/>
          <w:szCs w:val="16"/>
        </w:rPr>
        <w:t>Topics include database design, programming, and use with SQL (Structured Query Language); object-oriented programming in Visual Basic; and Excel VBA macros (Visual Basic for Applications)</w:t>
      </w:r>
      <w:r>
        <w:rPr>
          <w:rFonts w:eastAsia="Times New Roman" w:cs="Times New Roman"/>
          <w:sz w:val="16"/>
          <w:szCs w:val="16"/>
        </w:rPr>
        <w:t xml:space="preserve">. </w:t>
      </w:r>
      <w:r w:rsidRPr="001A6498">
        <w:rPr>
          <w:rFonts w:eastAsia="Times New Roman" w:cs="Times New Roman"/>
          <w:sz w:val="16"/>
          <w:szCs w:val="16"/>
        </w:rPr>
        <w:t>Prerequisite: Sophomore standing or higher</w:t>
      </w:r>
      <w:r>
        <w:rPr>
          <w:rFonts w:eastAsia="Times New Roman" w:cs="Times New Roman"/>
          <w:sz w:val="16"/>
          <w:szCs w:val="16"/>
        </w:rPr>
        <w:t xml:space="preserve">. </w:t>
      </w:r>
      <w:r w:rsidRPr="001A6498">
        <w:rPr>
          <w:rFonts w:eastAsia="Times New Roman" w:cs="Times New Roman"/>
          <w:sz w:val="16"/>
          <w:szCs w:val="16"/>
        </w:rPr>
        <w:t>Actuarial Science major,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17D6F5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241</w:t>
      </w:r>
      <w:r>
        <w:rPr>
          <w:rFonts w:eastAsia="Times New Roman" w:cs="Times New Roman"/>
          <w:b/>
          <w:bCs/>
          <w:sz w:val="16"/>
          <w:szCs w:val="16"/>
        </w:rPr>
        <w:t xml:space="preserve">. </w:t>
      </w:r>
      <w:r w:rsidRPr="001A6498">
        <w:rPr>
          <w:rFonts w:eastAsia="Times New Roman" w:cs="Times New Roman"/>
          <w:b/>
          <w:bCs/>
          <w:sz w:val="16"/>
          <w:szCs w:val="16"/>
        </w:rPr>
        <w:t>Programming II</w:t>
      </w:r>
      <w:r>
        <w:rPr>
          <w:rFonts w:eastAsia="Times New Roman" w:cs="Times New Roman"/>
          <w:b/>
          <w:bCs/>
          <w:sz w:val="16"/>
          <w:szCs w:val="16"/>
        </w:rPr>
        <w:t xml:space="preserve">. </w:t>
      </w:r>
      <w:r w:rsidRPr="001A6498">
        <w:rPr>
          <w:rFonts w:eastAsia="Times New Roman" w:cs="Times New Roman"/>
          <w:sz w:val="16"/>
          <w:szCs w:val="16"/>
        </w:rPr>
        <w:t>A continuation of CDS 142, students will extend and deepen their understanding of programming using Java</w:t>
      </w:r>
      <w:r>
        <w:rPr>
          <w:rFonts w:eastAsia="Times New Roman" w:cs="Times New Roman"/>
          <w:sz w:val="16"/>
          <w:szCs w:val="16"/>
        </w:rPr>
        <w:t xml:space="preserve">. </w:t>
      </w:r>
      <w:r w:rsidRPr="001A6498">
        <w:rPr>
          <w:rFonts w:eastAsia="Times New Roman" w:cs="Times New Roman"/>
          <w:sz w:val="16"/>
          <w:szCs w:val="16"/>
        </w:rPr>
        <w:t>The course will cover three main topics: Object-oriented software organization; design and implementation of elementary data structures and algorithms; the mathematical tools and techniques required for complexity analysis</w:t>
      </w:r>
      <w:r>
        <w:rPr>
          <w:rFonts w:eastAsia="Times New Roman" w:cs="Times New Roman"/>
          <w:sz w:val="16"/>
          <w:szCs w:val="16"/>
        </w:rPr>
        <w:t xml:space="preserve">. </w:t>
      </w:r>
      <w:r w:rsidRPr="001A6498">
        <w:rPr>
          <w:rFonts w:eastAsia="Times New Roman" w:cs="Times New Roman"/>
          <w:sz w:val="16"/>
          <w:szCs w:val="16"/>
        </w:rPr>
        <w:t>Prerequisite: CDS 142, or by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4256C9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242</w:t>
      </w:r>
      <w:r>
        <w:rPr>
          <w:rFonts w:eastAsia="Times New Roman" w:cs="Times New Roman"/>
          <w:b/>
          <w:bCs/>
          <w:sz w:val="16"/>
          <w:szCs w:val="16"/>
        </w:rPr>
        <w:t xml:space="preserve">. </w:t>
      </w:r>
      <w:r w:rsidRPr="001A6498">
        <w:rPr>
          <w:rFonts w:eastAsia="Times New Roman" w:cs="Times New Roman"/>
          <w:b/>
          <w:bCs/>
          <w:sz w:val="16"/>
          <w:szCs w:val="16"/>
        </w:rPr>
        <w:t>Algorithms and Data Structures</w:t>
      </w:r>
      <w:r>
        <w:rPr>
          <w:rFonts w:eastAsia="Times New Roman" w:cs="Times New Roman"/>
          <w:b/>
          <w:bCs/>
          <w:sz w:val="16"/>
          <w:szCs w:val="16"/>
        </w:rPr>
        <w:t xml:space="preserve">. </w:t>
      </w:r>
      <w:r w:rsidRPr="001A6498">
        <w:rPr>
          <w:rFonts w:eastAsia="Times New Roman" w:cs="Times New Roman"/>
          <w:sz w:val="16"/>
          <w:szCs w:val="16"/>
        </w:rPr>
        <w:t>A study of the design, analysis, and application of data structures and algorithms</w:t>
      </w:r>
      <w:r>
        <w:rPr>
          <w:rFonts w:eastAsia="Times New Roman" w:cs="Times New Roman"/>
          <w:sz w:val="16"/>
          <w:szCs w:val="16"/>
        </w:rPr>
        <w:t xml:space="preserve">. </w:t>
      </w:r>
      <w:r w:rsidRPr="001A6498">
        <w:rPr>
          <w:rFonts w:eastAsia="Times New Roman" w:cs="Times New Roman"/>
          <w:sz w:val="16"/>
          <w:szCs w:val="16"/>
        </w:rPr>
        <w:t>Trees, graphs, heaps, hash tables, and other structures will be considered</w:t>
      </w:r>
      <w:r>
        <w:rPr>
          <w:rFonts w:eastAsia="Times New Roman" w:cs="Times New Roman"/>
          <w:sz w:val="16"/>
          <w:szCs w:val="16"/>
        </w:rPr>
        <w:t xml:space="preserve">. </w:t>
      </w:r>
      <w:r w:rsidRPr="001A6498">
        <w:rPr>
          <w:rFonts w:eastAsia="Times New Roman" w:cs="Times New Roman"/>
          <w:sz w:val="16"/>
          <w:szCs w:val="16"/>
        </w:rPr>
        <w:t>Several mathematical techniques (e</w:t>
      </w:r>
      <w:r>
        <w:rPr>
          <w:rFonts w:eastAsia="Times New Roman" w:cs="Times New Roman"/>
          <w:sz w:val="16"/>
          <w:szCs w:val="16"/>
        </w:rPr>
        <w:t xml:space="preserve">. </w:t>
      </w:r>
      <w:r w:rsidRPr="001A6498">
        <w:rPr>
          <w:rFonts w:eastAsia="Times New Roman" w:cs="Times New Roman"/>
          <w:sz w:val="16"/>
          <w:szCs w:val="16"/>
        </w:rPr>
        <w:t>g</w:t>
      </w:r>
      <w:r w:rsidR="00A15E57">
        <w:rPr>
          <w:rFonts w:eastAsia="Times New Roman" w:cs="Times New Roman"/>
          <w:sz w:val="16"/>
          <w:szCs w:val="16"/>
        </w:rPr>
        <w:t>.,</w:t>
      </w:r>
      <w:r w:rsidRPr="001A6498">
        <w:rPr>
          <w:rFonts w:eastAsia="Times New Roman" w:cs="Times New Roman"/>
          <w:sz w:val="16"/>
          <w:szCs w:val="16"/>
        </w:rPr>
        <w:t xml:space="preserve"> complexity analysis, recurrence relations, induction) will be studied and applied to understanding these algorithms and structures</w:t>
      </w:r>
      <w:r>
        <w:rPr>
          <w:rFonts w:eastAsia="Times New Roman" w:cs="Times New Roman"/>
          <w:sz w:val="16"/>
          <w:szCs w:val="16"/>
        </w:rPr>
        <w:t xml:space="preserve">. </w:t>
      </w:r>
      <w:r w:rsidRPr="001A6498">
        <w:rPr>
          <w:rFonts w:eastAsia="Times New Roman" w:cs="Times New Roman"/>
          <w:sz w:val="16"/>
          <w:szCs w:val="16"/>
        </w:rPr>
        <w:t>The impact of modern computer hardware, especially caches and parallelism on the design and performance of data structures and algorithms will be considered</w:t>
      </w:r>
      <w:r>
        <w:rPr>
          <w:rFonts w:eastAsia="Times New Roman" w:cs="Times New Roman"/>
          <w:sz w:val="16"/>
          <w:szCs w:val="16"/>
        </w:rPr>
        <w:t xml:space="preserve">. </w:t>
      </w:r>
      <w:r w:rsidRPr="001A6498">
        <w:rPr>
          <w:rFonts w:eastAsia="Times New Roman" w:cs="Times New Roman"/>
          <w:sz w:val="16"/>
          <w:szCs w:val="16"/>
        </w:rPr>
        <w:t>Prerequisite: CDS 241; MAS 111 or MAS 161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AC4C79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280</w:t>
      </w:r>
      <w:r>
        <w:rPr>
          <w:rFonts w:eastAsia="Times New Roman" w:cs="Times New Roman"/>
          <w:b/>
          <w:bCs/>
          <w:sz w:val="16"/>
          <w:szCs w:val="16"/>
        </w:rPr>
        <w:t xml:space="preserve">. </w:t>
      </w:r>
      <w:r w:rsidRPr="001A6498">
        <w:rPr>
          <w:rFonts w:eastAsia="Times New Roman" w:cs="Times New Roman"/>
          <w:b/>
          <w:bCs/>
          <w:sz w:val="16"/>
          <w:szCs w:val="16"/>
        </w:rPr>
        <w:t>Introductory Data Analysis Lab</w:t>
      </w:r>
      <w:r>
        <w:rPr>
          <w:rFonts w:eastAsia="Times New Roman" w:cs="Times New Roman"/>
          <w:b/>
          <w:bCs/>
          <w:sz w:val="16"/>
          <w:szCs w:val="16"/>
        </w:rPr>
        <w:t xml:space="preserve">. </w:t>
      </w:r>
      <w:r w:rsidRPr="001A6498">
        <w:rPr>
          <w:rFonts w:eastAsia="Times New Roman" w:cs="Times New Roman"/>
          <w:sz w:val="16"/>
          <w:szCs w:val="16"/>
        </w:rPr>
        <w:t>Projects in access to data and its analysis and manipulation, using the Java programming language</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Prerequisite: CDS 121 and CDS 142</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5A29855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281</w:t>
      </w:r>
      <w:r>
        <w:rPr>
          <w:rFonts w:eastAsia="Times New Roman" w:cs="Times New Roman"/>
          <w:b/>
          <w:bCs/>
          <w:sz w:val="16"/>
          <w:szCs w:val="16"/>
        </w:rPr>
        <w:t xml:space="preserve">. </w:t>
      </w:r>
      <w:r w:rsidRPr="001A6498">
        <w:rPr>
          <w:rFonts w:eastAsia="Times New Roman" w:cs="Times New Roman"/>
          <w:b/>
          <w:bCs/>
          <w:sz w:val="16"/>
          <w:szCs w:val="16"/>
        </w:rPr>
        <w:t>Software Processes</w:t>
      </w:r>
      <w:r>
        <w:rPr>
          <w:rFonts w:eastAsia="Times New Roman" w:cs="Times New Roman"/>
          <w:b/>
          <w:bCs/>
          <w:sz w:val="16"/>
          <w:szCs w:val="16"/>
        </w:rPr>
        <w:t xml:space="preserve">. </w:t>
      </w:r>
      <w:r w:rsidRPr="001A6498">
        <w:rPr>
          <w:rFonts w:eastAsia="Times New Roman" w:cs="Times New Roman"/>
          <w:sz w:val="16"/>
          <w:szCs w:val="16"/>
        </w:rPr>
        <w:t>A primer in managing the software development process, from the initial creation of a project proposal to the organization of the development team and its workflow</w:t>
      </w:r>
      <w:r>
        <w:rPr>
          <w:rFonts w:eastAsia="Times New Roman" w:cs="Times New Roman"/>
          <w:sz w:val="16"/>
          <w:szCs w:val="16"/>
        </w:rPr>
        <w:t xml:space="preserve">. </w:t>
      </w:r>
      <w:r w:rsidRPr="001A6498">
        <w:rPr>
          <w:rFonts w:eastAsia="Times New Roman" w:cs="Times New Roman"/>
          <w:sz w:val="16"/>
          <w:szCs w:val="16"/>
        </w:rPr>
        <w:t>Will include an overview of an agile process such as Scrum</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Prerequisite: CDS 142,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5ECDE6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285</w:t>
      </w:r>
      <w:r>
        <w:rPr>
          <w:rFonts w:eastAsia="Times New Roman" w:cs="Times New Roman"/>
          <w:b/>
          <w:bCs/>
          <w:sz w:val="16"/>
          <w:szCs w:val="16"/>
        </w:rPr>
        <w:t xml:space="preserve">. </w:t>
      </w:r>
      <w:r w:rsidRPr="001A6498">
        <w:rPr>
          <w:rFonts w:eastAsia="Times New Roman" w:cs="Times New Roman"/>
          <w:b/>
          <w:bCs/>
          <w:sz w:val="16"/>
          <w:szCs w:val="16"/>
        </w:rPr>
        <w:t>Computational Problem Solving I</w:t>
      </w:r>
      <w:r>
        <w:rPr>
          <w:rFonts w:eastAsia="Times New Roman" w:cs="Times New Roman"/>
          <w:b/>
          <w:bCs/>
          <w:sz w:val="16"/>
          <w:szCs w:val="16"/>
        </w:rPr>
        <w:t xml:space="preserve">. </w:t>
      </w:r>
      <w:r w:rsidRPr="001A6498">
        <w:rPr>
          <w:rFonts w:eastAsia="Times New Roman" w:cs="Times New Roman"/>
          <w:sz w:val="16"/>
          <w:szCs w:val="16"/>
        </w:rPr>
        <w:t>Students will sharpen their skill at applying computational problem-solving techniques (particularly the design of data structures and algorithms) in the context of competitive programming</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Prerequisite: CDS 142,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6B1DDF8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341</w:t>
      </w:r>
      <w:r>
        <w:rPr>
          <w:rFonts w:eastAsia="Times New Roman" w:cs="Times New Roman"/>
          <w:b/>
          <w:bCs/>
          <w:sz w:val="16"/>
          <w:szCs w:val="16"/>
        </w:rPr>
        <w:t xml:space="preserve">. </w:t>
      </w:r>
      <w:r w:rsidRPr="001A6498">
        <w:rPr>
          <w:rFonts w:eastAsia="Times New Roman" w:cs="Times New Roman"/>
          <w:b/>
          <w:bCs/>
          <w:sz w:val="16"/>
          <w:szCs w:val="16"/>
        </w:rPr>
        <w:t>Machine Learning and Data Analytics I</w:t>
      </w:r>
      <w:r>
        <w:rPr>
          <w:rFonts w:eastAsia="Times New Roman" w:cs="Times New Roman"/>
          <w:b/>
          <w:bCs/>
          <w:sz w:val="16"/>
          <w:szCs w:val="16"/>
        </w:rPr>
        <w:t xml:space="preserve">. </w:t>
      </w:r>
      <w:r w:rsidRPr="001A6498">
        <w:rPr>
          <w:rFonts w:eastAsia="Times New Roman" w:cs="Times New Roman"/>
          <w:sz w:val="16"/>
          <w:szCs w:val="16"/>
        </w:rPr>
        <w:t>Concepts and practice in extracting knowledge from data</w:t>
      </w:r>
      <w:r>
        <w:rPr>
          <w:rFonts w:eastAsia="Times New Roman" w:cs="Times New Roman"/>
          <w:sz w:val="16"/>
          <w:szCs w:val="16"/>
        </w:rPr>
        <w:t xml:space="preserve">. </w:t>
      </w:r>
      <w:r w:rsidRPr="001A6498">
        <w:rPr>
          <w:rFonts w:eastAsia="Times New Roman" w:cs="Times New Roman"/>
          <w:sz w:val="16"/>
          <w:szCs w:val="16"/>
        </w:rPr>
        <w:t>We use data to train a model to predict, to classify, and to discover associations</w:t>
      </w:r>
      <w:r>
        <w:rPr>
          <w:rFonts w:eastAsia="Times New Roman" w:cs="Times New Roman"/>
          <w:sz w:val="16"/>
          <w:szCs w:val="16"/>
        </w:rPr>
        <w:t xml:space="preserve">. </w:t>
      </w:r>
      <w:r w:rsidRPr="001A6498">
        <w:rPr>
          <w:rFonts w:eastAsia="Times New Roman" w:cs="Times New Roman"/>
          <w:sz w:val="16"/>
          <w:szCs w:val="16"/>
        </w:rPr>
        <w:t>Performance metrics are used to assess a model, and to construct better models</w:t>
      </w:r>
      <w:r>
        <w:rPr>
          <w:rFonts w:eastAsia="Times New Roman" w:cs="Times New Roman"/>
          <w:sz w:val="16"/>
          <w:szCs w:val="16"/>
        </w:rPr>
        <w:t xml:space="preserve">. </w:t>
      </w:r>
      <w:r w:rsidRPr="001A6498">
        <w:rPr>
          <w:rFonts w:eastAsia="Times New Roman" w:cs="Times New Roman"/>
          <w:sz w:val="16"/>
          <w:szCs w:val="16"/>
        </w:rPr>
        <w:t>Prerequisite: CDS 142, CDS 242; MAS 270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41609E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342</w:t>
      </w:r>
      <w:r>
        <w:rPr>
          <w:rFonts w:eastAsia="Times New Roman" w:cs="Times New Roman"/>
          <w:b/>
          <w:bCs/>
          <w:sz w:val="16"/>
          <w:szCs w:val="16"/>
        </w:rPr>
        <w:t xml:space="preserve">. </w:t>
      </w:r>
      <w:r w:rsidRPr="001A6498">
        <w:rPr>
          <w:rFonts w:eastAsia="Times New Roman" w:cs="Times New Roman"/>
          <w:b/>
          <w:bCs/>
          <w:sz w:val="16"/>
          <w:szCs w:val="16"/>
        </w:rPr>
        <w:t>Machine Learning and Data Analytics II</w:t>
      </w:r>
      <w:r>
        <w:rPr>
          <w:rFonts w:eastAsia="Times New Roman" w:cs="Times New Roman"/>
          <w:b/>
          <w:bCs/>
          <w:sz w:val="16"/>
          <w:szCs w:val="16"/>
        </w:rPr>
        <w:t xml:space="preserve">. </w:t>
      </w:r>
      <w:r w:rsidRPr="001A6498">
        <w:rPr>
          <w:rFonts w:eastAsia="Times New Roman" w:cs="Times New Roman"/>
          <w:sz w:val="16"/>
          <w:szCs w:val="16"/>
        </w:rPr>
        <w:t>We build on the fundamental concepts and methods for machine learning and data analytics covered in CDS 341</w:t>
      </w:r>
      <w:r>
        <w:rPr>
          <w:rFonts w:eastAsia="Times New Roman" w:cs="Times New Roman"/>
          <w:sz w:val="16"/>
          <w:szCs w:val="16"/>
        </w:rPr>
        <w:t xml:space="preserve">. </w:t>
      </w:r>
      <w:r w:rsidRPr="001A6498">
        <w:rPr>
          <w:rFonts w:eastAsia="Times New Roman" w:cs="Times New Roman"/>
          <w:sz w:val="16"/>
          <w:szCs w:val="16"/>
        </w:rPr>
        <w:t>Topics that might be included in CDS 342 are dimension reduction, unsupervised pattern finding, cluster analysis, logistic regression, and discriminant analysis</w:t>
      </w:r>
      <w:r>
        <w:rPr>
          <w:rFonts w:eastAsia="Times New Roman" w:cs="Times New Roman"/>
          <w:sz w:val="16"/>
          <w:szCs w:val="16"/>
        </w:rPr>
        <w:t xml:space="preserve">. </w:t>
      </w:r>
      <w:r w:rsidRPr="001A6498">
        <w:rPr>
          <w:rFonts w:eastAsia="Times New Roman" w:cs="Times New Roman"/>
          <w:sz w:val="16"/>
          <w:szCs w:val="16"/>
        </w:rPr>
        <w:t>Prerequisite: CDS 341 and MAS 222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C86A92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361</w:t>
      </w:r>
      <w:r>
        <w:rPr>
          <w:rFonts w:eastAsia="Times New Roman" w:cs="Times New Roman"/>
          <w:b/>
          <w:bCs/>
          <w:sz w:val="16"/>
          <w:szCs w:val="16"/>
        </w:rPr>
        <w:t xml:space="preserve">. </w:t>
      </w:r>
      <w:r w:rsidRPr="001A6498">
        <w:rPr>
          <w:rFonts w:eastAsia="Times New Roman" w:cs="Times New Roman"/>
          <w:b/>
          <w:bCs/>
          <w:sz w:val="16"/>
          <w:szCs w:val="16"/>
        </w:rPr>
        <w:t>Concurrent and Parallel Programming</w:t>
      </w:r>
      <w:r>
        <w:rPr>
          <w:rFonts w:eastAsia="Times New Roman" w:cs="Times New Roman"/>
          <w:b/>
          <w:bCs/>
          <w:sz w:val="16"/>
          <w:szCs w:val="16"/>
        </w:rPr>
        <w:t xml:space="preserve">. </w:t>
      </w:r>
      <w:r w:rsidRPr="001A6498">
        <w:rPr>
          <w:rFonts w:eastAsia="Times New Roman" w:cs="Times New Roman"/>
          <w:sz w:val="16"/>
          <w:szCs w:val="16"/>
        </w:rPr>
        <w:t>A survey of concurrency and parallelism in modern software design</w:t>
      </w:r>
      <w:r>
        <w:rPr>
          <w:rFonts w:eastAsia="Times New Roman" w:cs="Times New Roman"/>
          <w:sz w:val="16"/>
          <w:szCs w:val="16"/>
        </w:rPr>
        <w:t xml:space="preserve">. </w:t>
      </w:r>
      <w:r w:rsidRPr="001A6498">
        <w:rPr>
          <w:rFonts w:eastAsia="Times New Roman" w:cs="Times New Roman"/>
          <w:sz w:val="16"/>
          <w:szCs w:val="16"/>
        </w:rPr>
        <w:t>Threads and locks and other concurrency primitives</w:t>
      </w:r>
      <w:r>
        <w:rPr>
          <w:rFonts w:eastAsia="Times New Roman" w:cs="Times New Roman"/>
          <w:sz w:val="16"/>
          <w:szCs w:val="16"/>
        </w:rPr>
        <w:t xml:space="preserve">. </w:t>
      </w:r>
      <w:r w:rsidRPr="001A6498">
        <w:rPr>
          <w:rFonts w:eastAsia="Times New Roman" w:cs="Times New Roman"/>
          <w:sz w:val="16"/>
          <w:szCs w:val="16"/>
        </w:rPr>
        <w:t>Thread pools, task-based parallelism, task scheduling algorithms; hardware parallelism, GPUs</w:t>
      </w:r>
      <w:r>
        <w:rPr>
          <w:rFonts w:eastAsia="Times New Roman" w:cs="Times New Roman"/>
          <w:sz w:val="16"/>
          <w:szCs w:val="16"/>
        </w:rPr>
        <w:t xml:space="preserve">. </w:t>
      </w:r>
      <w:r w:rsidRPr="001A6498">
        <w:rPr>
          <w:rFonts w:eastAsia="Times New Roman" w:cs="Times New Roman"/>
          <w:sz w:val="16"/>
          <w:szCs w:val="16"/>
        </w:rPr>
        <w:t>Prerequisite: CDS 242 and MAS 222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513121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362</w:t>
      </w:r>
      <w:r>
        <w:rPr>
          <w:rFonts w:eastAsia="Times New Roman" w:cs="Times New Roman"/>
          <w:b/>
          <w:bCs/>
          <w:sz w:val="16"/>
          <w:szCs w:val="16"/>
        </w:rPr>
        <w:t xml:space="preserve">. </w:t>
      </w:r>
      <w:r w:rsidRPr="001A6498">
        <w:rPr>
          <w:rFonts w:eastAsia="Times New Roman" w:cs="Times New Roman"/>
          <w:b/>
          <w:bCs/>
          <w:sz w:val="16"/>
          <w:szCs w:val="16"/>
        </w:rPr>
        <w:t>Distributed Systems</w:t>
      </w:r>
      <w:r>
        <w:rPr>
          <w:rFonts w:eastAsia="Times New Roman" w:cs="Times New Roman"/>
          <w:b/>
          <w:bCs/>
          <w:sz w:val="16"/>
          <w:szCs w:val="16"/>
        </w:rPr>
        <w:t xml:space="preserve">. </w:t>
      </w:r>
      <w:r w:rsidRPr="001A6498">
        <w:rPr>
          <w:rFonts w:eastAsia="Times New Roman" w:cs="Times New Roman"/>
          <w:sz w:val="16"/>
          <w:szCs w:val="16"/>
        </w:rPr>
        <w:t>This course examines the design of modern, distributed software applications</w:t>
      </w:r>
      <w:r>
        <w:rPr>
          <w:rFonts w:eastAsia="Times New Roman" w:cs="Times New Roman"/>
          <w:sz w:val="16"/>
          <w:szCs w:val="16"/>
        </w:rPr>
        <w:t xml:space="preserve">. </w:t>
      </w:r>
      <w:r w:rsidRPr="001A6498">
        <w:rPr>
          <w:rFonts w:eastAsia="Times New Roman" w:cs="Times New Roman"/>
          <w:sz w:val="16"/>
          <w:szCs w:val="16"/>
        </w:rPr>
        <w:t>Client/Server models (from RPC designs to modern REST-based architectures) will be the focus, though other distribution models will be considered</w:t>
      </w:r>
      <w:r>
        <w:rPr>
          <w:rFonts w:eastAsia="Times New Roman" w:cs="Times New Roman"/>
          <w:sz w:val="16"/>
          <w:szCs w:val="16"/>
        </w:rPr>
        <w:t xml:space="preserve">. </w:t>
      </w:r>
      <w:r w:rsidRPr="001A6498">
        <w:rPr>
          <w:rFonts w:eastAsia="Times New Roman" w:cs="Times New Roman"/>
          <w:sz w:val="16"/>
          <w:szCs w:val="16"/>
        </w:rPr>
        <w:t>Scalability, security, and other fundamental issues will be addressed</w:t>
      </w:r>
      <w:r>
        <w:rPr>
          <w:rFonts w:eastAsia="Times New Roman" w:cs="Times New Roman"/>
          <w:sz w:val="16"/>
          <w:szCs w:val="16"/>
        </w:rPr>
        <w:t xml:space="preserve">. </w:t>
      </w:r>
      <w:r w:rsidRPr="001A6498">
        <w:rPr>
          <w:rFonts w:eastAsia="Times New Roman" w:cs="Times New Roman"/>
          <w:sz w:val="16"/>
          <w:szCs w:val="16"/>
        </w:rPr>
        <w:t>Students will design and implement a service and a mobile front end to that service as a semester-long team project</w:t>
      </w:r>
      <w:r>
        <w:rPr>
          <w:rFonts w:eastAsia="Times New Roman" w:cs="Times New Roman"/>
          <w:sz w:val="16"/>
          <w:szCs w:val="16"/>
        </w:rPr>
        <w:t xml:space="preserve">. </w:t>
      </w:r>
      <w:r w:rsidRPr="001A6498">
        <w:rPr>
          <w:rFonts w:eastAsia="Times New Roman" w:cs="Times New Roman"/>
          <w:sz w:val="16"/>
          <w:szCs w:val="16"/>
        </w:rPr>
        <w:t>Prerequisite: CDS 242 and MAS 222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7AA7BB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385</w:t>
      </w:r>
      <w:r>
        <w:rPr>
          <w:rFonts w:eastAsia="Times New Roman" w:cs="Times New Roman"/>
          <w:b/>
          <w:bCs/>
          <w:sz w:val="16"/>
          <w:szCs w:val="16"/>
        </w:rPr>
        <w:t xml:space="preserve">. </w:t>
      </w:r>
      <w:r w:rsidRPr="001A6498">
        <w:rPr>
          <w:rFonts w:eastAsia="Times New Roman" w:cs="Times New Roman"/>
          <w:b/>
          <w:bCs/>
          <w:sz w:val="16"/>
          <w:szCs w:val="16"/>
        </w:rPr>
        <w:t>Computational Problem Solving II</w:t>
      </w:r>
      <w:r>
        <w:rPr>
          <w:rFonts w:eastAsia="Times New Roman" w:cs="Times New Roman"/>
          <w:b/>
          <w:bCs/>
          <w:sz w:val="16"/>
          <w:szCs w:val="16"/>
        </w:rPr>
        <w:t xml:space="preserve">. </w:t>
      </w:r>
      <w:r w:rsidRPr="001A6498">
        <w:rPr>
          <w:rFonts w:eastAsia="Times New Roman" w:cs="Times New Roman"/>
          <w:sz w:val="16"/>
          <w:szCs w:val="16"/>
        </w:rPr>
        <w:t>Students will sharpen their skill at applying computational problem-solving techniques (particularly the design of data structures and algorithms) in the context of competitive programming</w:t>
      </w:r>
      <w:r>
        <w:rPr>
          <w:rFonts w:eastAsia="Times New Roman" w:cs="Times New Roman"/>
          <w:sz w:val="16"/>
          <w:szCs w:val="16"/>
        </w:rPr>
        <w:t xml:space="preserve">. </w:t>
      </w:r>
      <w:r w:rsidRPr="001A6498">
        <w:rPr>
          <w:rFonts w:eastAsia="Times New Roman" w:cs="Times New Roman"/>
          <w:sz w:val="16"/>
          <w:szCs w:val="16"/>
        </w:rPr>
        <w:t>This course considers more advanced data structures and algorithmic techniques than CDS 285</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Prerequisite: CDS 242, CSC 232,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258D02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Internship in Computer and Data Science</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1-12 credits</w:t>
      </w:r>
      <w:r>
        <w:rPr>
          <w:rFonts w:eastAsia="Times New Roman" w:cs="Times New Roman"/>
          <w:sz w:val="16"/>
          <w:szCs w:val="16"/>
        </w:rPr>
        <w:t xml:space="preserve">. </w:t>
      </w:r>
    </w:p>
    <w:p w14:paraId="74365C9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441</w:t>
      </w:r>
      <w:r>
        <w:rPr>
          <w:rFonts w:eastAsia="Times New Roman" w:cs="Times New Roman"/>
          <w:b/>
          <w:bCs/>
          <w:sz w:val="16"/>
          <w:szCs w:val="16"/>
        </w:rPr>
        <w:t xml:space="preserve">. </w:t>
      </w:r>
      <w:r w:rsidRPr="001A6498">
        <w:rPr>
          <w:rFonts w:eastAsia="Times New Roman" w:cs="Times New Roman"/>
          <w:b/>
          <w:bCs/>
          <w:sz w:val="16"/>
          <w:szCs w:val="16"/>
        </w:rPr>
        <w:t>Operating Systems</w:t>
      </w:r>
      <w:r>
        <w:rPr>
          <w:rFonts w:eastAsia="Times New Roman" w:cs="Times New Roman"/>
          <w:b/>
          <w:bCs/>
          <w:sz w:val="16"/>
          <w:szCs w:val="16"/>
        </w:rPr>
        <w:t xml:space="preserve">. </w:t>
      </w:r>
      <w:r w:rsidRPr="001A6498">
        <w:rPr>
          <w:rFonts w:eastAsia="Times New Roman" w:cs="Times New Roman"/>
          <w:sz w:val="16"/>
          <w:szCs w:val="16"/>
        </w:rPr>
        <w:t>Theory and practice of modern operating systems</w:t>
      </w:r>
      <w:r>
        <w:rPr>
          <w:rFonts w:eastAsia="Times New Roman" w:cs="Times New Roman"/>
          <w:sz w:val="16"/>
          <w:szCs w:val="16"/>
        </w:rPr>
        <w:t xml:space="preserve">. </w:t>
      </w:r>
      <w:r w:rsidRPr="001A6498">
        <w:rPr>
          <w:rFonts w:eastAsia="Times New Roman" w:cs="Times New Roman"/>
          <w:sz w:val="16"/>
          <w:szCs w:val="16"/>
        </w:rPr>
        <w:t>Topics include memory management, file systems, scheduling, concurrency, distributed processes, and security</w:t>
      </w:r>
      <w:r>
        <w:rPr>
          <w:rFonts w:eastAsia="Times New Roman" w:cs="Times New Roman"/>
          <w:sz w:val="16"/>
          <w:szCs w:val="16"/>
        </w:rPr>
        <w:t xml:space="preserve">. </w:t>
      </w:r>
      <w:r w:rsidRPr="001A6498">
        <w:rPr>
          <w:rFonts w:eastAsia="Times New Roman" w:cs="Times New Roman"/>
          <w:sz w:val="16"/>
          <w:szCs w:val="16"/>
        </w:rPr>
        <w:t>Prerequisites: CDS 242 and MAS 222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48B8A7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442</w:t>
      </w:r>
      <w:r>
        <w:rPr>
          <w:rFonts w:eastAsia="Times New Roman" w:cs="Times New Roman"/>
          <w:b/>
          <w:bCs/>
          <w:sz w:val="16"/>
          <w:szCs w:val="16"/>
        </w:rPr>
        <w:t xml:space="preserve">. </w:t>
      </w:r>
      <w:r w:rsidRPr="001A6498">
        <w:rPr>
          <w:rFonts w:eastAsia="Times New Roman" w:cs="Times New Roman"/>
          <w:b/>
          <w:bCs/>
          <w:sz w:val="16"/>
          <w:szCs w:val="16"/>
        </w:rPr>
        <w:t>Networks</w:t>
      </w:r>
      <w:r>
        <w:rPr>
          <w:rFonts w:eastAsia="Times New Roman" w:cs="Times New Roman"/>
          <w:b/>
          <w:bCs/>
          <w:sz w:val="16"/>
          <w:szCs w:val="16"/>
        </w:rPr>
        <w:t xml:space="preserve">. </w:t>
      </w:r>
      <w:r w:rsidRPr="001A6498">
        <w:rPr>
          <w:rFonts w:eastAsia="Times New Roman" w:cs="Times New Roman"/>
          <w:sz w:val="16"/>
          <w:szCs w:val="16"/>
        </w:rPr>
        <w:t>Network design and implementation</w:t>
      </w:r>
      <w:r>
        <w:rPr>
          <w:rFonts w:eastAsia="Times New Roman" w:cs="Times New Roman"/>
          <w:sz w:val="16"/>
          <w:szCs w:val="16"/>
        </w:rPr>
        <w:t xml:space="preserve">. </w:t>
      </w:r>
      <w:r w:rsidRPr="001A6498">
        <w:rPr>
          <w:rFonts w:eastAsia="Times New Roman" w:cs="Times New Roman"/>
          <w:sz w:val="16"/>
          <w:szCs w:val="16"/>
        </w:rPr>
        <w:t>Topics include layered network design, types of hardware, low-level protocols, packets, frames, routing, security, and so on</w:t>
      </w:r>
      <w:r>
        <w:rPr>
          <w:rFonts w:eastAsia="Times New Roman" w:cs="Times New Roman"/>
          <w:sz w:val="16"/>
          <w:szCs w:val="16"/>
        </w:rPr>
        <w:t xml:space="preserve">. </w:t>
      </w:r>
      <w:r w:rsidRPr="001A6498">
        <w:rPr>
          <w:rFonts w:eastAsia="Times New Roman" w:cs="Times New Roman"/>
          <w:sz w:val="16"/>
          <w:szCs w:val="16"/>
        </w:rPr>
        <w:t>Prerequisites: CDS 242 and MAS 222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84CB1B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448</w:t>
      </w:r>
      <w:r>
        <w:rPr>
          <w:rFonts w:eastAsia="Times New Roman" w:cs="Times New Roman"/>
          <w:b/>
          <w:bCs/>
          <w:sz w:val="16"/>
          <w:szCs w:val="16"/>
        </w:rPr>
        <w:t xml:space="preserve">. </w:t>
      </w:r>
      <w:r w:rsidRPr="001A6498">
        <w:rPr>
          <w:rFonts w:eastAsia="Times New Roman" w:cs="Times New Roman"/>
          <w:b/>
          <w:bCs/>
          <w:sz w:val="16"/>
          <w:szCs w:val="16"/>
        </w:rPr>
        <w:t>Databases</w:t>
      </w:r>
      <w:r>
        <w:rPr>
          <w:rFonts w:eastAsia="Times New Roman" w:cs="Times New Roman"/>
          <w:b/>
          <w:bCs/>
          <w:sz w:val="16"/>
          <w:szCs w:val="16"/>
        </w:rPr>
        <w:t xml:space="preserve">. </w:t>
      </w:r>
      <w:r w:rsidRPr="001A6498">
        <w:rPr>
          <w:rFonts w:eastAsia="Times New Roman" w:cs="Times New Roman"/>
          <w:sz w:val="16"/>
          <w:szCs w:val="16"/>
        </w:rPr>
        <w:t>The theory, structure and implementation, and application of modern database systems</w:t>
      </w:r>
      <w:r>
        <w:rPr>
          <w:rFonts w:eastAsia="Times New Roman" w:cs="Times New Roman"/>
          <w:sz w:val="16"/>
          <w:szCs w:val="16"/>
        </w:rPr>
        <w:t xml:space="preserve">. </w:t>
      </w:r>
      <w:r w:rsidRPr="001A6498">
        <w:rPr>
          <w:rFonts w:eastAsia="Times New Roman" w:cs="Times New Roman"/>
          <w:sz w:val="16"/>
          <w:szCs w:val="16"/>
        </w:rPr>
        <w:t>Prerequisite: CSC 242 and MAS 222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14A2D7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452</w:t>
      </w:r>
      <w:r>
        <w:rPr>
          <w:rFonts w:eastAsia="Times New Roman" w:cs="Times New Roman"/>
          <w:b/>
          <w:bCs/>
          <w:sz w:val="16"/>
          <w:szCs w:val="16"/>
        </w:rPr>
        <w:t xml:space="preserve">. </w:t>
      </w:r>
      <w:r w:rsidRPr="001A6498">
        <w:rPr>
          <w:rFonts w:eastAsia="Times New Roman" w:cs="Times New Roman"/>
          <w:b/>
          <w:bCs/>
          <w:sz w:val="16"/>
          <w:szCs w:val="16"/>
        </w:rPr>
        <w:t>Artificial Intelligence</w:t>
      </w:r>
      <w:r>
        <w:rPr>
          <w:rFonts w:eastAsia="Times New Roman" w:cs="Times New Roman"/>
          <w:b/>
          <w:bCs/>
          <w:sz w:val="16"/>
          <w:szCs w:val="16"/>
        </w:rPr>
        <w:t xml:space="preserve">. </w:t>
      </w:r>
      <w:r w:rsidRPr="001A6498">
        <w:rPr>
          <w:rFonts w:eastAsia="Times New Roman" w:cs="Times New Roman"/>
          <w:sz w:val="16"/>
          <w:szCs w:val="16"/>
        </w:rPr>
        <w:t>An introduction to the field of AI</w:t>
      </w:r>
      <w:r>
        <w:rPr>
          <w:rFonts w:eastAsia="Times New Roman" w:cs="Times New Roman"/>
          <w:sz w:val="16"/>
          <w:szCs w:val="16"/>
        </w:rPr>
        <w:t xml:space="preserve">. </w:t>
      </w:r>
      <w:r w:rsidRPr="001A6498">
        <w:rPr>
          <w:rFonts w:eastAsia="Times New Roman" w:cs="Times New Roman"/>
          <w:sz w:val="16"/>
          <w:szCs w:val="16"/>
        </w:rPr>
        <w:t>Topics include expert systems, goal-seeking algorithms, neural networks, genetic algorithms, computer vision, language recognition</w:t>
      </w:r>
      <w:r>
        <w:rPr>
          <w:rFonts w:eastAsia="Times New Roman" w:cs="Times New Roman"/>
          <w:sz w:val="16"/>
          <w:szCs w:val="16"/>
        </w:rPr>
        <w:t xml:space="preserve">. </w:t>
      </w:r>
      <w:r w:rsidRPr="001A6498">
        <w:rPr>
          <w:rFonts w:eastAsia="Times New Roman" w:cs="Times New Roman"/>
          <w:sz w:val="16"/>
          <w:szCs w:val="16"/>
        </w:rPr>
        <w:t>Prerequisites: CSC 242 and MAS 222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5C0123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499</w:t>
      </w:r>
      <w:r>
        <w:rPr>
          <w:rFonts w:eastAsia="Times New Roman" w:cs="Times New Roman"/>
          <w:b/>
          <w:bCs/>
          <w:sz w:val="16"/>
          <w:szCs w:val="16"/>
        </w:rPr>
        <w:t xml:space="preserve">. </w:t>
      </w:r>
      <w:r w:rsidRPr="001A6498">
        <w:rPr>
          <w:rFonts w:eastAsia="Times New Roman" w:cs="Times New Roman"/>
          <w:b/>
          <w:bCs/>
          <w:sz w:val="16"/>
          <w:szCs w:val="16"/>
        </w:rPr>
        <w:t>Professional Experience</w:t>
      </w:r>
      <w:r>
        <w:rPr>
          <w:rFonts w:eastAsia="Times New Roman" w:cs="Times New Roman"/>
          <w:b/>
          <w:bCs/>
          <w:sz w:val="16"/>
          <w:szCs w:val="16"/>
        </w:rPr>
        <w:t xml:space="preserve">. </w:t>
      </w:r>
      <w:r w:rsidRPr="001A6498">
        <w:rPr>
          <w:rFonts w:eastAsia="Times New Roman" w:cs="Times New Roman"/>
          <w:sz w:val="16"/>
          <w:szCs w:val="16"/>
        </w:rPr>
        <w:t>This course tracks the completion of Professional Experiences by students in the Computer and Data Science major</w:t>
      </w:r>
      <w:r>
        <w:rPr>
          <w:rFonts w:eastAsia="Times New Roman" w:cs="Times New Roman"/>
          <w:sz w:val="16"/>
          <w:szCs w:val="16"/>
        </w:rPr>
        <w:t xml:space="preserve">. </w:t>
      </w:r>
      <w:r w:rsidRPr="001A6498">
        <w:rPr>
          <w:rFonts w:eastAsia="Times New Roman" w:cs="Times New Roman"/>
          <w:sz w:val="16"/>
          <w:szCs w:val="16"/>
        </w:rPr>
        <w:t>Prerequisite: Must be junior or senior standing</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1487A0D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CDS 500</w:t>
      </w:r>
      <w:r>
        <w:rPr>
          <w:rFonts w:eastAsia="Times New Roman" w:cs="Times New Roman"/>
          <w:b/>
          <w:bCs/>
          <w:sz w:val="16"/>
          <w:szCs w:val="16"/>
        </w:rPr>
        <w:t xml:space="preserve">. </w:t>
      </w:r>
      <w:r w:rsidRPr="001A6498">
        <w:rPr>
          <w:rFonts w:eastAsia="Times New Roman" w:cs="Times New Roman"/>
          <w:b/>
          <w:bCs/>
          <w:sz w:val="16"/>
          <w:szCs w:val="16"/>
        </w:rPr>
        <w:t>Independent Study</w:t>
      </w:r>
      <w:r>
        <w:rPr>
          <w:rFonts w:eastAsia="Times New Roman" w:cs="Times New Roman"/>
          <w:b/>
          <w:bCs/>
          <w:sz w:val="16"/>
          <w:szCs w:val="16"/>
        </w:rPr>
        <w:t xml:space="preserve">. </w:t>
      </w:r>
      <w:r w:rsidRPr="001A6498">
        <w:rPr>
          <w:rFonts w:eastAsia="Times New Roman" w:cs="Times New Roman"/>
          <w:sz w:val="16"/>
          <w:szCs w:val="16"/>
        </w:rPr>
        <w:t>Independent Study in Computer Science</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323268A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111</w:t>
      </w:r>
      <w:r>
        <w:rPr>
          <w:rFonts w:eastAsia="Times New Roman" w:cs="Times New Roman"/>
          <w:b/>
          <w:bCs/>
          <w:sz w:val="16"/>
          <w:szCs w:val="16"/>
        </w:rPr>
        <w:t xml:space="preserve">. </w:t>
      </w:r>
      <w:r w:rsidRPr="001A6498">
        <w:rPr>
          <w:rFonts w:eastAsia="Times New Roman" w:cs="Times New Roman"/>
          <w:b/>
          <w:bCs/>
          <w:sz w:val="16"/>
          <w:szCs w:val="16"/>
        </w:rPr>
        <w:t>Principles of Chemistry I</w:t>
      </w:r>
      <w:r>
        <w:rPr>
          <w:rFonts w:eastAsia="Times New Roman" w:cs="Times New Roman"/>
          <w:b/>
          <w:bCs/>
          <w:sz w:val="16"/>
          <w:szCs w:val="16"/>
        </w:rPr>
        <w:t xml:space="preserve">. </w:t>
      </w:r>
      <w:r w:rsidRPr="001A6498">
        <w:rPr>
          <w:rFonts w:eastAsia="Times New Roman" w:cs="Times New Roman"/>
          <w:sz w:val="16"/>
          <w:szCs w:val="16"/>
        </w:rPr>
        <w:t>An introduction to chemistry for the science major</w:t>
      </w:r>
      <w:r>
        <w:rPr>
          <w:rFonts w:eastAsia="Times New Roman" w:cs="Times New Roman"/>
          <w:sz w:val="16"/>
          <w:szCs w:val="16"/>
        </w:rPr>
        <w:t xml:space="preserve">. </w:t>
      </w:r>
      <w:r w:rsidRPr="001A6498">
        <w:rPr>
          <w:rFonts w:eastAsia="Times New Roman" w:cs="Times New Roman"/>
          <w:sz w:val="16"/>
          <w:szCs w:val="16"/>
        </w:rPr>
        <w:t>First semester topics include atomic and molecular structure, chemical reactions, calculations involving chemical concentrations, gas laws and bonding</w:t>
      </w:r>
      <w:r>
        <w:rPr>
          <w:rFonts w:eastAsia="Times New Roman" w:cs="Times New Roman"/>
          <w:sz w:val="16"/>
          <w:szCs w:val="16"/>
        </w:rPr>
        <w:t xml:space="preserve">. </w:t>
      </w:r>
      <w:r w:rsidRPr="001A6498">
        <w:rPr>
          <w:rFonts w:eastAsia="Times New Roman" w:cs="Times New Roman"/>
          <w:sz w:val="16"/>
          <w:szCs w:val="16"/>
        </w:rPr>
        <w:t>Fulfills requirement: Liberal Studies Area 3 (Natural Science)</w:t>
      </w:r>
      <w:r>
        <w:rPr>
          <w:rFonts w:eastAsia="Times New Roman" w:cs="Times New Roman"/>
          <w:sz w:val="16"/>
          <w:szCs w:val="16"/>
        </w:rPr>
        <w:t xml:space="preserve">. </w:t>
      </w:r>
      <w:r w:rsidRPr="001A6498">
        <w:rPr>
          <w:rFonts w:eastAsia="Times New Roman" w:cs="Times New Roman"/>
          <w:sz w:val="16"/>
          <w:szCs w:val="16"/>
        </w:rPr>
        <w:t>Prerequisite: one year of high school chemistry or permission of the instructor</w:t>
      </w:r>
      <w:r>
        <w:rPr>
          <w:rFonts w:eastAsia="Times New Roman" w:cs="Times New Roman"/>
          <w:sz w:val="16"/>
          <w:szCs w:val="16"/>
        </w:rPr>
        <w:t xml:space="preserve">. </w:t>
      </w:r>
      <w:r w:rsidRPr="001A6498">
        <w:rPr>
          <w:rFonts w:eastAsia="Times New Roman" w:cs="Times New Roman"/>
          <w:sz w:val="16"/>
          <w:szCs w:val="16"/>
        </w:rPr>
        <w:t>Co- or prerequisite: CHM 113 or 115</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2E5442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CHM 112</w:t>
      </w:r>
      <w:r>
        <w:rPr>
          <w:rFonts w:eastAsia="Times New Roman" w:cs="Times New Roman"/>
          <w:b/>
          <w:bCs/>
          <w:sz w:val="16"/>
          <w:szCs w:val="16"/>
        </w:rPr>
        <w:t xml:space="preserve">. </w:t>
      </w:r>
      <w:r w:rsidRPr="001A6498">
        <w:rPr>
          <w:rFonts w:eastAsia="Times New Roman" w:cs="Times New Roman"/>
          <w:b/>
          <w:bCs/>
          <w:sz w:val="16"/>
          <w:szCs w:val="16"/>
        </w:rPr>
        <w:t>Principles of Chemistry II</w:t>
      </w:r>
      <w:r>
        <w:rPr>
          <w:rFonts w:eastAsia="Times New Roman" w:cs="Times New Roman"/>
          <w:b/>
          <w:bCs/>
          <w:sz w:val="16"/>
          <w:szCs w:val="16"/>
        </w:rPr>
        <w:t xml:space="preserve">. </w:t>
      </w:r>
      <w:r w:rsidRPr="001A6498">
        <w:rPr>
          <w:rFonts w:eastAsia="Times New Roman" w:cs="Times New Roman"/>
          <w:sz w:val="16"/>
          <w:szCs w:val="16"/>
        </w:rPr>
        <w:t>A continuation of first semester</w:t>
      </w:r>
      <w:r>
        <w:rPr>
          <w:rFonts w:eastAsia="Times New Roman" w:cs="Times New Roman"/>
          <w:sz w:val="16"/>
          <w:szCs w:val="16"/>
        </w:rPr>
        <w:t xml:space="preserve">. </w:t>
      </w:r>
      <w:r w:rsidRPr="001A6498">
        <w:rPr>
          <w:rFonts w:eastAsia="Times New Roman" w:cs="Times New Roman"/>
          <w:sz w:val="16"/>
          <w:szCs w:val="16"/>
        </w:rPr>
        <w:t>Topics include kinetics, acids and bases, equilibrium, oxidation- reduction chemistry, thermodynamics, electro- chemistry and nuclear chemistry</w:t>
      </w:r>
      <w:r>
        <w:rPr>
          <w:rFonts w:eastAsia="Times New Roman" w:cs="Times New Roman"/>
          <w:sz w:val="16"/>
          <w:szCs w:val="16"/>
        </w:rPr>
        <w:t xml:space="preserve">. </w:t>
      </w:r>
      <w:r w:rsidRPr="001A6498">
        <w:rPr>
          <w:rFonts w:eastAsia="Times New Roman" w:cs="Times New Roman"/>
          <w:sz w:val="16"/>
          <w:szCs w:val="16"/>
        </w:rPr>
        <w:t>Fulfills requirement: Liberal Studies Area 3 (Natural Science)</w:t>
      </w:r>
      <w:r>
        <w:rPr>
          <w:rFonts w:eastAsia="Times New Roman" w:cs="Times New Roman"/>
          <w:sz w:val="16"/>
          <w:szCs w:val="16"/>
        </w:rPr>
        <w:t xml:space="preserve">. </w:t>
      </w:r>
      <w:r w:rsidRPr="001A6498">
        <w:rPr>
          <w:rFonts w:eastAsia="Times New Roman" w:cs="Times New Roman"/>
          <w:sz w:val="16"/>
          <w:szCs w:val="16"/>
        </w:rPr>
        <w:t>Prerequisite: CHM 111</w:t>
      </w:r>
      <w:r>
        <w:rPr>
          <w:rFonts w:eastAsia="Times New Roman" w:cs="Times New Roman"/>
          <w:sz w:val="16"/>
          <w:szCs w:val="16"/>
        </w:rPr>
        <w:t xml:space="preserve">. </w:t>
      </w:r>
      <w:r w:rsidRPr="001A6498">
        <w:rPr>
          <w:rFonts w:eastAsia="Times New Roman" w:cs="Times New Roman"/>
          <w:sz w:val="16"/>
          <w:szCs w:val="16"/>
        </w:rPr>
        <w:t>Co- or prerequisite: CHM 114 or CHM 116</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075621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113</w:t>
      </w:r>
      <w:r>
        <w:rPr>
          <w:rFonts w:eastAsia="Times New Roman" w:cs="Times New Roman"/>
          <w:b/>
          <w:bCs/>
          <w:sz w:val="16"/>
          <w:szCs w:val="16"/>
        </w:rPr>
        <w:t xml:space="preserve">. </w:t>
      </w:r>
      <w:r w:rsidRPr="001A6498">
        <w:rPr>
          <w:rFonts w:eastAsia="Times New Roman" w:cs="Times New Roman"/>
          <w:b/>
          <w:bCs/>
          <w:sz w:val="16"/>
          <w:szCs w:val="16"/>
        </w:rPr>
        <w:t>Introductory Laboratory I</w:t>
      </w:r>
      <w:r>
        <w:rPr>
          <w:rFonts w:eastAsia="Times New Roman" w:cs="Times New Roman"/>
          <w:b/>
          <w:bCs/>
          <w:sz w:val="16"/>
          <w:szCs w:val="16"/>
        </w:rPr>
        <w:t xml:space="preserve">. </w:t>
      </w:r>
      <w:r w:rsidRPr="001A6498">
        <w:rPr>
          <w:rFonts w:eastAsia="Times New Roman" w:cs="Times New Roman"/>
          <w:sz w:val="16"/>
          <w:szCs w:val="16"/>
        </w:rPr>
        <w:t>Laboratory course to accompany 111</w:t>
      </w:r>
      <w:r>
        <w:rPr>
          <w:rFonts w:eastAsia="Times New Roman" w:cs="Times New Roman"/>
          <w:sz w:val="16"/>
          <w:szCs w:val="16"/>
        </w:rPr>
        <w:t xml:space="preserve">. </w:t>
      </w:r>
      <w:r w:rsidRPr="001A6498">
        <w:rPr>
          <w:rFonts w:eastAsia="Times New Roman" w:cs="Times New Roman"/>
          <w:sz w:val="16"/>
          <w:szCs w:val="16"/>
        </w:rPr>
        <w:t>Experiments cover stoichiometry, gas laws, quantitative analysis, equilibrium, electrochemistry, chemical synthesis and the use of computers for collecting data</w:t>
      </w:r>
      <w:r>
        <w:rPr>
          <w:rFonts w:eastAsia="Times New Roman" w:cs="Times New Roman"/>
          <w:sz w:val="16"/>
          <w:szCs w:val="16"/>
        </w:rPr>
        <w:t xml:space="preserve">. </w:t>
      </w:r>
      <w:r w:rsidRPr="001A6498">
        <w:rPr>
          <w:rFonts w:eastAsia="Times New Roman" w:cs="Times New Roman"/>
          <w:sz w:val="16"/>
          <w:szCs w:val="16"/>
        </w:rPr>
        <w:t>Students are introduced to instrumentation including infrared, UV-visible, and atomic absorption spectrometers</w:t>
      </w:r>
      <w:r>
        <w:rPr>
          <w:rFonts w:eastAsia="Times New Roman" w:cs="Times New Roman"/>
          <w:sz w:val="16"/>
          <w:szCs w:val="16"/>
        </w:rPr>
        <w:t xml:space="preserve">. </w:t>
      </w:r>
      <w:r w:rsidRPr="001A6498">
        <w:rPr>
          <w:rFonts w:eastAsia="Times New Roman" w:cs="Times New Roman"/>
          <w:sz w:val="16"/>
          <w:szCs w:val="16"/>
        </w:rPr>
        <w:t>Fulfills requirement: Liberal Studies Area 3 (Natural Science)</w:t>
      </w:r>
      <w:r>
        <w:rPr>
          <w:rFonts w:eastAsia="Times New Roman" w:cs="Times New Roman"/>
          <w:sz w:val="16"/>
          <w:szCs w:val="16"/>
        </w:rPr>
        <w:t xml:space="preserve">. </w:t>
      </w:r>
      <w:r w:rsidRPr="001A6498">
        <w:rPr>
          <w:rFonts w:eastAsia="Times New Roman" w:cs="Times New Roman"/>
          <w:sz w:val="16"/>
          <w:szCs w:val="16"/>
        </w:rPr>
        <w:t>Corequisite: CHM 111</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723FF95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114</w:t>
      </w:r>
      <w:r>
        <w:rPr>
          <w:rFonts w:eastAsia="Times New Roman" w:cs="Times New Roman"/>
          <w:b/>
          <w:bCs/>
          <w:sz w:val="16"/>
          <w:szCs w:val="16"/>
        </w:rPr>
        <w:t xml:space="preserve">. </w:t>
      </w:r>
      <w:r w:rsidRPr="001A6498">
        <w:rPr>
          <w:rFonts w:eastAsia="Times New Roman" w:cs="Times New Roman"/>
          <w:b/>
          <w:bCs/>
          <w:sz w:val="16"/>
          <w:szCs w:val="16"/>
        </w:rPr>
        <w:t>Introductory Laboratory II</w:t>
      </w:r>
      <w:r>
        <w:rPr>
          <w:rFonts w:eastAsia="Times New Roman" w:cs="Times New Roman"/>
          <w:b/>
          <w:bCs/>
          <w:sz w:val="16"/>
          <w:szCs w:val="16"/>
        </w:rPr>
        <w:t xml:space="preserve">. </w:t>
      </w:r>
      <w:r w:rsidRPr="001A6498">
        <w:rPr>
          <w:rFonts w:eastAsia="Times New Roman" w:cs="Times New Roman"/>
          <w:sz w:val="16"/>
          <w:szCs w:val="16"/>
        </w:rPr>
        <w:t>Second semester laboratory course to accompany 112</w:t>
      </w:r>
      <w:r>
        <w:rPr>
          <w:rFonts w:eastAsia="Times New Roman" w:cs="Times New Roman"/>
          <w:sz w:val="16"/>
          <w:szCs w:val="16"/>
        </w:rPr>
        <w:t xml:space="preserve">. </w:t>
      </w:r>
      <w:r w:rsidRPr="001A6498">
        <w:rPr>
          <w:rFonts w:eastAsia="Times New Roman" w:cs="Times New Roman"/>
          <w:sz w:val="16"/>
          <w:szCs w:val="16"/>
        </w:rPr>
        <w:t>Experiments cover stoichiometry, gas laws, quantitative analysis, equilibrium, electrochemistry, chemical synthesis and the use of computers for collecting data</w:t>
      </w:r>
      <w:r>
        <w:rPr>
          <w:rFonts w:eastAsia="Times New Roman" w:cs="Times New Roman"/>
          <w:sz w:val="16"/>
          <w:szCs w:val="16"/>
        </w:rPr>
        <w:t xml:space="preserve">. </w:t>
      </w:r>
      <w:r w:rsidRPr="001A6498">
        <w:rPr>
          <w:rFonts w:eastAsia="Times New Roman" w:cs="Times New Roman"/>
          <w:sz w:val="16"/>
          <w:szCs w:val="16"/>
        </w:rPr>
        <w:t>Students are introduced to instrumentation including infrared, UV-visible, and atomic absorption spectrometers</w:t>
      </w:r>
      <w:r>
        <w:rPr>
          <w:rFonts w:eastAsia="Times New Roman" w:cs="Times New Roman"/>
          <w:sz w:val="16"/>
          <w:szCs w:val="16"/>
        </w:rPr>
        <w:t xml:space="preserve">. </w:t>
      </w:r>
      <w:r w:rsidRPr="001A6498">
        <w:rPr>
          <w:rFonts w:eastAsia="Times New Roman" w:cs="Times New Roman"/>
          <w:sz w:val="16"/>
          <w:szCs w:val="16"/>
        </w:rPr>
        <w:t>Fulfills requirement: Liberal Studies Area 3 (Natural Science)</w:t>
      </w:r>
      <w:r>
        <w:rPr>
          <w:rFonts w:eastAsia="Times New Roman" w:cs="Times New Roman"/>
          <w:sz w:val="16"/>
          <w:szCs w:val="16"/>
        </w:rPr>
        <w:t xml:space="preserve">. </w:t>
      </w:r>
      <w:r w:rsidRPr="001A6498">
        <w:rPr>
          <w:rFonts w:eastAsia="Times New Roman" w:cs="Times New Roman"/>
          <w:sz w:val="16"/>
          <w:szCs w:val="16"/>
        </w:rPr>
        <w:t>Corequisite: CHM 112</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B4D96A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115</w:t>
      </w:r>
      <w:r>
        <w:rPr>
          <w:rFonts w:eastAsia="Times New Roman" w:cs="Times New Roman"/>
          <w:b/>
          <w:bCs/>
          <w:sz w:val="16"/>
          <w:szCs w:val="16"/>
        </w:rPr>
        <w:t xml:space="preserve">. </w:t>
      </w:r>
      <w:r w:rsidRPr="001A6498">
        <w:rPr>
          <w:rFonts w:eastAsia="Times New Roman" w:cs="Times New Roman"/>
          <w:b/>
          <w:bCs/>
          <w:sz w:val="16"/>
          <w:szCs w:val="16"/>
        </w:rPr>
        <w:t>Techniques of Chemistry I</w:t>
      </w:r>
      <w:r>
        <w:rPr>
          <w:rFonts w:eastAsia="Times New Roman" w:cs="Times New Roman"/>
          <w:b/>
          <w:bCs/>
          <w:sz w:val="16"/>
          <w:szCs w:val="16"/>
        </w:rPr>
        <w:t xml:space="preserve">. </w:t>
      </w:r>
      <w:r w:rsidRPr="001A6498">
        <w:rPr>
          <w:rFonts w:eastAsia="Times New Roman" w:cs="Times New Roman"/>
          <w:sz w:val="16"/>
          <w:szCs w:val="16"/>
        </w:rPr>
        <w:t>Extended projects involving the synthesis of inorganic and organic compounds that require the development of procedure from published literature methods</w:t>
      </w:r>
      <w:r>
        <w:rPr>
          <w:rFonts w:eastAsia="Times New Roman" w:cs="Times New Roman"/>
          <w:sz w:val="16"/>
          <w:szCs w:val="16"/>
        </w:rPr>
        <w:t xml:space="preserve">. </w:t>
      </w:r>
      <w:r w:rsidRPr="001A6498">
        <w:rPr>
          <w:rFonts w:eastAsia="Times New Roman" w:cs="Times New Roman"/>
          <w:sz w:val="16"/>
          <w:szCs w:val="16"/>
        </w:rPr>
        <w:t>The prepared compounds are then analyzed using quantitative analytical techniques, as well as introductory spectroscopic techniques</w:t>
      </w:r>
      <w:r>
        <w:rPr>
          <w:rFonts w:eastAsia="Times New Roman" w:cs="Times New Roman"/>
          <w:sz w:val="16"/>
          <w:szCs w:val="16"/>
        </w:rPr>
        <w:t xml:space="preserve">. </w:t>
      </w:r>
      <w:r w:rsidRPr="001A6498">
        <w:rPr>
          <w:rFonts w:eastAsia="Times New Roman" w:cs="Times New Roman"/>
          <w:sz w:val="16"/>
          <w:szCs w:val="16"/>
        </w:rPr>
        <w:t>Fulfills requirement: Liberal Studies Area 3 (Natural Science)</w:t>
      </w:r>
      <w:r>
        <w:rPr>
          <w:rFonts w:eastAsia="Times New Roman" w:cs="Times New Roman"/>
          <w:sz w:val="16"/>
          <w:szCs w:val="16"/>
        </w:rPr>
        <w:t xml:space="preserve">. </w:t>
      </w:r>
      <w:r w:rsidRPr="001A6498">
        <w:rPr>
          <w:rFonts w:eastAsia="Times New Roman" w:cs="Times New Roman"/>
          <w:sz w:val="16"/>
          <w:szCs w:val="16"/>
        </w:rPr>
        <w:t>Prerequisite: major in chemistry or biochemistry molecular biology</w:t>
      </w:r>
      <w:r>
        <w:rPr>
          <w:rFonts w:eastAsia="Times New Roman" w:cs="Times New Roman"/>
          <w:sz w:val="16"/>
          <w:szCs w:val="16"/>
        </w:rPr>
        <w:t xml:space="preserve">. </w:t>
      </w:r>
      <w:r w:rsidRPr="001A6498">
        <w:rPr>
          <w:rFonts w:eastAsia="Times New Roman" w:cs="Times New Roman"/>
          <w:sz w:val="16"/>
          <w:szCs w:val="16"/>
        </w:rPr>
        <w:t>Corequisite: CHM 111</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A98B3D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116</w:t>
      </w:r>
      <w:r>
        <w:rPr>
          <w:rFonts w:eastAsia="Times New Roman" w:cs="Times New Roman"/>
          <w:b/>
          <w:bCs/>
          <w:sz w:val="16"/>
          <w:szCs w:val="16"/>
        </w:rPr>
        <w:t xml:space="preserve">. </w:t>
      </w:r>
      <w:r w:rsidRPr="001A6498">
        <w:rPr>
          <w:rFonts w:eastAsia="Times New Roman" w:cs="Times New Roman"/>
          <w:b/>
          <w:bCs/>
          <w:sz w:val="16"/>
          <w:szCs w:val="16"/>
        </w:rPr>
        <w:t>Techniques of Chemistry II</w:t>
      </w:r>
      <w:r>
        <w:rPr>
          <w:rFonts w:eastAsia="Times New Roman" w:cs="Times New Roman"/>
          <w:b/>
          <w:bCs/>
          <w:sz w:val="16"/>
          <w:szCs w:val="16"/>
        </w:rPr>
        <w:t xml:space="preserve">. </w:t>
      </w:r>
      <w:r w:rsidRPr="001A6498">
        <w:rPr>
          <w:rFonts w:eastAsia="Times New Roman" w:cs="Times New Roman"/>
          <w:sz w:val="16"/>
          <w:szCs w:val="16"/>
        </w:rPr>
        <w:t>Second semester of extended projects, focusing on the synthesis and characterization of compounds</w:t>
      </w:r>
      <w:r>
        <w:rPr>
          <w:rFonts w:eastAsia="Times New Roman" w:cs="Times New Roman"/>
          <w:sz w:val="16"/>
          <w:szCs w:val="16"/>
        </w:rPr>
        <w:t xml:space="preserve">. </w:t>
      </w:r>
      <w:r w:rsidRPr="001A6498">
        <w:rPr>
          <w:rFonts w:eastAsia="Times New Roman" w:cs="Times New Roman"/>
          <w:sz w:val="16"/>
          <w:szCs w:val="16"/>
        </w:rPr>
        <w:t>Projects are modeled after real-world career paths such as academic research, industrial product development, government regulation, or forensic science</w:t>
      </w:r>
      <w:r>
        <w:rPr>
          <w:rFonts w:eastAsia="Times New Roman" w:cs="Times New Roman"/>
          <w:sz w:val="16"/>
          <w:szCs w:val="16"/>
        </w:rPr>
        <w:t xml:space="preserve">. </w:t>
      </w:r>
      <w:r w:rsidRPr="001A6498">
        <w:rPr>
          <w:rFonts w:eastAsia="Times New Roman" w:cs="Times New Roman"/>
          <w:sz w:val="16"/>
          <w:szCs w:val="16"/>
        </w:rPr>
        <w:t>Fulfills requirement: Liberal Studies Area 3 (Natural Science)</w:t>
      </w:r>
      <w:r>
        <w:rPr>
          <w:rFonts w:eastAsia="Times New Roman" w:cs="Times New Roman"/>
          <w:sz w:val="16"/>
          <w:szCs w:val="16"/>
        </w:rPr>
        <w:t xml:space="preserve">. </w:t>
      </w:r>
      <w:r w:rsidRPr="001A6498">
        <w:rPr>
          <w:rFonts w:eastAsia="Times New Roman" w:cs="Times New Roman"/>
          <w:sz w:val="16"/>
          <w:szCs w:val="16"/>
        </w:rPr>
        <w:t>Prerequisite: major in chemistry or biochemistry and molecular biology</w:t>
      </w:r>
      <w:r>
        <w:rPr>
          <w:rFonts w:eastAsia="Times New Roman" w:cs="Times New Roman"/>
          <w:sz w:val="16"/>
          <w:szCs w:val="16"/>
        </w:rPr>
        <w:t xml:space="preserve">. </w:t>
      </w:r>
      <w:r w:rsidRPr="001A6498">
        <w:rPr>
          <w:rFonts w:eastAsia="Times New Roman" w:cs="Times New Roman"/>
          <w:sz w:val="16"/>
          <w:szCs w:val="16"/>
        </w:rPr>
        <w:t>Corequisite: CHM 112</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F37598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213</w:t>
      </w:r>
      <w:r>
        <w:rPr>
          <w:rFonts w:eastAsia="Times New Roman" w:cs="Times New Roman"/>
          <w:b/>
          <w:bCs/>
          <w:sz w:val="16"/>
          <w:szCs w:val="16"/>
        </w:rPr>
        <w:t xml:space="preserve">. </w:t>
      </w:r>
      <w:r w:rsidRPr="001A6498">
        <w:rPr>
          <w:rFonts w:eastAsia="Times New Roman" w:cs="Times New Roman"/>
          <w:b/>
          <w:bCs/>
          <w:sz w:val="16"/>
          <w:szCs w:val="16"/>
        </w:rPr>
        <w:t>Organic Chemistry I</w:t>
      </w:r>
      <w:r>
        <w:rPr>
          <w:rFonts w:eastAsia="Times New Roman" w:cs="Times New Roman"/>
          <w:b/>
          <w:bCs/>
          <w:sz w:val="16"/>
          <w:szCs w:val="16"/>
        </w:rPr>
        <w:t xml:space="preserve">. </w:t>
      </w:r>
      <w:r w:rsidRPr="001A6498">
        <w:rPr>
          <w:rFonts w:eastAsia="Times New Roman" w:cs="Times New Roman"/>
          <w:sz w:val="16"/>
          <w:szCs w:val="16"/>
        </w:rPr>
        <w:t>An introduction to the principles of organic chemistry</w:t>
      </w:r>
      <w:r>
        <w:rPr>
          <w:rFonts w:eastAsia="Times New Roman" w:cs="Times New Roman"/>
          <w:sz w:val="16"/>
          <w:szCs w:val="16"/>
        </w:rPr>
        <w:t xml:space="preserve">. </w:t>
      </w:r>
      <w:r w:rsidRPr="001A6498">
        <w:rPr>
          <w:rFonts w:eastAsia="Times New Roman" w:cs="Times New Roman"/>
          <w:sz w:val="16"/>
          <w:szCs w:val="16"/>
        </w:rPr>
        <w:t>The focus of the course is on the structure of organic molecules and how the structure of various functional groups affects their reactivity</w:t>
      </w:r>
      <w:r>
        <w:rPr>
          <w:rFonts w:eastAsia="Times New Roman" w:cs="Times New Roman"/>
          <w:sz w:val="16"/>
          <w:szCs w:val="16"/>
        </w:rPr>
        <w:t xml:space="preserve">. </w:t>
      </w:r>
      <w:r w:rsidRPr="001A6498">
        <w:rPr>
          <w:rFonts w:eastAsia="Times New Roman" w:cs="Times New Roman"/>
          <w:sz w:val="16"/>
          <w:szCs w:val="16"/>
        </w:rPr>
        <w:t>The concepts of reactivity, structure and mechanism are applied to organic synthesis</w:t>
      </w:r>
      <w:r>
        <w:rPr>
          <w:rFonts w:eastAsia="Times New Roman" w:cs="Times New Roman"/>
          <w:sz w:val="16"/>
          <w:szCs w:val="16"/>
        </w:rPr>
        <w:t xml:space="preserve">. </w:t>
      </w:r>
      <w:r w:rsidRPr="001A6498">
        <w:rPr>
          <w:rFonts w:eastAsia="Times New Roman" w:cs="Times New Roman"/>
          <w:sz w:val="16"/>
          <w:szCs w:val="16"/>
        </w:rPr>
        <w:t>Prerequisite: CHM 112</w:t>
      </w:r>
      <w:r>
        <w:rPr>
          <w:rFonts w:eastAsia="Times New Roman" w:cs="Times New Roman"/>
          <w:sz w:val="16"/>
          <w:szCs w:val="16"/>
        </w:rPr>
        <w:t xml:space="preserve">. </w:t>
      </w:r>
      <w:r w:rsidRPr="001A6498">
        <w:rPr>
          <w:rFonts w:eastAsia="Times New Roman" w:cs="Times New Roman"/>
          <w:sz w:val="16"/>
          <w:szCs w:val="16"/>
        </w:rPr>
        <w:t>Corequisite: CHM 215</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971780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214</w:t>
      </w:r>
      <w:r>
        <w:rPr>
          <w:rFonts w:eastAsia="Times New Roman" w:cs="Times New Roman"/>
          <w:b/>
          <w:bCs/>
          <w:sz w:val="16"/>
          <w:szCs w:val="16"/>
        </w:rPr>
        <w:t xml:space="preserve">. </w:t>
      </w:r>
      <w:r w:rsidRPr="001A6498">
        <w:rPr>
          <w:rFonts w:eastAsia="Times New Roman" w:cs="Times New Roman"/>
          <w:b/>
          <w:bCs/>
          <w:sz w:val="16"/>
          <w:szCs w:val="16"/>
        </w:rPr>
        <w:t>Organic Chemistry II</w:t>
      </w:r>
      <w:r>
        <w:rPr>
          <w:rFonts w:eastAsia="Times New Roman" w:cs="Times New Roman"/>
          <w:b/>
          <w:bCs/>
          <w:sz w:val="16"/>
          <w:szCs w:val="16"/>
        </w:rPr>
        <w:t xml:space="preserve">. </w:t>
      </w:r>
      <w:r w:rsidRPr="001A6498">
        <w:rPr>
          <w:rFonts w:eastAsia="Times New Roman" w:cs="Times New Roman"/>
          <w:sz w:val="16"/>
          <w:szCs w:val="16"/>
        </w:rPr>
        <w:t>Second semester of an introduction to the principles of organic chemistry</w:t>
      </w:r>
      <w:r>
        <w:rPr>
          <w:rFonts w:eastAsia="Times New Roman" w:cs="Times New Roman"/>
          <w:sz w:val="16"/>
          <w:szCs w:val="16"/>
        </w:rPr>
        <w:t xml:space="preserve">. </w:t>
      </w:r>
      <w:r w:rsidRPr="001A6498">
        <w:rPr>
          <w:rFonts w:eastAsia="Times New Roman" w:cs="Times New Roman"/>
          <w:sz w:val="16"/>
          <w:szCs w:val="16"/>
        </w:rPr>
        <w:t>The focus of the course is on the structure of organic molecules and how the structure of various functional groups affects their reactivity</w:t>
      </w:r>
      <w:r>
        <w:rPr>
          <w:rFonts w:eastAsia="Times New Roman" w:cs="Times New Roman"/>
          <w:sz w:val="16"/>
          <w:szCs w:val="16"/>
        </w:rPr>
        <w:t xml:space="preserve">. </w:t>
      </w:r>
      <w:r w:rsidRPr="001A6498">
        <w:rPr>
          <w:rFonts w:eastAsia="Times New Roman" w:cs="Times New Roman"/>
          <w:sz w:val="16"/>
          <w:szCs w:val="16"/>
        </w:rPr>
        <w:t>The concepts of reactivity, structure and mechanism are applied to organic synthesis</w:t>
      </w:r>
      <w:r>
        <w:rPr>
          <w:rFonts w:eastAsia="Times New Roman" w:cs="Times New Roman"/>
          <w:sz w:val="16"/>
          <w:szCs w:val="16"/>
        </w:rPr>
        <w:t xml:space="preserve">. </w:t>
      </w:r>
      <w:r w:rsidRPr="001A6498">
        <w:rPr>
          <w:rFonts w:eastAsia="Times New Roman" w:cs="Times New Roman"/>
          <w:sz w:val="16"/>
          <w:szCs w:val="16"/>
        </w:rPr>
        <w:t>Prerequisite: CHM 213</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115F63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215</w:t>
      </w:r>
      <w:r>
        <w:rPr>
          <w:rFonts w:eastAsia="Times New Roman" w:cs="Times New Roman"/>
          <w:b/>
          <w:bCs/>
          <w:sz w:val="16"/>
          <w:szCs w:val="16"/>
        </w:rPr>
        <w:t xml:space="preserve">. </w:t>
      </w:r>
      <w:r w:rsidRPr="001A6498">
        <w:rPr>
          <w:rFonts w:eastAsia="Times New Roman" w:cs="Times New Roman"/>
          <w:b/>
          <w:bCs/>
          <w:sz w:val="16"/>
          <w:szCs w:val="16"/>
        </w:rPr>
        <w:t>Organic Laboratory I</w:t>
      </w:r>
      <w:r>
        <w:rPr>
          <w:rFonts w:eastAsia="Times New Roman" w:cs="Times New Roman"/>
          <w:b/>
          <w:bCs/>
          <w:sz w:val="16"/>
          <w:szCs w:val="16"/>
        </w:rPr>
        <w:t xml:space="preserve">. </w:t>
      </w:r>
      <w:r w:rsidRPr="001A6498">
        <w:rPr>
          <w:rFonts w:eastAsia="Times New Roman" w:cs="Times New Roman"/>
          <w:sz w:val="16"/>
          <w:szCs w:val="16"/>
        </w:rPr>
        <w:t>An introduction to the practice of classical organic chemistry and modern instrumental organic chemistry</w:t>
      </w:r>
      <w:r>
        <w:rPr>
          <w:rFonts w:eastAsia="Times New Roman" w:cs="Times New Roman"/>
          <w:sz w:val="16"/>
          <w:szCs w:val="16"/>
        </w:rPr>
        <w:t xml:space="preserve">. </w:t>
      </w:r>
      <w:r w:rsidRPr="001A6498">
        <w:rPr>
          <w:rFonts w:eastAsia="Times New Roman" w:cs="Times New Roman"/>
          <w:sz w:val="16"/>
          <w:szCs w:val="16"/>
        </w:rPr>
        <w:t>The techniques of organic synthesis are taught along with instrumental methods including infrared, nuclear magnetic resonance and mass spectrometry</w:t>
      </w:r>
      <w:r>
        <w:rPr>
          <w:rFonts w:eastAsia="Times New Roman" w:cs="Times New Roman"/>
          <w:sz w:val="16"/>
          <w:szCs w:val="16"/>
        </w:rPr>
        <w:t xml:space="preserve">. </w:t>
      </w:r>
      <w:r w:rsidRPr="001A6498">
        <w:rPr>
          <w:rFonts w:eastAsia="Times New Roman" w:cs="Times New Roman"/>
          <w:sz w:val="16"/>
          <w:szCs w:val="16"/>
        </w:rPr>
        <w:t>Prerequisite: CHM 112/114 or 112/116</w:t>
      </w:r>
      <w:r>
        <w:rPr>
          <w:rFonts w:eastAsia="Times New Roman" w:cs="Times New Roman"/>
          <w:sz w:val="16"/>
          <w:szCs w:val="16"/>
        </w:rPr>
        <w:t xml:space="preserve">. </w:t>
      </w:r>
      <w:r w:rsidRPr="001A6498">
        <w:rPr>
          <w:rFonts w:eastAsia="Times New Roman" w:cs="Times New Roman"/>
          <w:sz w:val="16"/>
          <w:szCs w:val="16"/>
        </w:rPr>
        <w:t>Corequisite: CHM 213</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4294524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216</w:t>
      </w:r>
      <w:r>
        <w:rPr>
          <w:rFonts w:eastAsia="Times New Roman" w:cs="Times New Roman"/>
          <w:b/>
          <w:bCs/>
          <w:sz w:val="16"/>
          <w:szCs w:val="16"/>
        </w:rPr>
        <w:t xml:space="preserve">. </w:t>
      </w:r>
      <w:r w:rsidRPr="001A6498">
        <w:rPr>
          <w:rFonts w:eastAsia="Times New Roman" w:cs="Times New Roman"/>
          <w:b/>
          <w:bCs/>
          <w:sz w:val="16"/>
          <w:szCs w:val="16"/>
        </w:rPr>
        <w:t>Organic Laboratory II</w:t>
      </w:r>
      <w:r>
        <w:rPr>
          <w:rFonts w:eastAsia="Times New Roman" w:cs="Times New Roman"/>
          <w:b/>
          <w:bCs/>
          <w:sz w:val="16"/>
          <w:szCs w:val="16"/>
        </w:rPr>
        <w:t xml:space="preserve">. </w:t>
      </w:r>
      <w:r w:rsidRPr="001A6498">
        <w:rPr>
          <w:rFonts w:eastAsia="Times New Roman" w:cs="Times New Roman"/>
          <w:sz w:val="16"/>
          <w:szCs w:val="16"/>
        </w:rPr>
        <w:t>Second semester of an introduction to the practice of classical organic chemistry and modern instrumental organic chemistry</w:t>
      </w:r>
      <w:r>
        <w:rPr>
          <w:rFonts w:eastAsia="Times New Roman" w:cs="Times New Roman"/>
          <w:sz w:val="16"/>
          <w:szCs w:val="16"/>
        </w:rPr>
        <w:t xml:space="preserve">. </w:t>
      </w:r>
      <w:r w:rsidRPr="001A6498">
        <w:rPr>
          <w:rFonts w:eastAsia="Times New Roman" w:cs="Times New Roman"/>
          <w:sz w:val="16"/>
          <w:szCs w:val="16"/>
        </w:rPr>
        <w:t>The techniques of organic synthesis are taught along with instrumental methods including infrared, nuclear magnetic resonance and mass spectrometry</w:t>
      </w:r>
      <w:r>
        <w:rPr>
          <w:rFonts w:eastAsia="Times New Roman" w:cs="Times New Roman"/>
          <w:sz w:val="16"/>
          <w:szCs w:val="16"/>
        </w:rPr>
        <w:t xml:space="preserve">. </w:t>
      </w:r>
      <w:r w:rsidRPr="001A6498">
        <w:rPr>
          <w:rFonts w:eastAsia="Times New Roman" w:cs="Times New Roman"/>
          <w:sz w:val="16"/>
          <w:szCs w:val="16"/>
        </w:rPr>
        <w:t>Prerequisite or corequisite: CHM 214</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4F248E7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222</w:t>
      </w:r>
      <w:r>
        <w:rPr>
          <w:rFonts w:eastAsia="Times New Roman" w:cs="Times New Roman"/>
          <w:b/>
          <w:bCs/>
          <w:sz w:val="16"/>
          <w:szCs w:val="16"/>
        </w:rPr>
        <w:t xml:space="preserve">. </w:t>
      </w:r>
      <w:r w:rsidRPr="001A6498">
        <w:rPr>
          <w:rFonts w:eastAsia="Times New Roman" w:cs="Times New Roman"/>
          <w:b/>
          <w:bCs/>
          <w:sz w:val="16"/>
          <w:szCs w:val="16"/>
        </w:rPr>
        <w:t>Introductory Inorganic Chemistry</w:t>
      </w:r>
      <w:r>
        <w:rPr>
          <w:rFonts w:eastAsia="Times New Roman" w:cs="Times New Roman"/>
          <w:b/>
          <w:bCs/>
          <w:sz w:val="16"/>
          <w:szCs w:val="16"/>
        </w:rPr>
        <w:t xml:space="preserve">. </w:t>
      </w:r>
      <w:r w:rsidRPr="001A6498">
        <w:rPr>
          <w:rFonts w:eastAsia="Times New Roman" w:cs="Times New Roman"/>
          <w:sz w:val="16"/>
          <w:szCs w:val="16"/>
        </w:rPr>
        <w:t>The application of elementary principles of chemistry to provide a basis for understanding the physical and chemical properties of the elements</w:t>
      </w:r>
      <w:r>
        <w:rPr>
          <w:rFonts w:eastAsia="Times New Roman" w:cs="Times New Roman"/>
          <w:sz w:val="16"/>
          <w:szCs w:val="16"/>
        </w:rPr>
        <w:t xml:space="preserve">. </w:t>
      </w:r>
      <w:r w:rsidRPr="001A6498">
        <w:rPr>
          <w:rFonts w:eastAsia="Times New Roman" w:cs="Times New Roman"/>
          <w:sz w:val="16"/>
          <w:szCs w:val="16"/>
        </w:rPr>
        <w:t>Topics include periodicity, acidity or basicity of metalcations and oxoanions, precipitation reactions, oxidation-reduction chemistry, and the structures of solids</w:t>
      </w:r>
      <w:r>
        <w:rPr>
          <w:rFonts w:eastAsia="Times New Roman" w:cs="Times New Roman"/>
          <w:sz w:val="16"/>
          <w:szCs w:val="16"/>
        </w:rPr>
        <w:t xml:space="preserve">. </w:t>
      </w:r>
      <w:r w:rsidRPr="001A6498">
        <w:rPr>
          <w:rFonts w:eastAsia="Times New Roman" w:cs="Times New Roman"/>
          <w:sz w:val="16"/>
          <w:szCs w:val="16"/>
        </w:rPr>
        <w:t>Prerequisite: CHM 112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87B0E8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230</w:t>
      </w:r>
      <w:r>
        <w:rPr>
          <w:rFonts w:eastAsia="Times New Roman" w:cs="Times New Roman"/>
          <w:b/>
          <w:bCs/>
          <w:sz w:val="16"/>
          <w:szCs w:val="16"/>
        </w:rPr>
        <w:t xml:space="preserve">. </w:t>
      </w:r>
      <w:r w:rsidRPr="001A6498">
        <w:rPr>
          <w:rFonts w:eastAsia="Times New Roman" w:cs="Times New Roman"/>
          <w:b/>
          <w:bCs/>
          <w:sz w:val="16"/>
          <w:szCs w:val="16"/>
        </w:rPr>
        <w:t>Inorganic Chemistry Laboratory</w:t>
      </w:r>
      <w:r>
        <w:rPr>
          <w:rFonts w:eastAsia="Times New Roman" w:cs="Times New Roman"/>
          <w:b/>
          <w:bCs/>
          <w:sz w:val="16"/>
          <w:szCs w:val="16"/>
        </w:rPr>
        <w:t xml:space="preserve">. </w:t>
      </w:r>
      <w:r w:rsidRPr="001A6498">
        <w:rPr>
          <w:rFonts w:eastAsia="Times New Roman" w:cs="Times New Roman"/>
          <w:sz w:val="16"/>
          <w:szCs w:val="16"/>
        </w:rPr>
        <w:t xml:space="preserve">Students will be exposed to a number of advanced synthetic methods including inert atmosphere manipulations, high vacuum and temperature dehydrations, mixed solvent crystallizations, and photochemical </w:t>
      </w:r>
      <w:r w:rsidR="00A15E57" w:rsidRPr="001A6498">
        <w:rPr>
          <w:rFonts w:eastAsia="Times New Roman" w:cs="Times New Roman"/>
          <w:sz w:val="16"/>
          <w:szCs w:val="16"/>
        </w:rPr>
        <w:t xml:space="preserve">transformations.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Corequisite: CHM 222</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33EA197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302</w:t>
      </w:r>
      <w:r>
        <w:rPr>
          <w:rFonts w:eastAsia="Times New Roman" w:cs="Times New Roman"/>
          <w:b/>
          <w:bCs/>
          <w:sz w:val="16"/>
          <w:szCs w:val="16"/>
        </w:rPr>
        <w:t xml:space="preserve">. </w:t>
      </w:r>
      <w:r w:rsidRPr="001A6498">
        <w:rPr>
          <w:rFonts w:eastAsia="Times New Roman" w:cs="Times New Roman"/>
          <w:b/>
          <w:bCs/>
          <w:sz w:val="16"/>
          <w:szCs w:val="16"/>
        </w:rPr>
        <w:t>Environmental Chemistry</w:t>
      </w:r>
      <w:r>
        <w:rPr>
          <w:rFonts w:eastAsia="Times New Roman" w:cs="Times New Roman"/>
          <w:b/>
          <w:bCs/>
          <w:sz w:val="16"/>
          <w:szCs w:val="16"/>
        </w:rPr>
        <w:t xml:space="preserve">. </w:t>
      </w:r>
      <w:r w:rsidRPr="001A6498">
        <w:rPr>
          <w:rFonts w:eastAsia="Times New Roman" w:cs="Times New Roman"/>
          <w:sz w:val="16"/>
          <w:szCs w:val="16"/>
        </w:rPr>
        <w:t xml:space="preserve">In this course, reactions occurring in atmospheric, aquatic, and terrestrial </w:t>
      </w:r>
      <w:r w:rsidR="00A750ED" w:rsidRPr="001A6498">
        <w:rPr>
          <w:rFonts w:eastAsia="Times New Roman" w:cs="Times New Roman"/>
          <w:sz w:val="16"/>
          <w:szCs w:val="16"/>
        </w:rPr>
        <w:t>systems</w:t>
      </w:r>
      <w:r w:rsidRPr="001A6498">
        <w:rPr>
          <w:rFonts w:eastAsia="Times New Roman" w:cs="Times New Roman"/>
          <w:sz w:val="16"/>
          <w:szCs w:val="16"/>
        </w:rPr>
        <w:t xml:space="preserve"> will b</w:t>
      </w:r>
      <w:r w:rsidR="00A750ED">
        <w:rPr>
          <w:rFonts w:eastAsia="Times New Roman" w:cs="Times New Roman"/>
          <w:sz w:val="16"/>
          <w:szCs w:val="16"/>
        </w:rPr>
        <w:t>e examined, with consideration gi</w:t>
      </w:r>
      <w:r w:rsidRPr="001A6498">
        <w:rPr>
          <w:rFonts w:eastAsia="Times New Roman" w:cs="Times New Roman"/>
          <w:sz w:val="16"/>
          <w:szCs w:val="16"/>
        </w:rPr>
        <w:t>ven to chemical transformations invol</w:t>
      </w:r>
      <w:r w:rsidR="00A750ED">
        <w:rPr>
          <w:rFonts w:eastAsia="Times New Roman" w:cs="Times New Roman"/>
          <w:sz w:val="16"/>
          <w:szCs w:val="16"/>
        </w:rPr>
        <w:t>v</w:t>
      </w:r>
      <w:r w:rsidRPr="001A6498">
        <w:rPr>
          <w:rFonts w:eastAsia="Times New Roman" w:cs="Times New Roman"/>
          <w:sz w:val="16"/>
          <w:szCs w:val="16"/>
        </w:rPr>
        <w:t xml:space="preserve">ing both natural substances and </w:t>
      </w:r>
      <w:r w:rsidR="00A750ED" w:rsidRPr="001A6498">
        <w:rPr>
          <w:rFonts w:eastAsia="Times New Roman" w:cs="Times New Roman"/>
          <w:sz w:val="16"/>
          <w:szCs w:val="16"/>
        </w:rPr>
        <w:t>pollutants</w:t>
      </w:r>
      <w:r>
        <w:rPr>
          <w:rFonts w:eastAsia="Times New Roman" w:cs="Times New Roman"/>
          <w:sz w:val="16"/>
          <w:szCs w:val="16"/>
        </w:rPr>
        <w:t xml:space="preserve">. </w:t>
      </w:r>
      <w:r w:rsidRPr="001A6498">
        <w:rPr>
          <w:rFonts w:eastAsia="Times New Roman" w:cs="Times New Roman"/>
          <w:sz w:val="16"/>
          <w:szCs w:val="16"/>
        </w:rPr>
        <w:t xml:space="preserve">Time </w:t>
      </w:r>
      <w:r w:rsidR="00A750ED" w:rsidRPr="001A6498">
        <w:rPr>
          <w:rFonts w:eastAsia="Times New Roman" w:cs="Times New Roman"/>
          <w:sz w:val="16"/>
          <w:szCs w:val="16"/>
        </w:rPr>
        <w:t>will</w:t>
      </w:r>
      <w:r w:rsidRPr="001A6498">
        <w:rPr>
          <w:rFonts w:eastAsia="Times New Roman" w:cs="Times New Roman"/>
          <w:sz w:val="16"/>
          <w:szCs w:val="16"/>
        </w:rPr>
        <w:t xml:space="preserve"> also be devoted to current issues of </w:t>
      </w:r>
      <w:r w:rsidR="00A750ED" w:rsidRPr="001A6498">
        <w:rPr>
          <w:rFonts w:eastAsia="Times New Roman" w:cs="Times New Roman"/>
          <w:sz w:val="16"/>
          <w:szCs w:val="16"/>
        </w:rPr>
        <w:t>relevance</w:t>
      </w:r>
      <w:r w:rsidRPr="001A6498">
        <w:rPr>
          <w:rFonts w:eastAsia="Times New Roman" w:cs="Times New Roman"/>
          <w:sz w:val="16"/>
          <w:szCs w:val="16"/>
        </w:rPr>
        <w:t xml:space="preserve">, such as climate change, alternative </w:t>
      </w:r>
      <w:r w:rsidR="00A750ED" w:rsidRPr="001A6498">
        <w:rPr>
          <w:rFonts w:eastAsia="Times New Roman" w:cs="Times New Roman"/>
          <w:sz w:val="16"/>
          <w:szCs w:val="16"/>
        </w:rPr>
        <w:t>energy</w:t>
      </w:r>
      <w:r w:rsidRPr="001A6498">
        <w:rPr>
          <w:rFonts w:eastAsia="Times New Roman" w:cs="Times New Roman"/>
          <w:sz w:val="16"/>
          <w:szCs w:val="16"/>
        </w:rPr>
        <w:t xml:space="preserve"> sources, green chemistry and sustainability</w:t>
      </w:r>
      <w:r>
        <w:rPr>
          <w:rFonts w:eastAsia="Times New Roman" w:cs="Times New Roman"/>
          <w:sz w:val="16"/>
          <w:szCs w:val="16"/>
        </w:rPr>
        <w:t xml:space="preserve">. </w:t>
      </w:r>
      <w:r w:rsidRPr="001A6498">
        <w:rPr>
          <w:rFonts w:eastAsia="Times New Roman" w:cs="Times New Roman"/>
          <w:sz w:val="16"/>
          <w:szCs w:val="16"/>
        </w:rPr>
        <w:t>Prerequisite: CHM 213</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6DF560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305</w:t>
      </w:r>
      <w:r>
        <w:rPr>
          <w:rFonts w:eastAsia="Times New Roman" w:cs="Times New Roman"/>
          <w:b/>
          <w:bCs/>
          <w:sz w:val="16"/>
          <w:szCs w:val="16"/>
        </w:rPr>
        <w:t xml:space="preserve">. </w:t>
      </w:r>
      <w:r w:rsidRPr="001A6498">
        <w:rPr>
          <w:rFonts w:eastAsia="Times New Roman" w:cs="Times New Roman"/>
          <w:b/>
          <w:bCs/>
          <w:sz w:val="16"/>
          <w:szCs w:val="16"/>
        </w:rPr>
        <w:t>Analytical Chemistry</w:t>
      </w:r>
      <w:r>
        <w:rPr>
          <w:rFonts w:eastAsia="Times New Roman" w:cs="Times New Roman"/>
          <w:b/>
          <w:bCs/>
          <w:sz w:val="16"/>
          <w:szCs w:val="16"/>
        </w:rPr>
        <w:t xml:space="preserve">. </w:t>
      </w:r>
      <w:r w:rsidRPr="001A6498">
        <w:rPr>
          <w:rFonts w:eastAsia="Times New Roman" w:cs="Times New Roman"/>
          <w:sz w:val="16"/>
          <w:szCs w:val="16"/>
        </w:rPr>
        <w:t>Topics for this course include statistical methods; activity and activity coefficients; chemical equilibria involving complex systems; volumetric analyses including acid/base, precipitation, redox, and complexometric titrations; principles of electrochemistry, potentiometry, electrogravimetry, coulometry, and voltametry</w:t>
      </w:r>
      <w:r>
        <w:rPr>
          <w:rFonts w:eastAsia="Times New Roman" w:cs="Times New Roman"/>
          <w:sz w:val="16"/>
          <w:szCs w:val="16"/>
        </w:rPr>
        <w:t xml:space="preserve">. </w:t>
      </w:r>
      <w:r w:rsidRPr="001A6498">
        <w:rPr>
          <w:rFonts w:eastAsia="Times New Roman" w:cs="Times New Roman"/>
          <w:sz w:val="16"/>
          <w:szCs w:val="16"/>
        </w:rPr>
        <w:t>Prerequisites: CHM 112 and MAS 161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0F3163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306</w:t>
      </w:r>
      <w:r>
        <w:rPr>
          <w:rFonts w:eastAsia="Times New Roman" w:cs="Times New Roman"/>
          <w:b/>
          <w:bCs/>
          <w:sz w:val="16"/>
          <w:szCs w:val="16"/>
        </w:rPr>
        <w:t xml:space="preserve">. </w:t>
      </w:r>
      <w:r w:rsidRPr="001A6498">
        <w:rPr>
          <w:rFonts w:eastAsia="Times New Roman" w:cs="Times New Roman"/>
          <w:b/>
          <w:bCs/>
          <w:sz w:val="16"/>
          <w:szCs w:val="16"/>
        </w:rPr>
        <w:t>Instrumental Analysis</w:t>
      </w:r>
      <w:r>
        <w:rPr>
          <w:rFonts w:eastAsia="Times New Roman" w:cs="Times New Roman"/>
          <w:b/>
          <w:bCs/>
          <w:sz w:val="16"/>
          <w:szCs w:val="16"/>
        </w:rPr>
        <w:t xml:space="preserve">. </w:t>
      </w:r>
      <w:r w:rsidRPr="001A6498">
        <w:rPr>
          <w:rFonts w:eastAsia="Times New Roman" w:cs="Times New Roman"/>
          <w:sz w:val="16"/>
          <w:szCs w:val="16"/>
        </w:rPr>
        <w:t>Basic types of chemical instrumentation and their applications in analytical chemistry are examined</w:t>
      </w:r>
      <w:r>
        <w:rPr>
          <w:rFonts w:eastAsia="Times New Roman" w:cs="Times New Roman"/>
          <w:sz w:val="16"/>
          <w:szCs w:val="16"/>
        </w:rPr>
        <w:t xml:space="preserve">. </w:t>
      </w:r>
      <w:r w:rsidRPr="001A6498">
        <w:rPr>
          <w:rFonts w:eastAsia="Times New Roman" w:cs="Times New Roman"/>
          <w:sz w:val="16"/>
          <w:szCs w:val="16"/>
        </w:rPr>
        <w:t>These include gas and liquid chromatography; infrared, UV-VIS, fluorescence, atomic absorption, and plasma emission spectrophotometry; nuclear magnetic resonance and mass spectrometry</w:t>
      </w:r>
      <w:r>
        <w:rPr>
          <w:rFonts w:eastAsia="Times New Roman" w:cs="Times New Roman"/>
          <w:sz w:val="16"/>
          <w:szCs w:val="16"/>
        </w:rPr>
        <w:t xml:space="preserve">. </w:t>
      </w:r>
      <w:r w:rsidRPr="001A6498">
        <w:rPr>
          <w:rFonts w:eastAsia="Times New Roman" w:cs="Times New Roman"/>
          <w:sz w:val="16"/>
          <w:szCs w:val="16"/>
        </w:rPr>
        <w:t>Prerequisites: CHM 112 and MAS 161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8A7279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307</w:t>
      </w:r>
      <w:r>
        <w:rPr>
          <w:rFonts w:eastAsia="Times New Roman" w:cs="Times New Roman"/>
          <w:b/>
          <w:bCs/>
          <w:sz w:val="16"/>
          <w:szCs w:val="16"/>
        </w:rPr>
        <w:t xml:space="preserve">. </w:t>
      </w:r>
      <w:r w:rsidRPr="001A6498">
        <w:rPr>
          <w:rFonts w:eastAsia="Times New Roman" w:cs="Times New Roman"/>
          <w:b/>
          <w:bCs/>
          <w:sz w:val="16"/>
          <w:szCs w:val="16"/>
        </w:rPr>
        <w:t>Quantitative Analysis Lab</w:t>
      </w:r>
      <w:r>
        <w:rPr>
          <w:rFonts w:eastAsia="Times New Roman" w:cs="Times New Roman"/>
          <w:b/>
          <w:bCs/>
          <w:sz w:val="16"/>
          <w:szCs w:val="16"/>
        </w:rPr>
        <w:t xml:space="preserve">. </w:t>
      </w:r>
      <w:r w:rsidRPr="001A6498">
        <w:rPr>
          <w:rFonts w:eastAsia="Times New Roman" w:cs="Times New Roman"/>
          <w:sz w:val="16"/>
          <w:szCs w:val="16"/>
        </w:rPr>
        <w:t>Volumetric, spectrophotometric, and electrochemical methods are applied to the analysis of unknowns</w:t>
      </w:r>
      <w:r>
        <w:rPr>
          <w:rFonts w:eastAsia="Times New Roman" w:cs="Times New Roman"/>
          <w:sz w:val="16"/>
          <w:szCs w:val="16"/>
        </w:rPr>
        <w:t xml:space="preserve">. </w:t>
      </w:r>
      <w:r w:rsidRPr="001A6498">
        <w:rPr>
          <w:rFonts w:eastAsia="Times New Roman" w:cs="Times New Roman"/>
          <w:sz w:val="16"/>
          <w:szCs w:val="16"/>
        </w:rPr>
        <w:t>Prerequisite or corequisite: CHM 305</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3FA7E61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308</w:t>
      </w:r>
      <w:r>
        <w:rPr>
          <w:rFonts w:eastAsia="Times New Roman" w:cs="Times New Roman"/>
          <w:b/>
          <w:bCs/>
          <w:sz w:val="16"/>
          <w:szCs w:val="16"/>
        </w:rPr>
        <w:t xml:space="preserve">. </w:t>
      </w:r>
      <w:r w:rsidRPr="001A6498">
        <w:rPr>
          <w:rFonts w:eastAsia="Times New Roman" w:cs="Times New Roman"/>
          <w:b/>
          <w:bCs/>
          <w:sz w:val="16"/>
          <w:szCs w:val="16"/>
        </w:rPr>
        <w:t>Instrumental Analysis Lab</w:t>
      </w:r>
      <w:r>
        <w:rPr>
          <w:rFonts w:eastAsia="Times New Roman" w:cs="Times New Roman"/>
          <w:b/>
          <w:bCs/>
          <w:sz w:val="16"/>
          <w:szCs w:val="16"/>
        </w:rPr>
        <w:t xml:space="preserve">. </w:t>
      </w:r>
      <w:r w:rsidRPr="001A6498">
        <w:rPr>
          <w:rFonts w:eastAsia="Times New Roman" w:cs="Times New Roman"/>
          <w:sz w:val="16"/>
          <w:szCs w:val="16"/>
        </w:rPr>
        <w:t>Chemical instrumentation is utilized in method development, unknown determinations, and chemical analysis</w:t>
      </w:r>
      <w:r>
        <w:rPr>
          <w:rFonts w:eastAsia="Times New Roman" w:cs="Times New Roman"/>
          <w:sz w:val="16"/>
          <w:szCs w:val="16"/>
        </w:rPr>
        <w:t xml:space="preserve">. </w:t>
      </w:r>
      <w:r w:rsidRPr="001A6498">
        <w:rPr>
          <w:rFonts w:eastAsia="Times New Roman" w:cs="Times New Roman"/>
          <w:sz w:val="16"/>
          <w:szCs w:val="16"/>
        </w:rPr>
        <w:t>Prerequisite or corequisite: CHM 306</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2732C66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311</w:t>
      </w:r>
      <w:r>
        <w:rPr>
          <w:rFonts w:eastAsia="Times New Roman" w:cs="Times New Roman"/>
          <w:b/>
          <w:bCs/>
          <w:sz w:val="16"/>
          <w:szCs w:val="16"/>
        </w:rPr>
        <w:t xml:space="preserve">. </w:t>
      </w:r>
      <w:r w:rsidRPr="001A6498">
        <w:rPr>
          <w:rFonts w:eastAsia="Times New Roman" w:cs="Times New Roman"/>
          <w:b/>
          <w:bCs/>
          <w:sz w:val="16"/>
          <w:szCs w:val="16"/>
        </w:rPr>
        <w:t>Physical Chemistry I</w:t>
      </w:r>
      <w:r>
        <w:rPr>
          <w:rFonts w:eastAsia="Times New Roman" w:cs="Times New Roman"/>
          <w:b/>
          <w:bCs/>
          <w:sz w:val="16"/>
          <w:szCs w:val="16"/>
        </w:rPr>
        <w:t xml:space="preserve">. </w:t>
      </w:r>
      <w:r w:rsidRPr="001A6498">
        <w:rPr>
          <w:rFonts w:eastAsia="Times New Roman" w:cs="Times New Roman"/>
          <w:sz w:val="16"/>
          <w:szCs w:val="16"/>
        </w:rPr>
        <w:t>The study of chemical systems from a molecular perspective</w:t>
      </w:r>
      <w:r>
        <w:rPr>
          <w:rFonts w:eastAsia="Times New Roman" w:cs="Times New Roman"/>
          <w:sz w:val="16"/>
          <w:szCs w:val="16"/>
        </w:rPr>
        <w:t xml:space="preserve">. </w:t>
      </w:r>
      <w:r w:rsidRPr="001A6498">
        <w:rPr>
          <w:rFonts w:eastAsia="Times New Roman" w:cs="Times New Roman"/>
          <w:sz w:val="16"/>
          <w:szCs w:val="16"/>
        </w:rPr>
        <w:t>Basic concepts of quantum chemistry applied to atomic and molecular structure</w:t>
      </w:r>
      <w:r>
        <w:rPr>
          <w:rFonts w:eastAsia="Times New Roman" w:cs="Times New Roman"/>
          <w:sz w:val="16"/>
          <w:szCs w:val="16"/>
        </w:rPr>
        <w:t xml:space="preserve">. </w:t>
      </w:r>
      <w:r w:rsidRPr="001A6498">
        <w:rPr>
          <w:rFonts w:eastAsia="Times New Roman" w:cs="Times New Roman"/>
          <w:sz w:val="16"/>
          <w:szCs w:val="16"/>
        </w:rPr>
        <w:t>Thermodynamic laws and functions applied to mechanical, thermal, and material equilibrium in gases, liquids, and solids</w:t>
      </w:r>
      <w:r>
        <w:rPr>
          <w:rFonts w:eastAsia="Times New Roman" w:cs="Times New Roman"/>
          <w:sz w:val="16"/>
          <w:szCs w:val="16"/>
        </w:rPr>
        <w:t xml:space="preserve">. </w:t>
      </w:r>
      <w:r w:rsidRPr="001A6498">
        <w:rPr>
          <w:rFonts w:eastAsia="Times New Roman" w:cs="Times New Roman"/>
          <w:sz w:val="16"/>
          <w:szCs w:val="16"/>
        </w:rPr>
        <w:t>Also included are electrochemical systems, as well as kinetic and transport processes occurring in gases, in solutions, and at solid surfaces</w:t>
      </w:r>
      <w:r>
        <w:rPr>
          <w:rFonts w:eastAsia="Times New Roman" w:cs="Times New Roman"/>
          <w:sz w:val="16"/>
          <w:szCs w:val="16"/>
        </w:rPr>
        <w:t xml:space="preserve">. </w:t>
      </w:r>
      <w:r w:rsidRPr="001A6498">
        <w:rPr>
          <w:rFonts w:eastAsia="Times New Roman" w:cs="Times New Roman"/>
          <w:sz w:val="16"/>
          <w:szCs w:val="16"/>
        </w:rPr>
        <w:t>Prerequisites: CHM 112, MAS 162, and PHY 104 or 112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1F2A3F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312</w:t>
      </w:r>
      <w:r>
        <w:rPr>
          <w:rFonts w:eastAsia="Times New Roman" w:cs="Times New Roman"/>
          <w:b/>
          <w:bCs/>
          <w:sz w:val="16"/>
          <w:szCs w:val="16"/>
        </w:rPr>
        <w:t xml:space="preserve">. </w:t>
      </w:r>
      <w:r w:rsidRPr="001A6498">
        <w:rPr>
          <w:rFonts w:eastAsia="Times New Roman" w:cs="Times New Roman"/>
          <w:b/>
          <w:bCs/>
          <w:sz w:val="16"/>
          <w:szCs w:val="16"/>
        </w:rPr>
        <w:t>Physical Chemistry II</w:t>
      </w:r>
      <w:r>
        <w:rPr>
          <w:rFonts w:eastAsia="Times New Roman" w:cs="Times New Roman"/>
          <w:b/>
          <w:bCs/>
          <w:sz w:val="16"/>
          <w:szCs w:val="16"/>
        </w:rPr>
        <w:t xml:space="preserve">. </w:t>
      </w:r>
      <w:r w:rsidRPr="001A6498">
        <w:rPr>
          <w:rFonts w:eastAsia="Times New Roman" w:cs="Times New Roman"/>
          <w:sz w:val="16"/>
          <w:szCs w:val="16"/>
        </w:rPr>
        <w:t>Second semester of a study of chemical systems from a molecular perspective</w:t>
      </w:r>
      <w:r>
        <w:rPr>
          <w:rFonts w:eastAsia="Times New Roman" w:cs="Times New Roman"/>
          <w:sz w:val="16"/>
          <w:szCs w:val="16"/>
        </w:rPr>
        <w:t xml:space="preserve">. </w:t>
      </w:r>
      <w:r w:rsidRPr="001A6498">
        <w:rPr>
          <w:rFonts w:eastAsia="Times New Roman" w:cs="Times New Roman"/>
          <w:sz w:val="16"/>
          <w:szCs w:val="16"/>
        </w:rPr>
        <w:t>Basic concepts of quantum chemistry applied to atomic and molecular structure</w:t>
      </w:r>
      <w:r>
        <w:rPr>
          <w:rFonts w:eastAsia="Times New Roman" w:cs="Times New Roman"/>
          <w:sz w:val="16"/>
          <w:szCs w:val="16"/>
        </w:rPr>
        <w:t xml:space="preserve">. </w:t>
      </w:r>
      <w:r w:rsidRPr="001A6498">
        <w:rPr>
          <w:rFonts w:eastAsia="Times New Roman" w:cs="Times New Roman"/>
          <w:sz w:val="16"/>
          <w:szCs w:val="16"/>
        </w:rPr>
        <w:t>Thermodynamic laws and functions applied to mechanical, thermal, and material equilibrium in gases, liquids, and solids</w:t>
      </w:r>
      <w:r>
        <w:rPr>
          <w:rFonts w:eastAsia="Times New Roman" w:cs="Times New Roman"/>
          <w:sz w:val="16"/>
          <w:szCs w:val="16"/>
        </w:rPr>
        <w:t xml:space="preserve">. </w:t>
      </w:r>
      <w:r w:rsidRPr="001A6498">
        <w:rPr>
          <w:rFonts w:eastAsia="Times New Roman" w:cs="Times New Roman"/>
          <w:sz w:val="16"/>
          <w:szCs w:val="16"/>
        </w:rPr>
        <w:t>Also included are electrochemical systems, as well as kinetic and transport processes occurring in gases, in solutions, and at solid surfaces</w:t>
      </w:r>
      <w:r>
        <w:rPr>
          <w:rFonts w:eastAsia="Times New Roman" w:cs="Times New Roman"/>
          <w:sz w:val="16"/>
          <w:szCs w:val="16"/>
        </w:rPr>
        <w:t xml:space="preserve"> </w:t>
      </w:r>
      <w:r w:rsidRPr="001A6498">
        <w:rPr>
          <w:rFonts w:eastAsia="Times New Roman" w:cs="Times New Roman"/>
          <w:sz w:val="16"/>
          <w:szCs w:val="16"/>
        </w:rPr>
        <w:t>Prerequisite: CHM 311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48994F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321</w:t>
      </w:r>
      <w:r>
        <w:rPr>
          <w:rFonts w:eastAsia="Times New Roman" w:cs="Times New Roman"/>
          <w:b/>
          <w:bCs/>
          <w:sz w:val="16"/>
          <w:szCs w:val="16"/>
        </w:rPr>
        <w:t xml:space="preserve">. </w:t>
      </w:r>
      <w:r w:rsidRPr="001A6498">
        <w:rPr>
          <w:rFonts w:eastAsia="Times New Roman" w:cs="Times New Roman"/>
          <w:b/>
          <w:bCs/>
          <w:sz w:val="16"/>
          <w:szCs w:val="16"/>
        </w:rPr>
        <w:t>Physical Laboratory I</w:t>
      </w:r>
      <w:r>
        <w:rPr>
          <w:rFonts w:eastAsia="Times New Roman" w:cs="Times New Roman"/>
          <w:b/>
          <w:bCs/>
          <w:sz w:val="16"/>
          <w:szCs w:val="16"/>
        </w:rPr>
        <w:t xml:space="preserve">. </w:t>
      </w:r>
      <w:r w:rsidRPr="001A6498">
        <w:rPr>
          <w:rFonts w:eastAsia="Times New Roman" w:cs="Times New Roman"/>
          <w:sz w:val="16"/>
          <w:szCs w:val="16"/>
        </w:rPr>
        <w:t>Experimental study of the principles of physical chemistry</w:t>
      </w:r>
      <w:r>
        <w:rPr>
          <w:rFonts w:eastAsia="Times New Roman" w:cs="Times New Roman"/>
          <w:sz w:val="16"/>
          <w:szCs w:val="16"/>
        </w:rPr>
        <w:t xml:space="preserve">. </w:t>
      </w:r>
      <w:r w:rsidRPr="001A6498">
        <w:rPr>
          <w:rFonts w:eastAsia="Times New Roman" w:cs="Times New Roman"/>
          <w:sz w:val="16"/>
          <w:szCs w:val="16"/>
        </w:rPr>
        <w:t>Work involves spectroscopy (IR, UV/VIS, fluorescence, Raman, and NMR), calorimetry, refractometry, conductivity, and viscometry applied to atomic and molecular structure, thermodynamics, phase and reaction equilibrium, and chemical kinetics</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or corequisite: CHM 311</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D25D90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322</w:t>
      </w:r>
      <w:r>
        <w:rPr>
          <w:rFonts w:eastAsia="Times New Roman" w:cs="Times New Roman"/>
          <w:b/>
          <w:bCs/>
          <w:sz w:val="16"/>
          <w:szCs w:val="16"/>
        </w:rPr>
        <w:t xml:space="preserve">. </w:t>
      </w:r>
      <w:r w:rsidRPr="001A6498">
        <w:rPr>
          <w:rFonts w:eastAsia="Times New Roman" w:cs="Times New Roman"/>
          <w:b/>
          <w:bCs/>
          <w:sz w:val="16"/>
          <w:szCs w:val="16"/>
        </w:rPr>
        <w:t>Physical Laboratory II</w:t>
      </w:r>
      <w:r>
        <w:rPr>
          <w:rFonts w:eastAsia="Times New Roman" w:cs="Times New Roman"/>
          <w:b/>
          <w:bCs/>
          <w:sz w:val="16"/>
          <w:szCs w:val="16"/>
        </w:rPr>
        <w:t xml:space="preserve">. </w:t>
      </w:r>
      <w:r w:rsidRPr="001A6498">
        <w:rPr>
          <w:rFonts w:eastAsia="Times New Roman" w:cs="Times New Roman"/>
          <w:sz w:val="16"/>
          <w:szCs w:val="16"/>
        </w:rPr>
        <w:t>Second semester of an experimental study of the principles of physical chemistry</w:t>
      </w:r>
      <w:r>
        <w:rPr>
          <w:rFonts w:eastAsia="Times New Roman" w:cs="Times New Roman"/>
          <w:sz w:val="16"/>
          <w:szCs w:val="16"/>
        </w:rPr>
        <w:t xml:space="preserve">. </w:t>
      </w:r>
      <w:r w:rsidRPr="001A6498">
        <w:rPr>
          <w:rFonts w:eastAsia="Times New Roman" w:cs="Times New Roman"/>
          <w:sz w:val="16"/>
          <w:szCs w:val="16"/>
        </w:rPr>
        <w:t>Work involves spectroscopy (IR, UV/VIS, fluorescence, Raman, and NMR), calorimetry, refractometry, conductivity, and viscometry applied to atomic and molecular structure, thermodynamics, phase and reaction equilibrium, and chemical kinetics</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or corequisite: CHM 312</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5004761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411</w:t>
      </w:r>
      <w:r>
        <w:rPr>
          <w:rFonts w:eastAsia="Times New Roman" w:cs="Times New Roman"/>
          <w:b/>
          <w:bCs/>
          <w:sz w:val="16"/>
          <w:szCs w:val="16"/>
        </w:rPr>
        <w:t xml:space="preserve">. </w:t>
      </w:r>
      <w:r w:rsidRPr="001A6498">
        <w:rPr>
          <w:rFonts w:eastAsia="Times New Roman" w:cs="Times New Roman"/>
          <w:b/>
          <w:bCs/>
          <w:sz w:val="16"/>
          <w:szCs w:val="16"/>
        </w:rPr>
        <w:t>Advanced Inorganic Chemistry</w:t>
      </w:r>
      <w:r>
        <w:rPr>
          <w:rFonts w:eastAsia="Times New Roman" w:cs="Times New Roman"/>
          <w:b/>
          <w:bCs/>
          <w:sz w:val="16"/>
          <w:szCs w:val="16"/>
        </w:rPr>
        <w:t xml:space="preserve">. </w:t>
      </w:r>
      <w:r w:rsidRPr="001A6498">
        <w:rPr>
          <w:rFonts w:eastAsia="Times New Roman" w:cs="Times New Roman"/>
          <w:sz w:val="16"/>
          <w:szCs w:val="16"/>
        </w:rPr>
        <w:t>A study of bonding theories, molecular structure, spectroscopy and reaction mechanisms with special emphasis on transition metal complexes</w:t>
      </w:r>
      <w:r>
        <w:rPr>
          <w:rFonts w:eastAsia="Times New Roman" w:cs="Times New Roman"/>
          <w:sz w:val="16"/>
          <w:szCs w:val="16"/>
        </w:rPr>
        <w:t xml:space="preserve">. </w:t>
      </w:r>
      <w:r w:rsidRPr="001A6498">
        <w:rPr>
          <w:rFonts w:eastAsia="Times New Roman" w:cs="Times New Roman"/>
          <w:sz w:val="16"/>
          <w:szCs w:val="16"/>
        </w:rPr>
        <w:t>Prerequisite: CHM 312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633ADF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CHM 412</w:t>
      </w:r>
      <w:r>
        <w:rPr>
          <w:rFonts w:eastAsia="Times New Roman" w:cs="Times New Roman"/>
          <w:b/>
          <w:bCs/>
          <w:sz w:val="16"/>
          <w:szCs w:val="16"/>
        </w:rPr>
        <w:t xml:space="preserve">. </w:t>
      </w:r>
      <w:r w:rsidRPr="001A6498">
        <w:rPr>
          <w:rFonts w:eastAsia="Times New Roman" w:cs="Times New Roman"/>
          <w:b/>
          <w:bCs/>
          <w:sz w:val="16"/>
          <w:szCs w:val="16"/>
        </w:rPr>
        <w:t>Advanced Physical Chemistry</w:t>
      </w:r>
      <w:r>
        <w:rPr>
          <w:rFonts w:eastAsia="Times New Roman" w:cs="Times New Roman"/>
          <w:b/>
          <w:bCs/>
          <w:sz w:val="16"/>
          <w:szCs w:val="16"/>
        </w:rPr>
        <w:t xml:space="preserve">. </w:t>
      </w:r>
      <w:r w:rsidRPr="001A6498">
        <w:rPr>
          <w:rFonts w:eastAsia="Times New Roman" w:cs="Times New Roman"/>
          <w:sz w:val="16"/>
          <w:szCs w:val="16"/>
        </w:rPr>
        <w:t>In-depth treatment of the experimental and theoretical aspects of chemical kinetics and reaction dynamics</w:t>
      </w:r>
      <w:r>
        <w:rPr>
          <w:rFonts w:eastAsia="Times New Roman" w:cs="Times New Roman"/>
          <w:sz w:val="16"/>
          <w:szCs w:val="16"/>
        </w:rPr>
        <w:t xml:space="preserve">. </w:t>
      </w:r>
      <w:r w:rsidRPr="001A6498">
        <w:rPr>
          <w:rFonts w:eastAsia="Times New Roman" w:cs="Times New Roman"/>
          <w:sz w:val="16"/>
          <w:szCs w:val="16"/>
        </w:rPr>
        <w:t>Reactions occurring in the gas phase, in the solution phase, and at solid surfaces will be discussed, with examples being drawn from catalysis, environmental/atmospheric chemistry, and astrochemistry</w:t>
      </w:r>
      <w:r>
        <w:rPr>
          <w:rFonts w:eastAsia="Times New Roman" w:cs="Times New Roman"/>
          <w:sz w:val="16"/>
          <w:szCs w:val="16"/>
        </w:rPr>
        <w:t xml:space="preserve">. </w:t>
      </w:r>
      <w:r w:rsidRPr="001A6498">
        <w:rPr>
          <w:rFonts w:eastAsia="Times New Roman" w:cs="Times New Roman"/>
          <w:sz w:val="16"/>
          <w:szCs w:val="16"/>
        </w:rPr>
        <w:t>Prerequisite or corequisite: CHM 312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7A6CE5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414</w:t>
      </w:r>
      <w:r>
        <w:rPr>
          <w:rFonts w:eastAsia="Times New Roman" w:cs="Times New Roman"/>
          <w:b/>
          <w:bCs/>
          <w:sz w:val="16"/>
          <w:szCs w:val="16"/>
        </w:rPr>
        <w:t xml:space="preserve">. </w:t>
      </w:r>
      <w:r w:rsidRPr="001A6498">
        <w:rPr>
          <w:rFonts w:eastAsia="Times New Roman" w:cs="Times New Roman"/>
          <w:b/>
          <w:bCs/>
          <w:sz w:val="16"/>
          <w:szCs w:val="16"/>
        </w:rPr>
        <w:t>Advanced Organic Chemistry</w:t>
      </w:r>
      <w:r>
        <w:rPr>
          <w:rFonts w:eastAsia="Times New Roman" w:cs="Times New Roman"/>
          <w:b/>
          <w:bCs/>
          <w:sz w:val="16"/>
          <w:szCs w:val="16"/>
        </w:rPr>
        <w:t xml:space="preserve">. </w:t>
      </w:r>
      <w:r w:rsidRPr="001A6498">
        <w:rPr>
          <w:rFonts w:eastAsia="Times New Roman" w:cs="Times New Roman"/>
          <w:sz w:val="16"/>
          <w:szCs w:val="16"/>
        </w:rPr>
        <w:t>A study of advanced topics in the field of organic and polymer chemistry</w:t>
      </w:r>
      <w:r>
        <w:rPr>
          <w:rFonts w:eastAsia="Times New Roman" w:cs="Times New Roman"/>
          <w:sz w:val="16"/>
          <w:szCs w:val="16"/>
        </w:rPr>
        <w:t xml:space="preserve">. </w:t>
      </w:r>
      <w:r w:rsidRPr="001A6498">
        <w:rPr>
          <w:rFonts w:eastAsia="Times New Roman" w:cs="Times New Roman"/>
          <w:sz w:val="16"/>
          <w:szCs w:val="16"/>
        </w:rPr>
        <w:t>The course covers mechanistic and synthetic chemistry with an emphasis on current and classical organic chemical literature</w:t>
      </w:r>
      <w:r>
        <w:rPr>
          <w:rFonts w:eastAsia="Times New Roman" w:cs="Times New Roman"/>
          <w:sz w:val="16"/>
          <w:szCs w:val="16"/>
        </w:rPr>
        <w:t xml:space="preserve">. </w:t>
      </w:r>
      <w:r w:rsidRPr="001A6498">
        <w:rPr>
          <w:rFonts w:eastAsia="Times New Roman" w:cs="Times New Roman"/>
          <w:sz w:val="16"/>
          <w:szCs w:val="16"/>
        </w:rPr>
        <w:t>The course also describes the synthesis and characterization of polymers along with their structural/property relationships</w:t>
      </w:r>
      <w:r>
        <w:rPr>
          <w:rFonts w:eastAsia="Times New Roman" w:cs="Times New Roman"/>
          <w:sz w:val="16"/>
          <w:szCs w:val="16"/>
        </w:rPr>
        <w:t xml:space="preserve">. </w:t>
      </w:r>
      <w:r w:rsidRPr="001A6498">
        <w:rPr>
          <w:rFonts w:eastAsia="Times New Roman" w:cs="Times New Roman"/>
          <w:sz w:val="16"/>
          <w:szCs w:val="16"/>
        </w:rPr>
        <w:t>Prerequisites: CHM 214</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5472DC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490</w:t>
      </w:r>
      <w:r>
        <w:rPr>
          <w:rFonts w:eastAsia="Times New Roman" w:cs="Times New Roman"/>
          <w:b/>
          <w:bCs/>
          <w:sz w:val="16"/>
          <w:szCs w:val="16"/>
        </w:rPr>
        <w:t xml:space="preserve">. </w:t>
      </w:r>
      <w:r w:rsidRPr="001A6498">
        <w:rPr>
          <w:rFonts w:eastAsia="Times New Roman" w:cs="Times New Roman"/>
          <w:b/>
          <w:bCs/>
          <w:sz w:val="16"/>
          <w:szCs w:val="16"/>
        </w:rPr>
        <w:t>Special Topics</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CHM 214,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6B5333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CHM 510</w:t>
      </w:r>
      <w:r>
        <w:rPr>
          <w:rFonts w:eastAsia="Times New Roman" w:cs="Times New Roman"/>
          <w:b/>
          <w:bCs/>
          <w:sz w:val="16"/>
          <w:szCs w:val="16"/>
        </w:rPr>
        <w:t xml:space="preserve">. </w:t>
      </w:r>
      <w:r w:rsidRPr="001A6498">
        <w:rPr>
          <w:rFonts w:eastAsia="Times New Roman" w:cs="Times New Roman"/>
          <w:b/>
          <w:bCs/>
          <w:sz w:val="16"/>
          <w:szCs w:val="16"/>
        </w:rPr>
        <w:t>Chemical Research</w:t>
      </w:r>
      <w:r>
        <w:rPr>
          <w:rFonts w:eastAsia="Times New Roman" w:cs="Times New Roman"/>
          <w:b/>
          <w:bCs/>
          <w:sz w:val="16"/>
          <w:szCs w:val="16"/>
        </w:rPr>
        <w:t xml:space="preserve">. </w:t>
      </w:r>
      <w:r w:rsidRPr="001A6498">
        <w:rPr>
          <w:rFonts w:eastAsia="Times New Roman" w:cs="Times New Roman"/>
          <w:sz w:val="16"/>
          <w:szCs w:val="16"/>
        </w:rPr>
        <w:t>Chemical research conducted under the supervision of a faculty member</w:t>
      </w:r>
      <w:r>
        <w:rPr>
          <w:rFonts w:eastAsia="Times New Roman" w:cs="Times New Roman"/>
          <w:sz w:val="16"/>
          <w:szCs w:val="16"/>
        </w:rPr>
        <w:t xml:space="preserve">. </w:t>
      </w:r>
      <w:r w:rsidRPr="001A6498">
        <w:rPr>
          <w:rFonts w:eastAsia="Times New Roman" w:cs="Times New Roman"/>
          <w:sz w:val="16"/>
          <w:szCs w:val="16"/>
        </w:rPr>
        <w:t>This course introduces the students to the methods and analysis involved in research</w:t>
      </w:r>
      <w:r>
        <w:rPr>
          <w:rFonts w:eastAsia="Times New Roman" w:cs="Times New Roman"/>
          <w:sz w:val="16"/>
          <w:szCs w:val="16"/>
        </w:rPr>
        <w:t xml:space="preserve">. </w:t>
      </w:r>
      <w:r w:rsidRPr="001A6498">
        <w:rPr>
          <w:rFonts w:eastAsia="Times New Roman" w:cs="Times New Roman"/>
          <w:sz w:val="16"/>
          <w:szCs w:val="16"/>
        </w:rPr>
        <w:t>A major written report and an oral presentation are required</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Prerequisites: CHM 308, CHM 321 and senior standing</w:t>
      </w:r>
      <w:r>
        <w:rPr>
          <w:rFonts w:eastAsia="Times New Roman" w:cs="Times New Roman"/>
          <w:sz w:val="16"/>
          <w:szCs w:val="16"/>
        </w:rPr>
        <w:t xml:space="preserve">. </w:t>
      </w:r>
      <w:r w:rsidRPr="001A6498">
        <w:rPr>
          <w:rFonts w:eastAsia="Times New Roman" w:cs="Times New Roman"/>
          <w:sz w:val="16"/>
          <w:szCs w:val="16"/>
        </w:rPr>
        <w:t>2-3 credits</w:t>
      </w:r>
      <w:r>
        <w:rPr>
          <w:rFonts w:eastAsia="Times New Roman" w:cs="Times New Roman"/>
          <w:sz w:val="16"/>
          <w:szCs w:val="16"/>
        </w:rPr>
        <w:t xml:space="preserve">. </w:t>
      </w:r>
    </w:p>
    <w:p w14:paraId="307BB1A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202CI</w:t>
      </w:r>
      <w:r>
        <w:rPr>
          <w:rFonts w:eastAsia="Times New Roman" w:cs="Times New Roman"/>
          <w:b/>
          <w:bCs/>
          <w:sz w:val="16"/>
          <w:szCs w:val="16"/>
        </w:rPr>
        <w:t xml:space="preserve">. </w:t>
      </w:r>
      <w:r w:rsidRPr="001A6498">
        <w:rPr>
          <w:rFonts w:eastAsia="Times New Roman" w:cs="Times New Roman"/>
          <w:b/>
          <w:bCs/>
          <w:sz w:val="16"/>
          <w:szCs w:val="16"/>
        </w:rPr>
        <w:t>Gender and Identity: Integration</w:t>
      </w:r>
      <w:r>
        <w:rPr>
          <w:rFonts w:eastAsia="Times New Roman" w:cs="Times New Roman"/>
          <w:b/>
          <w:bCs/>
          <w:sz w:val="16"/>
          <w:szCs w:val="16"/>
        </w:rPr>
        <w:t xml:space="preserve">. </w:t>
      </w:r>
      <w:r w:rsidRPr="001A6498">
        <w:rPr>
          <w:rFonts w:eastAsia="Times New Roman" w:cs="Times New Roman"/>
          <w:sz w:val="16"/>
          <w:szCs w:val="16"/>
        </w:rPr>
        <w:t>Gender is a fundamental organizing principle of society; for better or worse, we allow our assumptions regarding gender to shape how we interact with and perceive others</w:t>
      </w:r>
      <w:r>
        <w:rPr>
          <w:rFonts w:eastAsia="Times New Roman" w:cs="Times New Roman"/>
          <w:sz w:val="16"/>
          <w:szCs w:val="16"/>
        </w:rPr>
        <w:t xml:space="preserve">. </w:t>
      </w:r>
      <w:r w:rsidRPr="001A6498">
        <w:rPr>
          <w:rFonts w:eastAsia="Times New Roman" w:cs="Times New Roman"/>
          <w:sz w:val="16"/>
          <w:szCs w:val="16"/>
        </w:rPr>
        <w:t>In this connective experience, we will explore the dimensions of gender, a concept no longer restricted solely to the definitions of men and women</w:t>
      </w:r>
      <w:r>
        <w:rPr>
          <w:rFonts w:eastAsia="Times New Roman" w:cs="Times New Roman"/>
          <w:sz w:val="16"/>
          <w:szCs w:val="16"/>
        </w:rPr>
        <w:t xml:space="preserve">. </w:t>
      </w:r>
      <w:r w:rsidRPr="001A6498">
        <w:rPr>
          <w:rFonts w:eastAsia="Times New Roman" w:cs="Times New Roman"/>
          <w:sz w:val="16"/>
          <w:szCs w:val="16"/>
        </w:rPr>
        <w:t>We will explore research which investigates the degree to which males and females are similar and/or different in the biological, cognitive, social, and emotional domains</w:t>
      </w:r>
      <w:r>
        <w:rPr>
          <w:rFonts w:eastAsia="Times New Roman" w:cs="Times New Roman"/>
          <w:sz w:val="16"/>
          <w:szCs w:val="16"/>
        </w:rPr>
        <w:t xml:space="preserve">. </w:t>
      </w:r>
      <w:r w:rsidRPr="001A6498">
        <w:rPr>
          <w:rFonts w:eastAsia="Times New Roman" w:cs="Times New Roman"/>
          <w:sz w:val="16"/>
          <w:szCs w:val="16"/>
        </w:rPr>
        <w:t>The impact of gender on identity will be examined in a variety of contexts, such as leadership in the workplace, and the impact of gender inequality on the process of economic development and socio-political systems in developing countries</w:t>
      </w:r>
      <w:r>
        <w:rPr>
          <w:rFonts w:eastAsia="Times New Roman" w:cs="Times New Roman"/>
          <w:sz w:val="16"/>
          <w:szCs w:val="16"/>
        </w:rPr>
        <w:t xml:space="preserve">. </w:t>
      </w:r>
      <w:r w:rsidRPr="001A6498">
        <w:rPr>
          <w:rFonts w:eastAsia="Times New Roman" w:cs="Times New Roman"/>
          <w:sz w:val="16"/>
          <w:szCs w:val="16"/>
        </w:rPr>
        <w:t>We will examine gender and its relationship to broader historical, social, and geopolitical contexts</w:t>
      </w:r>
      <w:r>
        <w:rPr>
          <w:rFonts w:eastAsia="Times New Roman" w:cs="Times New Roman"/>
          <w:sz w:val="16"/>
          <w:szCs w:val="16"/>
        </w:rPr>
        <w:t xml:space="preserve">. </w:t>
      </w:r>
      <w:r w:rsidRPr="001A6498">
        <w:rPr>
          <w:rFonts w:eastAsia="Times New Roman" w:cs="Times New Roman"/>
          <w:sz w:val="16"/>
          <w:szCs w:val="16"/>
        </w:rPr>
        <w:t>We will address gendered communication, verbal and nonverbal, and how it changes based on where and with whom we communicate</w:t>
      </w:r>
      <w:r>
        <w:rPr>
          <w:rFonts w:eastAsia="Times New Roman" w:cs="Times New Roman"/>
          <w:sz w:val="16"/>
          <w:szCs w:val="16"/>
        </w:rPr>
        <w:t xml:space="preserve">. </w:t>
      </w:r>
      <w:r w:rsidRPr="001A6498">
        <w:rPr>
          <w:rFonts w:eastAsia="Times New Roman" w:cs="Times New Roman"/>
          <w:sz w:val="16"/>
          <w:szCs w:val="16"/>
        </w:rPr>
        <w:t>Finally, we will explore theoretical and literary texts that address some of the most fundamental issues of gender and identity, and analyze intersections among gender and other categories of difference, such as class, race, religion, and national identity</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45B559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202HU</w:t>
      </w:r>
      <w:r>
        <w:rPr>
          <w:rFonts w:eastAsia="Times New Roman" w:cs="Times New Roman"/>
          <w:b/>
          <w:bCs/>
          <w:sz w:val="16"/>
          <w:szCs w:val="16"/>
        </w:rPr>
        <w:t xml:space="preserve">. </w:t>
      </w:r>
      <w:r w:rsidRPr="001A6498">
        <w:rPr>
          <w:rFonts w:eastAsia="Times New Roman" w:cs="Times New Roman"/>
          <w:b/>
          <w:bCs/>
          <w:sz w:val="16"/>
          <w:szCs w:val="16"/>
        </w:rPr>
        <w:t>Gender, Identity, and Literature</w:t>
      </w:r>
      <w:r>
        <w:rPr>
          <w:rFonts w:eastAsia="Times New Roman" w:cs="Times New Roman"/>
          <w:b/>
          <w:bCs/>
          <w:sz w:val="16"/>
          <w:szCs w:val="16"/>
        </w:rPr>
        <w:t xml:space="preserve">. </w:t>
      </w:r>
      <w:r w:rsidRPr="001A6498">
        <w:rPr>
          <w:rFonts w:eastAsia="Times New Roman" w:cs="Times New Roman"/>
          <w:sz w:val="16"/>
          <w:szCs w:val="16"/>
        </w:rPr>
        <w:t>What does it mean to be a man or a woman? Where do these categories come from, and what functions do they serve? Most importantly, is there anything beyond them? This course will introduce students to a broad selection of theoretical and literary texts that pose, and attempt to answer, some of the most fundamental questions of gender and identity</w:t>
      </w:r>
      <w:r>
        <w:rPr>
          <w:rFonts w:eastAsia="Times New Roman" w:cs="Times New Roman"/>
          <w:sz w:val="16"/>
          <w:szCs w:val="16"/>
        </w:rPr>
        <w:t xml:space="preserve">. </w:t>
      </w:r>
      <w:r w:rsidRPr="001A6498">
        <w:rPr>
          <w:rFonts w:eastAsia="Times New Roman" w:cs="Times New Roman"/>
          <w:sz w:val="16"/>
          <w:szCs w:val="16"/>
        </w:rPr>
        <w:t>Students will read, study, and critique texts that represent diverse gender and sexual experiences, as well as analyze the ways different identities intersect with other cultural categories, such as race, ethnicity, class, and religion</w:t>
      </w:r>
      <w:r>
        <w:rPr>
          <w:rFonts w:eastAsia="Times New Roman" w:cs="Times New Roman"/>
          <w:sz w:val="16"/>
          <w:szCs w:val="16"/>
        </w:rPr>
        <w:t xml:space="preserve">. </w:t>
      </w:r>
      <w:r w:rsidRPr="001A6498">
        <w:rPr>
          <w:rFonts w:eastAsia="Times New Roman" w:cs="Times New Roman"/>
          <w:sz w:val="16"/>
          <w:szCs w:val="16"/>
        </w:rPr>
        <w:t>Through class discussion, critical writing, and close reading of both theory and fiction, students will examine the historical and cultural constructions of gender, and analyze the ways that literature has informed, resisted, and richly complicated our understanding of what it means to be gendered beings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EEF80B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202NS</w:t>
      </w:r>
      <w:r>
        <w:rPr>
          <w:rFonts w:eastAsia="Times New Roman" w:cs="Times New Roman"/>
          <w:b/>
          <w:bCs/>
          <w:sz w:val="16"/>
          <w:szCs w:val="16"/>
        </w:rPr>
        <w:t xml:space="preserve">. </w:t>
      </w:r>
      <w:r w:rsidRPr="001A6498">
        <w:rPr>
          <w:rFonts w:eastAsia="Times New Roman" w:cs="Times New Roman"/>
          <w:b/>
          <w:bCs/>
          <w:sz w:val="16"/>
          <w:szCs w:val="16"/>
        </w:rPr>
        <w:t>The Science of Gender</w:t>
      </w:r>
      <w:r>
        <w:rPr>
          <w:rFonts w:eastAsia="Times New Roman" w:cs="Times New Roman"/>
          <w:b/>
          <w:bCs/>
          <w:sz w:val="16"/>
          <w:szCs w:val="16"/>
        </w:rPr>
        <w:t xml:space="preserve">. </w:t>
      </w:r>
      <w:r w:rsidRPr="001A6498">
        <w:rPr>
          <w:rFonts w:eastAsia="Times New Roman" w:cs="Times New Roman"/>
          <w:sz w:val="16"/>
          <w:szCs w:val="16"/>
        </w:rPr>
        <w:t>This course is part of a Connective Experience which examines a broad spectrum of issues related to Gender and Identity</w:t>
      </w:r>
      <w:r>
        <w:rPr>
          <w:rFonts w:eastAsia="Times New Roman" w:cs="Times New Roman"/>
          <w:sz w:val="16"/>
          <w:szCs w:val="16"/>
        </w:rPr>
        <w:t xml:space="preserve">. </w:t>
      </w:r>
      <w:r w:rsidRPr="001A6498">
        <w:rPr>
          <w:rFonts w:eastAsia="Times New Roman" w:cs="Times New Roman"/>
          <w:sz w:val="16"/>
          <w:szCs w:val="16"/>
        </w:rPr>
        <w:t>A primary focus will be to examine how scientific methodology is used to answer questions related to Gender Identity</w:t>
      </w:r>
      <w:r>
        <w:rPr>
          <w:rFonts w:eastAsia="Times New Roman" w:cs="Times New Roman"/>
          <w:sz w:val="16"/>
          <w:szCs w:val="16"/>
        </w:rPr>
        <w:t xml:space="preserve">. </w:t>
      </w:r>
      <w:r w:rsidRPr="001A6498">
        <w:rPr>
          <w:rFonts w:eastAsia="Times New Roman" w:cs="Times New Roman"/>
          <w:sz w:val="16"/>
          <w:szCs w:val="16"/>
        </w:rPr>
        <w:t>Of central importance is the examination of empirical findings related to gender differences and similarities in biological, behavioral, cognitive, social, and emotional domains</w:t>
      </w:r>
      <w:r>
        <w:rPr>
          <w:rFonts w:eastAsia="Times New Roman" w:cs="Times New Roman"/>
          <w:sz w:val="16"/>
          <w:szCs w:val="16"/>
        </w:rPr>
        <w:t xml:space="preserve">. </w:t>
      </w:r>
      <w:r w:rsidRPr="001A6498">
        <w:rPr>
          <w:rFonts w:eastAsia="Times New Roman" w:cs="Times New Roman"/>
          <w:sz w:val="16"/>
          <w:szCs w:val="16"/>
        </w:rPr>
        <w:t>This course will also involve a critical examination of the meaning of gender in the field of psychology and within broader society</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5298D7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202SS</w:t>
      </w:r>
      <w:r>
        <w:rPr>
          <w:rFonts w:eastAsia="Times New Roman" w:cs="Times New Roman"/>
          <w:b/>
          <w:bCs/>
          <w:sz w:val="16"/>
          <w:szCs w:val="16"/>
        </w:rPr>
        <w:t xml:space="preserve">. </w:t>
      </w:r>
      <w:r w:rsidRPr="001A6498">
        <w:rPr>
          <w:rFonts w:eastAsia="Times New Roman" w:cs="Times New Roman"/>
          <w:b/>
          <w:bCs/>
          <w:sz w:val="16"/>
          <w:szCs w:val="16"/>
        </w:rPr>
        <w:t>Gender, Leadership, and the Workplace</w:t>
      </w:r>
      <w:r>
        <w:rPr>
          <w:rFonts w:eastAsia="Times New Roman" w:cs="Times New Roman"/>
          <w:b/>
          <w:bCs/>
          <w:sz w:val="16"/>
          <w:szCs w:val="16"/>
        </w:rPr>
        <w:t xml:space="preserve">. </w:t>
      </w:r>
      <w:r w:rsidRPr="001A6498">
        <w:rPr>
          <w:rFonts w:eastAsia="Times New Roman" w:cs="Times New Roman"/>
          <w:sz w:val="16"/>
          <w:szCs w:val="16"/>
        </w:rPr>
        <w:t>This course is designed to provide students with ideas, information, and insights that pertain to gender and leadership</w:t>
      </w:r>
      <w:r>
        <w:rPr>
          <w:rFonts w:eastAsia="Times New Roman" w:cs="Times New Roman"/>
          <w:sz w:val="16"/>
          <w:szCs w:val="16"/>
        </w:rPr>
        <w:t xml:space="preserve">. </w:t>
      </w:r>
      <w:r w:rsidRPr="001A6498">
        <w:rPr>
          <w:rFonts w:eastAsia="Times New Roman" w:cs="Times New Roman"/>
          <w:sz w:val="16"/>
          <w:szCs w:val="16"/>
        </w:rPr>
        <w:t>The course will look at the status of gender and leadership through a global perspective and will examine leadership through many lenses including government, civic leadership, industry, education, and the sciences</w:t>
      </w:r>
      <w:r>
        <w:rPr>
          <w:rFonts w:eastAsia="Times New Roman" w:cs="Times New Roman"/>
          <w:sz w:val="16"/>
          <w:szCs w:val="16"/>
        </w:rPr>
        <w:t xml:space="preserve">. </w:t>
      </w:r>
      <w:r w:rsidRPr="001A6498">
        <w:rPr>
          <w:rFonts w:eastAsia="Times New Roman" w:cs="Times New Roman"/>
          <w:sz w:val="16"/>
          <w:szCs w:val="16"/>
        </w:rPr>
        <w:t>The course will strive to have students examine if women indeed still have less access to leadership roles than men and, if so, to then identify the numerous and complex reasons for this diminished access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6244B9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208CI</w:t>
      </w:r>
      <w:r>
        <w:rPr>
          <w:rFonts w:eastAsia="Times New Roman" w:cs="Times New Roman"/>
          <w:b/>
          <w:bCs/>
          <w:sz w:val="16"/>
          <w:szCs w:val="16"/>
        </w:rPr>
        <w:t xml:space="preserve">. </w:t>
      </w:r>
      <w:r w:rsidRPr="001A6498">
        <w:rPr>
          <w:rFonts w:eastAsia="Times New Roman" w:cs="Times New Roman"/>
          <w:b/>
          <w:bCs/>
          <w:sz w:val="16"/>
          <w:szCs w:val="16"/>
        </w:rPr>
        <w:t>Batter Up: Baseball Across Disciplines: Integration</w:t>
      </w:r>
      <w:r>
        <w:rPr>
          <w:rFonts w:eastAsia="Times New Roman" w:cs="Times New Roman"/>
          <w:b/>
          <w:bCs/>
          <w:sz w:val="16"/>
          <w:szCs w:val="16"/>
        </w:rPr>
        <w:t xml:space="preserve">. </w:t>
      </w:r>
      <w:r w:rsidRPr="001A6498">
        <w:rPr>
          <w:rFonts w:eastAsia="Times New Roman" w:cs="Times New Roman"/>
          <w:sz w:val="16"/>
          <w:szCs w:val="16"/>
        </w:rPr>
        <w:t>Tom Boswell once said, "More than any other American sport, baseball creates the magnetic, addictive illusion that it can almost be understood</w:t>
      </w:r>
      <w:r w:rsidR="008A53C3">
        <w:rPr>
          <w:rFonts w:eastAsia="Times New Roman" w:cs="Times New Roman"/>
          <w:sz w:val="16"/>
          <w:szCs w:val="16"/>
        </w:rPr>
        <w:t>.”</w:t>
      </w:r>
      <w:r w:rsidRPr="001A6498">
        <w:rPr>
          <w:rFonts w:eastAsia="Times New Roman" w:cs="Times New Roman"/>
          <w:sz w:val="16"/>
          <w:szCs w:val="16"/>
        </w:rPr>
        <w:t xml:space="preserve"> This connective experience seeks to almost understand three facets of baseball: the rich literature about the game; the game and its players in the context of societal changes in the Americas over the past century; and the objective efforts to quantify and maximize player performance in the game</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6975DA3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208HU</w:t>
      </w:r>
      <w:r>
        <w:rPr>
          <w:rFonts w:eastAsia="Times New Roman" w:cs="Times New Roman"/>
          <w:b/>
          <w:bCs/>
          <w:sz w:val="16"/>
          <w:szCs w:val="16"/>
        </w:rPr>
        <w:t xml:space="preserve">. </w:t>
      </w:r>
      <w:r w:rsidRPr="001A6498">
        <w:rPr>
          <w:rFonts w:eastAsia="Times New Roman" w:cs="Times New Roman"/>
          <w:b/>
          <w:bCs/>
          <w:sz w:val="16"/>
          <w:szCs w:val="16"/>
        </w:rPr>
        <w:t>Stealing Signs: the Literature of Baseball</w:t>
      </w:r>
      <w:r>
        <w:rPr>
          <w:rFonts w:eastAsia="Times New Roman" w:cs="Times New Roman"/>
          <w:b/>
          <w:bCs/>
          <w:sz w:val="16"/>
          <w:szCs w:val="16"/>
        </w:rPr>
        <w:t xml:space="preserve">. </w:t>
      </w:r>
      <w:r w:rsidRPr="001A6498">
        <w:rPr>
          <w:rFonts w:eastAsia="Times New Roman" w:cs="Times New Roman"/>
          <w:sz w:val="16"/>
          <w:szCs w:val="16"/>
        </w:rPr>
        <w:t>Baseball may be the most literary of sports, and American English is well-peppered with the language of baseball, from striking out on a date to knocking an interview out of the park</w:t>
      </w:r>
      <w:r>
        <w:rPr>
          <w:rFonts w:eastAsia="Times New Roman" w:cs="Times New Roman"/>
          <w:sz w:val="16"/>
          <w:szCs w:val="16"/>
        </w:rPr>
        <w:t xml:space="preserve">. </w:t>
      </w:r>
      <w:r w:rsidRPr="001A6498">
        <w:rPr>
          <w:rFonts w:eastAsia="Times New Roman" w:cs="Times New Roman"/>
          <w:sz w:val="16"/>
          <w:szCs w:val="16"/>
        </w:rPr>
        <w:t>This course will explore the world of baseball literature and the way the sport and the word come together</w:t>
      </w:r>
      <w:r>
        <w:rPr>
          <w:rFonts w:eastAsia="Times New Roman" w:cs="Times New Roman"/>
          <w:sz w:val="16"/>
          <w:szCs w:val="16"/>
        </w:rPr>
        <w:t xml:space="preserve">. </w:t>
      </w:r>
      <w:r w:rsidRPr="001A6498">
        <w:rPr>
          <w:rFonts w:eastAsia="Times New Roman" w:cs="Times New Roman"/>
          <w:sz w:val="16"/>
          <w:szCs w:val="16"/>
        </w:rPr>
        <w:t>The course will focus on connections between the game and creative expression, on literature as cultural artifact, and on the principles of reading and writing about literary works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942617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208NS</w:t>
      </w:r>
      <w:r>
        <w:rPr>
          <w:rFonts w:eastAsia="Times New Roman" w:cs="Times New Roman"/>
          <w:b/>
          <w:bCs/>
          <w:sz w:val="16"/>
          <w:szCs w:val="16"/>
        </w:rPr>
        <w:t xml:space="preserve">. </w:t>
      </w:r>
      <w:r w:rsidRPr="001A6498">
        <w:rPr>
          <w:rFonts w:eastAsia="Times New Roman" w:cs="Times New Roman"/>
          <w:b/>
          <w:bCs/>
          <w:sz w:val="16"/>
          <w:szCs w:val="16"/>
        </w:rPr>
        <w:t>Introduction to Sabermetrics</w:t>
      </w:r>
      <w:r>
        <w:rPr>
          <w:rFonts w:eastAsia="Times New Roman" w:cs="Times New Roman"/>
          <w:b/>
          <w:bCs/>
          <w:sz w:val="16"/>
          <w:szCs w:val="16"/>
        </w:rPr>
        <w:t xml:space="preserve">. </w:t>
      </w:r>
      <w:r w:rsidRPr="001A6498">
        <w:rPr>
          <w:rFonts w:eastAsia="Times New Roman" w:cs="Times New Roman"/>
          <w:sz w:val="16"/>
          <w:szCs w:val="16"/>
        </w:rPr>
        <w:t>How can pitching, hitting, defense, and base running be quantitatively measured to understand how player performance translates to scoring or preventing runs and, ultimately, to winning and losing baseball games? Baseball organizations and fans alike have recently developed increasingly sophisticated tools to answer these and other questions</w:t>
      </w:r>
      <w:r>
        <w:rPr>
          <w:rFonts w:eastAsia="Times New Roman" w:cs="Times New Roman"/>
          <w:sz w:val="16"/>
          <w:szCs w:val="16"/>
        </w:rPr>
        <w:t xml:space="preserve">. </w:t>
      </w:r>
      <w:r w:rsidRPr="001A6498">
        <w:rPr>
          <w:rFonts w:eastAsia="Times New Roman" w:cs="Times New Roman"/>
          <w:sz w:val="16"/>
          <w:szCs w:val="16"/>
        </w:rPr>
        <w:t>This course will introduce students to the terminology and methods associated with sabermetrics</w:t>
      </w:r>
      <w:r>
        <w:rPr>
          <w:rFonts w:eastAsia="Times New Roman" w:cs="Times New Roman"/>
          <w:sz w:val="16"/>
          <w:szCs w:val="16"/>
        </w:rPr>
        <w:t xml:space="preserve">. </w:t>
      </w:r>
      <w:r w:rsidRPr="001A6498">
        <w:rPr>
          <w:rFonts w:eastAsia="Times New Roman" w:cs="Times New Roman"/>
          <w:sz w:val="16"/>
          <w:szCs w:val="16"/>
        </w:rPr>
        <w:t>Students will critically analyze statistical arguments, access data from available sources, and formulate and test their own hypotheses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2A16C5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208SS</w:t>
      </w:r>
      <w:r>
        <w:rPr>
          <w:rFonts w:eastAsia="Times New Roman" w:cs="Times New Roman"/>
          <w:b/>
          <w:bCs/>
          <w:sz w:val="16"/>
          <w:szCs w:val="16"/>
        </w:rPr>
        <w:t xml:space="preserve">. </w:t>
      </w:r>
      <w:r w:rsidRPr="001A6498">
        <w:rPr>
          <w:rFonts w:eastAsia="Times New Roman" w:cs="Times New Roman"/>
          <w:b/>
          <w:bCs/>
          <w:sz w:val="16"/>
          <w:szCs w:val="16"/>
        </w:rPr>
        <w:t>Social and Cultural History through Baseball</w:t>
      </w:r>
      <w:r>
        <w:rPr>
          <w:rFonts w:eastAsia="Times New Roman" w:cs="Times New Roman"/>
          <w:b/>
          <w:bCs/>
          <w:sz w:val="16"/>
          <w:szCs w:val="16"/>
        </w:rPr>
        <w:t xml:space="preserve">. </w:t>
      </w:r>
      <w:r w:rsidRPr="001A6498">
        <w:rPr>
          <w:rFonts w:eastAsia="Times New Roman" w:cs="Times New Roman"/>
          <w:sz w:val="16"/>
          <w:szCs w:val="16"/>
        </w:rPr>
        <w:t>Dubbed "our national game" as early as the 1850s, baseball has alternately anticipated, reflected, and lagged behind social and cultural changes in the larger American experience</w:t>
      </w:r>
      <w:r>
        <w:rPr>
          <w:rFonts w:eastAsia="Times New Roman" w:cs="Times New Roman"/>
          <w:sz w:val="16"/>
          <w:szCs w:val="16"/>
        </w:rPr>
        <w:t xml:space="preserve">. </w:t>
      </w:r>
      <w:r w:rsidRPr="001A6498">
        <w:rPr>
          <w:rFonts w:eastAsia="Times New Roman" w:cs="Times New Roman"/>
          <w:sz w:val="16"/>
          <w:szCs w:val="16"/>
        </w:rPr>
        <w:t>From demographic changes to labor strife to matters of race, critical moments in American life have frequently been played out in microcosm on the diamond</w:t>
      </w:r>
      <w:r>
        <w:rPr>
          <w:rFonts w:eastAsia="Times New Roman" w:cs="Times New Roman"/>
          <w:sz w:val="16"/>
          <w:szCs w:val="16"/>
        </w:rPr>
        <w:t xml:space="preserve">. </w:t>
      </w:r>
      <w:r w:rsidRPr="001A6498">
        <w:rPr>
          <w:rFonts w:eastAsia="Times New Roman" w:cs="Times New Roman"/>
          <w:sz w:val="16"/>
          <w:szCs w:val="16"/>
        </w:rPr>
        <w:t>This course will use the history of baseball as a window toward examining the country's social and cultural history over the last century and a half</w:t>
      </w:r>
      <w:r>
        <w:rPr>
          <w:rFonts w:eastAsia="Times New Roman" w:cs="Times New Roman"/>
          <w:sz w:val="16"/>
          <w:szCs w:val="16"/>
        </w:rPr>
        <w:t xml:space="preserve">. </w:t>
      </w:r>
      <w:r w:rsidRPr="001A6498">
        <w:rPr>
          <w:rFonts w:eastAsia="Times New Roman" w:cs="Times New Roman"/>
          <w:sz w:val="16"/>
          <w:szCs w:val="16"/>
        </w:rPr>
        <w:t>The course will also offer a look into baseball's international expansion in recent decades, even as the fame has faced challenges to being considered America's "national pastime</w:t>
      </w:r>
      <w:r w:rsidR="008A53C3">
        <w:rPr>
          <w:rFonts w:eastAsia="Times New Roman" w:cs="Times New Roman"/>
          <w:sz w:val="16"/>
          <w:szCs w:val="16"/>
        </w:rPr>
        <w:t>.”</w:t>
      </w:r>
      <w:r w:rsidRPr="001A6498">
        <w:rPr>
          <w:rFonts w:eastAsia="Times New Roman" w:cs="Times New Roman"/>
          <w:sz w:val="16"/>
          <w:szCs w:val="16"/>
        </w:rPr>
        <w:t xml:space="preserve"> This course fulfills the Social Sciences component of the Baseball Connective Experience</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5C53CB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COE 217CI</w:t>
      </w:r>
      <w:r>
        <w:rPr>
          <w:rFonts w:eastAsia="Times New Roman" w:cs="Times New Roman"/>
          <w:b/>
          <w:bCs/>
          <w:sz w:val="16"/>
          <w:szCs w:val="16"/>
        </w:rPr>
        <w:t xml:space="preserve">. </w:t>
      </w:r>
      <w:r w:rsidRPr="001A6498">
        <w:rPr>
          <w:rFonts w:eastAsia="Times New Roman" w:cs="Times New Roman"/>
          <w:b/>
          <w:bCs/>
          <w:sz w:val="16"/>
          <w:szCs w:val="16"/>
        </w:rPr>
        <w:t>Revolution: Disruption and Advancement In Art, Politics and Science: Integration</w:t>
      </w:r>
      <w:r>
        <w:rPr>
          <w:rFonts w:eastAsia="Times New Roman" w:cs="Times New Roman"/>
          <w:b/>
          <w:bCs/>
          <w:sz w:val="16"/>
          <w:szCs w:val="16"/>
        </w:rPr>
        <w:t xml:space="preserve">. </w:t>
      </w:r>
      <w:r w:rsidRPr="001A6498">
        <w:rPr>
          <w:rFonts w:eastAsia="Times New Roman" w:cs="Times New Roman"/>
          <w:sz w:val="16"/>
          <w:szCs w:val="16"/>
        </w:rPr>
        <w:t>These connected courses explore how dramatic changes in art, science and politics disrupt and divide societies, force us to rethink what we thought we knew, and challenge our perceptions of what is good and desirable</w:t>
      </w:r>
      <w:r>
        <w:rPr>
          <w:rFonts w:eastAsia="Times New Roman" w:cs="Times New Roman"/>
          <w:sz w:val="16"/>
          <w:szCs w:val="16"/>
        </w:rPr>
        <w:t xml:space="preserve">. </w:t>
      </w:r>
      <w:r w:rsidRPr="001A6498">
        <w:rPr>
          <w:rFonts w:eastAsia="Times New Roman" w:cs="Times New Roman"/>
          <w:sz w:val="16"/>
          <w:szCs w:val="16"/>
        </w:rPr>
        <w:t>Through exposure to the ways that revolution is conceived of and studied in the humanities, social sciences and natural sciences, students will learn about and compare some of the different understandings, origins, and consequences of revolution as broadly understood phenomenon, at the same time, students and instructors will think across traditional academic boundaries to better understand how revolutions that start out in one area often spill into others - for example, the ways in which artists and scientist are affected by political revolution just as politicians must create new policies in response to dramatic innovations in the arts and sciences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2AB6F16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217HU</w:t>
      </w:r>
      <w:r>
        <w:rPr>
          <w:rFonts w:eastAsia="Times New Roman" w:cs="Times New Roman"/>
          <w:b/>
          <w:bCs/>
          <w:sz w:val="16"/>
          <w:szCs w:val="16"/>
        </w:rPr>
        <w:t xml:space="preserve">. </w:t>
      </w:r>
      <w:r w:rsidRPr="001A6498">
        <w:rPr>
          <w:rFonts w:eastAsia="Times New Roman" w:cs="Times New Roman"/>
          <w:b/>
          <w:bCs/>
          <w:sz w:val="16"/>
          <w:szCs w:val="16"/>
        </w:rPr>
        <w:t>Revolution: Art and the Radical</w:t>
      </w:r>
      <w:r>
        <w:rPr>
          <w:rFonts w:eastAsia="Times New Roman" w:cs="Times New Roman"/>
          <w:b/>
          <w:bCs/>
          <w:sz w:val="16"/>
          <w:szCs w:val="16"/>
        </w:rPr>
        <w:t xml:space="preserve">. </w:t>
      </w:r>
      <w:r w:rsidRPr="001A6498">
        <w:rPr>
          <w:rFonts w:eastAsia="Times New Roman" w:cs="Times New Roman"/>
          <w:sz w:val="16"/>
          <w:szCs w:val="16"/>
        </w:rPr>
        <w:t>This course examines the intersections of art and socio-political movements in the 20th and 21st centuries, including works of protest art and covert forms of radical art that transgress established forms or genres</w:t>
      </w:r>
      <w:r>
        <w:rPr>
          <w:rFonts w:eastAsia="Times New Roman" w:cs="Times New Roman"/>
          <w:sz w:val="16"/>
          <w:szCs w:val="16"/>
        </w:rPr>
        <w:t xml:space="preserve">. </w:t>
      </w:r>
      <w:r w:rsidRPr="001A6498">
        <w:rPr>
          <w:rFonts w:eastAsia="Times New Roman" w:cs="Times New Roman"/>
          <w:sz w:val="16"/>
          <w:szCs w:val="16"/>
        </w:rPr>
        <w:t>Topics include early abstract art, the emergence of "anti-aesthetics", performance and body politics, punk and DIY</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758BE3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217NS</w:t>
      </w:r>
      <w:r>
        <w:rPr>
          <w:rFonts w:eastAsia="Times New Roman" w:cs="Times New Roman"/>
          <w:b/>
          <w:bCs/>
          <w:sz w:val="16"/>
          <w:szCs w:val="16"/>
        </w:rPr>
        <w:t xml:space="preserve">. </w:t>
      </w:r>
      <w:r w:rsidRPr="001A6498">
        <w:rPr>
          <w:rFonts w:eastAsia="Times New Roman" w:cs="Times New Roman"/>
          <w:b/>
          <w:bCs/>
          <w:sz w:val="16"/>
          <w:szCs w:val="16"/>
        </w:rPr>
        <w:t>Revolution: the Nanotechnology Age</w:t>
      </w:r>
      <w:r>
        <w:rPr>
          <w:rFonts w:eastAsia="Times New Roman" w:cs="Times New Roman"/>
          <w:b/>
          <w:bCs/>
          <w:sz w:val="16"/>
          <w:szCs w:val="16"/>
        </w:rPr>
        <w:t xml:space="preserve">. </w:t>
      </w:r>
      <w:r w:rsidRPr="001A6498">
        <w:rPr>
          <w:rFonts w:eastAsia="Times New Roman" w:cs="Times New Roman"/>
          <w:sz w:val="16"/>
          <w:szCs w:val="16"/>
        </w:rPr>
        <w:t>This course introduces students to the fundamental science behind nanotechnology</w:t>
      </w:r>
      <w:r>
        <w:rPr>
          <w:rFonts w:eastAsia="Times New Roman" w:cs="Times New Roman"/>
          <w:sz w:val="16"/>
          <w:szCs w:val="16"/>
        </w:rPr>
        <w:t xml:space="preserve">. </w:t>
      </w:r>
      <w:r w:rsidRPr="001A6498">
        <w:rPr>
          <w:rFonts w:eastAsia="Times New Roman" w:cs="Times New Roman"/>
          <w:sz w:val="16"/>
          <w:szCs w:val="16"/>
        </w:rPr>
        <w:t>We will discuss the impact of nanotechnology on the basic sciences of chemistry, physics, and biology, as well as applications in areas such as microelectronics, medicine, energy, and environmental remediation</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286E34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217SS</w:t>
      </w:r>
      <w:r>
        <w:rPr>
          <w:rFonts w:eastAsia="Times New Roman" w:cs="Times New Roman"/>
          <w:b/>
          <w:bCs/>
          <w:sz w:val="16"/>
          <w:szCs w:val="16"/>
        </w:rPr>
        <w:t xml:space="preserve">. </w:t>
      </w:r>
      <w:r w:rsidRPr="001A6498">
        <w:rPr>
          <w:rFonts w:eastAsia="Times New Roman" w:cs="Times New Roman"/>
          <w:b/>
          <w:bCs/>
          <w:sz w:val="16"/>
          <w:szCs w:val="16"/>
        </w:rPr>
        <w:t>Revolution: Social Movements and Political Upheaval since 1900</w:t>
      </w:r>
      <w:r>
        <w:rPr>
          <w:rFonts w:eastAsia="Times New Roman" w:cs="Times New Roman"/>
          <w:b/>
          <w:bCs/>
          <w:sz w:val="16"/>
          <w:szCs w:val="16"/>
        </w:rPr>
        <w:t xml:space="preserve">. </w:t>
      </w:r>
      <w:r w:rsidRPr="001A6498">
        <w:rPr>
          <w:rFonts w:eastAsia="Times New Roman" w:cs="Times New Roman"/>
          <w:sz w:val="16"/>
          <w:szCs w:val="16"/>
        </w:rPr>
        <w:t>This course is designed to introduce students to the various types of social movements and political movements in the twentieth and twenty-first centuries</w:t>
      </w:r>
      <w:r>
        <w:rPr>
          <w:rFonts w:eastAsia="Times New Roman" w:cs="Times New Roman"/>
          <w:sz w:val="16"/>
          <w:szCs w:val="16"/>
        </w:rPr>
        <w:t xml:space="preserve">. </w:t>
      </w:r>
      <w:r w:rsidRPr="001A6498">
        <w:rPr>
          <w:rFonts w:eastAsia="Times New Roman" w:cs="Times New Roman"/>
          <w:sz w:val="16"/>
          <w:szCs w:val="16"/>
        </w:rPr>
        <w:t>This includes recent movements such as the Arab Spring, the Tea Party, and Black Lives Matter, and pivotal political revolutions in countries from China to Iran to Cuba</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BC91E2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224CI</w:t>
      </w:r>
      <w:r>
        <w:rPr>
          <w:rFonts w:eastAsia="Times New Roman" w:cs="Times New Roman"/>
          <w:b/>
          <w:bCs/>
          <w:sz w:val="16"/>
          <w:szCs w:val="16"/>
        </w:rPr>
        <w:t xml:space="preserve">. </w:t>
      </w:r>
      <w:r w:rsidRPr="001A6498">
        <w:rPr>
          <w:rFonts w:eastAsia="Times New Roman" w:cs="Times New Roman"/>
          <w:b/>
          <w:bCs/>
          <w:sz w:val="16"/>
          <w:szCs w:val="16"/>
        </w:rPr>
        <w:t>Evolution: Integration</w:t>
      </w:r>
      <w:r>
        <w:rPr>
          <w:rFonts w:eastAsia="Times New Roman" w:cs="Times New Roman"/>
          <w:b/>
          <w:bCs/>
          <w:sz w:val="16"/>
          <w:szCs w:val="16"/>
        </w:rPr>
        <w:t xml:space="preserve">. </w:t>
      </w:r>
      <w:r w:rsidRPr="001A6498">
        <w:rPr>
          <w:rFonts w:eastAsia="Times New Roman" w:cs="Times New Roman"/>
          <w:sz w:val="16"/>
          <w:szCs w:val="16"/>
        </w:rPr>
        <w:t>Evolution is one of the most revolutionary ideas of the last two hundred years</w:t>
      </w:r>
      <w:r>
        <w:rPr>
          <w:rFonts w:eastAsia="Times New Roman" w:cs="Times New Roman"/>
          <w:sz w:val="16"/>
          <w:szCs w:val="16"/>
        </w:rPr>
        <w:t xml:space="preserve">. </w:t>
      </w:r>
      <w:r w:rsidRPr="001A6498">
        <w:rPr>
          <w:rFonts w:eastAsia="Times New Roman" w:cs="Times New Roman"/>
          <w:sz w:val="16"/>
          <w:szCs w:val="16"/>
        </w:rPr>
        <w:t>It continues to guide research in biology, medicine, anthropology, and many other fields</w:t>
      </w:r>
      <w:r>
        <w:rPr>
          <w:rFonts w:eastAsia="Times New Roman" w:cs="Times New Roman"/>
          <w:sz w:val="16"/>
          <w:szCs w:val="16"/>
        </w:rPr>
        <w:t xml:space="preserve">. </w:t>
      </w:r>
      <w:r w:rsidRPr="001A6498">
        <w:rPr>
          <w:rFonts w:eastAsia="Times New Roman" w:cs="Times New Roman"/>
          <w:sz w:val="16"/>
          <w:szCs w:val="16"/>
        </w:rPr>
        <w:t>This connective experience will guide you through the science of genetics, the application of evolution to the study of human history, and the enduring controversies surrounding evolution today</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6D97EEA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224HU</w:t>
      </w:r>
      <w:r>
        <w:rPr>
          <w:rFonts w:eastAsia="Times New Roman" w:cs="Times New Roman"/>
          <w:b/>
          <w:bCs/>
          <w:sz w:val="16"/>
          <w:szCs w:val="16"/>
        </w:rPr>
        <w:t xml:space="preserve">. </w:t>
      </w:r>
      <w:r w:rsidRPr="001A6498">
        <w:rPr>
          <w:rFonts w:eastAsia="Times New Roman" w:cs="Times New Roman"/>
          <w:b/>
          <w:bCs/>
          <w:sz w:val="16"/>
          <w:szCs w:val="16"/>
        </w:rPr>
        <w:t>Evolutionary Controversy</w:t>
      </w:r>
      <w:r>
        <w:rPr>
          <w:rFonts w:eastAsia="Times New Roman" w:cs="Times New Roman"/>
          <w:b/>
          <w:bCs/>
          <w:sz w:val="16"/>
          <w:szCs w:val="16"/>
        </w:rPr>
        <w:t xml:space="preserve">. </w:t>
      </w:r>
      <w:r w:rsidRPr="001A6498">
        <w:rPr>
          <w:rFonts w:eastAsia="Times New Roman" w:cs="Times New Roman"/>
          <w:sz w:val="16"/>
          <w:szCs w:val="16"/>
        </w:rPr>
        <w:t>Our modern understanding of both science and religion understand these human enterprises to be fundamentally opposed</w:t>
      </w:r>
      <w:r>
        <w:rPr>
          <w:rFonts w:eastAsia="Times New Roman" w:cs="Times New Roman"/>
          <w:sz w:val="16"/>
          <w:szCs w:val="16"/>
        </w:rPr>
        <w:t xml:space="preserve">. </w:t>
      </w:r>
      <w:r w:rsidRPr="001A6498">
        <w:rPr>
          <w:rFonts w:eastAsia="Times New Roman" w:cs="Times New Roman"/>
          <w:sz w:val="16"/>
          <w:szCs w:val="16"/>
        </w:rPr>
        <w:t>This course will examine the relationship between religion and science by focusing on the theory of evolution</w:t>
      </w:r>
      <w:r>
        <w:rPr>
          <w:rFonts w:eastAsia="Times New Roman" w:cs="Times New Roman"/>
          <w:sz w:val="16"/>
          <w:szCs w:val="16"/>
        </w:rPr>
        <w:t xml:space="preserve">. </w:t>
      </w:r>
      <w:r w:rsidRPr="001A6498">
        <w:rPr>
          <w:rFonts w:eastAsia="Times New Roman" w:cs="Times New Roman"/>
          <w:sz w:val="16"/>
          <w:szCs w:val="16"/>
        </w:rPr>
        <w:t>Bringing to this course an understanding of the scientific theory and the historical perspective on this theory, students will explore the relationship between science and religion from the earliest expressions of Darwin's idea to the contemporary challenges in courtrooms and classrooms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8AB66F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224NS</w:t>
      </w:r>
      <w:r>
        <w:rPr>
          <w:rFonts w:eastAsia="Times New Roman" w:cs="Times New Roman"/>
          <w:b/>
          <w:bCs/>
          <w:sz w:val="16"/>
          <w:szCs w:val="16"/>
        </w:rPr>
        <w:t xml:space="preserve">. </w:t>
      </w:r>
      <w:r w:rsidRPr="001A6498">
        <w:rPr>
          <w:rFonts w:eastAsia="Times New Roman" w:cs="Times New Roman"/>
          <w:b/>
          <w:bCs/>
          <w:sz w:val="16"/>
          <w:szCs w:val="16"/>
        </w:rPr>
        <w:t>Evolutionary Theory</w:t>
      </w:r>
      <w:r>
        <w:rPr>
          <w:rFonts w:eastAsia="Times New Roman" w:cs="Times New Roman"/>
          <w:b/>
          <w:bCs/>
          <w:sz w:val="16"/>
          <w:szCs w:val="16"/>
        </w:rPr>
        <w:t xml:space="preserve">. </w:t>
      </w:r>
      <w:r w:rsidRPr="001A6498">
        <w:rPr>
          <w:rFonts w:eastAsia="Times New Roman" w:cs="Times New Roman"/>
          <w:sz w:val="16"/>
          <w:szCs w:val="16"/>
        </w:rPr>
        <w:t>Evolution is the unifying theory of the biological sciences</w:t>
      </w:r>
      <w:r>
        <w:rPr>
          <w:rFonts w:eastAsia="Times New Roman" w:cs="Times New Roman"/>
          <w:sz w:val="16"/>
          <w:szCs w:val="16"/>
        </w:rPr>
        <w:t xml:space="preserve">. </w:t>
      </w:r>
      <w:r w:rsidRPr="001A6498">
        <w:rPr>
          <w:rFonts w:eastAsia="Times New Roman" w:cs="Times New Roman"/>
          <w:sz w:val="16"/>
          <w:szCs w:val="16"/>
        </w:rPr>
        <w:t xml:space="preserve">An understanding </w:t>
      </w:r>
      <w:r w:rsidR="008A53C3" w:rsidRPr="001A6498">
        <w:rPr>
          <w:rFonts w:eastAsia="Times New Roman" w:cs="Times New Roman"/>
          <w:sz w:val="16"/>
          <w:szCs w:val="16"/>
        </w:rPr>
        <w:t>of</w:t>
      </w:r>
      <w:r w:rsidRPr="001A6498">
        <w:rPr>
          <w:rFonts w:eastAsia="Times New Roman" w:cs="Times New Roman"/>
          <w:sz w:val="16"/>
          <w:szCs w:val="16"/>
        </w:rPr>
        <w:t xml:space="preserve"> evolution is necessary to understand all biological systems, from the molecular to the community level</w:t>
      </w:r>
      <w:r>
        <w:rPr>
          <w:rFonts w:eastAsia="Times New Roman" w:cs="Times New Roman"/>
          <w:sz w:val="16"/>
          <w:szCs w:val="16"/>
        </w:rPr>
        <w:t xml:space="preserve">. </w:t>
      </w:r>
      <w:r w:rsidRPr="001A6498">
        <w:rPr>
          <w:rFonts w:eastAsia="Times New Roman" w:cs="Times New Roman"/>
          <w:sz w:val="16"/>
          <w:szCs w:val="16"/>
        </w:rPr>
        <w:t>This course will introduce students to the mechanisms underlying biological evolution and the evolutionary history of life on earth</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29AEE8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224SS</w:t>
      </w:r>
      <w:r>
        <w:rPr>
          <w:rFonts w:eastAsia="Times New Roman" w:cs="Times New Roman"/>
          <w:b/>
          <w:bCs/>
          <w:sz w:val="16"/>
          <w:szCs w:val="16"/>
        </w:rPr>
        <w:t xml:space="preserve">. </w:t>
      </w:r>
      <w:r w:rsidRPr="001A6498">
        <w:rPr>
          <w:rFonts w:eastAsia="Times New Roman" w:cs="Times New Roman"/>
          <w:b/>
          <w:bCs/>
          <w:sz w:val="16"/>
          <w:szCs w:val="16"/>
        </w:rPr>
        <w:t>Evolutionary History</w:t>
      </w:r>
      <w:r>
        <w:rPr>
          <w:rFonts w:eastAsia="Times New Roman" w:cs="Times New Roman"/>
          <w:b/>
          <w:bCs/>
          <w:sz w:val="16"/>
          <w:szCs w:val="16"/>
        </w:rPr>
        <w:t xml:space="preserve">. </w:t>
      </w:r>
      <w:r w:rsidRPr="001A6498">
        <w:rPr>
          <w:rFonts w:eastAsia="Times New Roman" w:cs="Times New Roman"/>
          <w:sz w:val="16"/>
          <w:szCs w:val="16"/>
        </w:rPr>
        <w:t>This course allows students to apply evolutionary theory and evidence to the study of history from the earliest beginnings of humanity to the recent past</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CBD52D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226CI</w:t>
      </w:r>
      <w:r>
        <w:rPr>
          <w:rFonts w:eastAsia="Times New Roman" w:cs="Times New Roman"/>
          <w:b/>
          <w:bCs/>
          <w:sz w:val="16"/>
          <w:szCs w:val="16"/>
        </w:rPr>
        <w:t xml:space="preserve">. </w:t>
      </w:r>
      <w:r w:rsidRPr="001A6498">
        <w:rPr>
          <w:rFonts w:eastAsia="Times New Roman" w:cs="Times New Roman"/>
          <w:b/>
          <w:bCs/>
          <w:sz w:val="16"/>
          <w:szCs w:val="16"/>
        </w:rPr>
        <w:t>Growing Pains: Facing the Challenges of Adolescence: Integration</w:t>
      </w:r>
      <w:r>
        <w:rPr>
          <w:rFonts w:eastAsia="Times New Roman" w:cs="Times New Roman"/>
          <w:b/>
          <w:bCs/>
          <w:sz w:val="16"/>
          <w:szCs w:val="16"/>
        </w:rPr>
        <w:t xml:space="preserve">. </w:t>
      </w:r>
      <w:r w:rsidRPr="001A6498">
        <w:rPr>
          <w:rFonts w:eastAsia="Times New Roman" w:cs="Times New Roman"/>
          <w:sz w:val="16"/>
          <w:szCs w:val="16"/>
        </w:rPr>
        <w:t>This connective course explores the theme "Growing Pains: Facing the Challenges of Adolescence</w:t>
      </w:r>
      <w:r w:rsidR="008A53C3">
        <w:rPr>
          <w:rFonts w:eastAsia="Times New Roman" w:cs="Times New Roman"/>
          <w:sz w:val="16"/>
          <w:szCs w:val="16"/>
        </w:rPr>
        <w:t>.”</w:t>
      </w:r>
      <w:r w:rsidRPr="001A6498">
        <w:rPr>
          <w:rFonts w:eastAsia="Times New Roman" w:cs="Times New Roman"/>
          <w:sz w:val="16"/>
          <w:szCs w:val="16"/>
        </w:rPr>
        <w:t xml:space="preserve"> Each course follows a path of inquiry into one of the three general education areas: humanities, social science, and natural science</w:t>
      </w:r>
      <w:r>
        <w:rPr>
          <w:rFonts w:eastAsia="Times New Roman" w:cs="Times New Roman"/>
          <w:sz w:val="16"/>
          <w:szCs w:val="16"/>
        </w:rPr>
        <w:t xml:space="preserve">. </w:t>
      </w:r>
      <w:r w:rsidRPr="001A6498">
        <w:rPr>
          <w:rFonts w:eastAsia="Times New Roman" w:cs="Times New Roman"/>
          <w:sz w:val="16"/>
          <w:szCs w:val="16"/>
        </w:rPr>
        <w:t>The first course will explore the role and journey of the adolescent in diverse cultures from a sociological perspective</w:t>
      </w:r>
      <w:r>
        <w:rPr>
          <w:rFonts w:eastAsia="Times New Roman" w:cs="Times New Roman"/>
          <w:sz w:val="16"/>
          <w:szCs w:val="16"/>
        </w:rPr>
        <w:t xml:space="preserve">. </w:t>
      </w:r>
      <w:r w:rsidRPr="001A6498">
        <w:rPr>
          <w:rFonts w:eastAsia="Times New Roman" w:cs="Times New Roman"/>
          <w:sz w:val="16"/>
          <w:szCs w:val="16"/>
        </w:rPr>
        <w:t>Areas to be explored will encompass the social, emotional, and physical characteristics of adolescence</w:t>
      </w:r>
      <w:r>
        <w:rPr>
          <w:rFonts w:eastAsia="Times New Roman" w:cs="Times New Roman"/>
          <w:sz w:val="16"/>
          <w:szCs w:val="16"/>
        </w:rPr>
        <w:t xml:space="preserve">. </w:t>
      </w:r>
      <w:r w:rsidRPr="001A6498">
        <w:rPr>
          <w:rFonts w:eastAsia="Times New Roman" w:cs="Times New Roman"/>
          <w:sz w:val="16"/>
          <w:szCs w:val="16"/>
        </w:rPr>
        <w:t>The second course will broaden the understanding of how the natural sciences constitute a lens for studying the challenges of adolescence</w:t>
      </w:r>
      <w:r>
        <w:rPr>
          <w:rFonts w:eastAsia="Times New Roman" w:cs="Times New Roman"/>
          <w:sz w:val="16"/>
          <w:szCs w:val="16"/>
        </w:rPr>
        <w:t xml:space="preserve">. </w:t>
      </w:r>
      <w:r w:rsidRPr="001A6498">
        <w:rPr>
          <w:rFonts w:eastAsia="Times New Roman" w:cs="Times New Roman"/>
          <w:sz w:val="16"/>
          <w:szCs w:val="16"/>
        </w:rPr>
        <w:t>Students will read case studies to learn about the various challenges and unique struggles with adolescence</w:t>
      </w:r>
      <w:r>
        <w:rPr>
          <w:rFonts w:eastAsia="Times New Roman" w:cs="Times New Roman"/>
          <w:sz w:val="16"/>
          <w:szCs w:val="16"/>
        </w:rPr>
        <w:t xml:space="preserve">. </w:t>
      </w:r>
      <w:r w:rsidRPr="001A6498">
        <w:rPr>
          <w:rFonts w:eastAsia="Times New Roman" w:cs="Times New Roman"/>
          <w:sz w:val="16"/>
          <w:szCs w:val="16"/>
        </w:rPr>
        <w:t>They will further investigate adolescence using primary research materials and will engage in exercises to understand how meaningful information can be gathered during studies</w:t>
      </w:r>
      <w:r>
        <w:rPr>
          <w:rFonts w:eastAsia="Times New Roman" w:cs="Times New Roman"/>
          <w:sz w:val="16"/>
          <w:szCs w:val="16"/>
        </w:rPr>
        <w:t xml:space="preserve">. </w:t>
      </w:r>
      <w:r w:rsidRPr="001A6498">
        <w:rPr>
          <w:rFonts w:eastAsia="Times New Roman" w:cs="Times New Roman"/>
          <w:sz w:val="16"/>
          <w:szCs w:val="16"/>
        </w:rPr>
        <w:t>The third courses will use literature to analyze how the transition from childhood to adulthood is constructed and perceived as well as how it contributes to understanding human identity</w:t>
      </w:r>
      <w:r>
        <w:rPr>
          <w:rFonts w:eastAsia="Times New Roman" w:cs="Times New Roman"/>
          <w:sz w:val="16"/>
          <w:szCs w:val="16"/>
        </w:rPr>
        <w:t xml:space="preserve">. </w:t>
      </w:r>
      <w:r w:rsidRPr="001A6498">
        <w:rPr>
          <w:rFonts w:eastAsia="Times New Roman" w:cs="Times New Roman"/>
          <w:sz w:val="16"/>
          <w:szCs w:val="16"/>
        </w:rPr>
        <w:t>Particular courses will build on and draw from one another as students explore the complexities of "growing pains</w:t>
      </w:r>
      <w:r w:rsidR="008A53C3">
        <w:rPr>
          <w:rFonts w:eastAsia="Times New Roman" w:cs="Times New Roman"/>
          <w:sz w:val="16"/>
          <w:szCs w:val="16"/>
        </w:rPr>
        <w:t>.”</w:t>
      </w:r>
      <w:r w:rsidRPr="001A6498">
        <w:rPr>
          <w:rFonts w:eastAsia="Times New Roman" w:cs="Times New Roman"/>
          <w:sz w:val="16"/>
          <w:szCs w:val="16"/>
        </w:rPr>
        <w:t xml:space="preserve"> Students will demonstrate overall connectedness as a result of these courses as measured by selecting from a menu of projects in the 1-credit integration course</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361FB28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226HU</w:t>
      </w:r>
      <w:r>
        <w:rPr>
          <w:rFonts w:eastAsia="Times New Roman" w:cs="Times New Roman"/>
          <w:b/>
          <w:bCs/>
          <w:sz w:val="16"/>
          <w:szCs w:val="16"/>
        </w:rPr>
        <w:t xml:space="preserve">. </w:t>
      </w:r>
      <w:r w:rsidRPr="001A6498">
        <w:rPr>
          <w:rFonts w:eastAsia="Times New Roman" w:cs="Times New Roman"/>
          <w:b/>
          <w:bCs/>
          <w:sz w:val="16"/>
          <w:szCs w:val="16"/>
        </w:rPr>
        <w:t>A Change Is Gonna Come</w:t>
      </w:r>
      <w:r>
        <w:rPr>
          <w:rFonts w:eastAsia="Times New Roman" w:cs="Times New Roman"/>
          <w:b/>
          <w:bCs/>
          <w:sz w:val="16"/>
          <w:szCs w:val="16"/>
        </w:rPr>
        <w:t xml:space="preserve">. </w:t>
      </w:r>
      <w:r w:rsidRPr="001A6498">
        <w:rPr>
          <w:rFonts w:eastAsia="Times New Roman" w:cs="Times New Roman"/>
          <w:sz w:val="16"/>
          <w:szCs w:val="16"/>
        </w:rPr>
        <w:t>This course is one of three connected to the theme "Growing Pains: The Challenges of Adolescence</w:t>
      </w:r>
      <w:r w:rsidR="008A53C3">
        <w:rPr>
          <w:rFonts w:eastAsia="Times New Roman" w:cs="Times New Roman"/>
          <w:sz w:val="16"/>
          <w:szCs w:val="16"/>
        </w:rPr>
        <w:t>.”</w:t>
      </w:r>
      <w:r w:rsidRPr="001A6498">
        <w:rPr>
          <w:rFonts w:eastAsia="Times New Roman" w:cs="Times New Roman"/>
          <w:sz w:val="16"/>
          <w:szCs w:val="16"/>
        </w:rPr>
        <w:t xml:space="preserve"> Participants will examine several prominent "coming-of-age" novels, ranging from classics to contemporary texts, and analyze not only how this transition from childhood to adulthood is constructed and perceived but how it contributes to understanding human identity</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9100C4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226NS</w:t>
      </w:r>
      <w:r>
        <w:rPr>
          <w:rFonts w:eastAsia="Times New Roman" w:cs="Times New Roman"/>
          <w:b/>
          <w:bCs/>
          <w:sz w:val="16"/>
          <w:szCs w:val="16"/>
        </w:rPr>
        <w:t xml:space="preserve">. </w:t>
      </w:r>
      <w:r w:rsidRPr="001A6498">
        <w:rPr>
          <w:rFonts w:eastAsia="Times New Roman" w:cs="Times New Roman"/>
          <w:b/>
          <w:bCs/>
          <w:sz w:val="16"/>
          <w:szCs w:val="16"/>
        </w:rPr>
        <w:t>Who Am I</w:t>
      </w:r>
      <w:r w:rsidR="008A53C3" w:rsidRPr="001A6498">
        <w:rPr>
          <w:rFonts w:eastAsia="Times New Roman" w:cs="Times New Roman"/>
          <w:b/>
          <w:bCs/>
          <w:sz w:val="16"/>
          <w:szCs w:val="16"/>
        </w:rPr>
        <w:t>?</w:t>
      </w:r>
      <w:r>
        <w:rPr>
          <w:rFonts w:eastAsia="Times New Roman" w:cs="Times New Roman"/>
          <w:b/>
          <w:bCs/>
          <w:sz w:val="16"/>
          <w:szCs w:val="16"/>
        </w:rPr>
        <w:t xml:space="preserve"> </w:t>
      </w:r>
      <w:r w:rsidRPr="001A6498">
        <w:rPr>
          <w:rFonts w:eastAsia="Times New Roman" w:cs="Times New Roman"/>
          <w:sz w:val="16"/>
          <w:szCs w:val="16"/>
        </w:rPr>
        <w:t>This course is one of three connected to the theme "Growing Pains: The Challenges of Adolescence</w:t>
      </w:r>
      <w:r w:rsidR="008A53C3">
        <w:rPr>
          <w:rFonts w:eastAsia="Times New Roman" w:cs="Times New Roman"/>
          <w:sz w:val="16"/>
          <w:szCs w:val="16"/>
        </w:rPr>
        <w:t>.”</w:t>
      </w:r>
      <w:r w:rsidRPr="001A6498">
        <w:rPr>
          <w:rFonts w:eastAsia="Times New Roman" w:cs="Times New Roman"/>
          <w:sz w:val="16"/>
          <w:szCs w:val="16"/>
        </w:rPr>
        <w:t xml:space="preserve"> The subtitle "All About Me" is supported by first person cases, written by college students that enable participants to make connections from research to practice</w:t>
      </w:r>
      <w:r>
        <w:rPr>
          <w:rFonts w:eastAsia="Times New Roman" w:cs="Times New Roman"/>
          <w:sz w:val="16"/>
          <w:szCs w:val="16"/>
        </w:rPr>
        <w:t xml:space="preserve">. </w:t>
      </w:r>
      <w:r w:rsidRPr="001A6498">
        <w:rPr>
          <w:rFonts w:eastAsia="Times New Roman" w:cs="Times New Roman"/>
          <w:sz w:val="16"/>
          <w:szCs w:val="16"/>
        </w:rPr>
        <w:t>This course will broaden one's understanding of how the Natural Sciences constitute a lens for studying the challenges of adolescents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7B2EA1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226SS</w:t>
      </w:r>
      <w:r>
        <w:rPr>
          <w:rFonts w:eastAsia="Times New Roman" w:cs="Times New Roman"/>
          <w:b/>
          <w:bCs/>
          <w:sz w:val="16"/>
          <w:szCs w:val="16"/>
        </w:rPr>
        <w:t xml:space="preserve">. </w:t>
      </w:r>
      <w:r w:rsidRPr="001A6498">
        <w:rPr>
          <w:rFonts w:eastAsia="Times New Roman" w:cs="Times New Roman"/>
          <w:b/>
          <w:bCs/>
          <w:sz w:val="16"/>
          <w:szCs w:val="16"/>
        </w:rPr>
        <w:t>We Are the World</w:t>
      </w:r>
      <w:r>
        <w:rPr>
          <w:rFonts w:eastAsia="Times New Roman" w:cs="Times New Roman"/>
          <w:b/>
          <w:bCs/>
          <w:sz w:val="16"/>
          <w:szCs w:val="16"/>
        </w:rPr>
        <w:t xml:space="preserve">. </w:t>
      </w:r>
      <w:r w:rsidRPr="001A6498">
        <w:rPr>
          <w:rFonts w:eastAsia="Times New Roman" w:cs="Times New Roman"/>
          <w:sz w:val="16"/>
          <w:szCs w:val="16"/>
        </w:rPr>
        <w:t>This course is one of three connected to the theme "Growing Pains: Facing the challenges of Adolescence</w:t>
      </w:r>
      <w:r w:rsidR="00FA1697">
        <w:rPr>
          <w:rFonts w:eastAsia="Times New Roman" w:cs="Times New Roman"/>
          <w:sz w:val="16"/>
          <w:szCs w:val="16"/>
        </w:rPr>
        <w:t>.”</w:t>
      </w:r>
      <w:r w:rsidRPr="001A6498">
        <w:rPr>
          <w:rFonts w:eastAsia="Times New Roman" w:cs="Times New Roman"/>
          <w:sz w:val="16"/>
          <w:szCs w:val="16"/>
        </w:rPr>
        <w:t xml:space="preserve"> The subtitles "We Are the World" will explore the role of the adolescent in diverse cultures</w:t>
      </w:r>
      <w:r>
        <w:rPr>
          <w:rFonts w:eastAsia="Times New Roman" w:cs="Times New Roman"/>
          <w:sz w:val="16"/>
          <w:szCs w:val="16"/>
        </w:rPr>
        <w:t xml:space="preserve">. </w:t>
      </w:r>
      <w:r w:rsidRPr="001A6498">
        <w:rPr>
          <w:rFonts w:eastAsia="Times New Roman" w:cs="Times New Roman"/>
          <w:sz w:val="16"/>
          <w:szCs w:val="16"/>
        </w:rPr>
        <w:t>This course will broaden one's understanding of how the Social Sciences, drawn from the disciplines of history, sociology and anthropology constitute a lens for studying the challenges of being an adolescent</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5CB2B2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231CI</w:t>
      </w:r>
      <w:r>
        <w:rPr>
          <w:rFonts w:eastAsia="Times New Roman" w:cs="Times New Roman"/>
          <w:b/>
          <w:bCs/>
          <w:sz w:val="16"/>
          <w:szCs w:val="16"/>
        </w:rPr>
        <w:t xml:space="preserve">. </w:t>
      </w:r>
      <w:r w:rsidRPr="001A6498">
        <w:rPr>
          <w:rFonts w:eastAsia="Times New Roman" w:cs="Times New Roman"/>
          <w:b/>
          <w:bCs/>
          <w:sz w:val="16"/>
          <w:szCs w:val="16"/>
        </w:rPr>
        <w:t>Altered States: People, Drugs and Alcohol: Integration</w:t>
      </w:r>
      <w:r>
        <w:rPr>
          <w:rFonts w:eastAsia="Times New Roman" w:cs="Times New Roman"/>
          <w:b/>
          <w:bCs/>
          <w:sz w:val="16"/>
          <w:szCs w:val="16"/>
        </w:rPr>
        <w:t xml:space="preserve">. </w:t>
      </w:r>
      <w:r w:rsidRPr="001A6498">
        <w:rPr>
          <w:rFonts w:eastAsia="Times New Roman" w:cs="Times New Roman"/>
          <w:sz w:val="16"/>
          <w:szCs w:val="16"/>
        </w:rPr>
        <w:t>Why and how do people seek to alter their consciousness? How are these substances made and what are the implications of their use? In this connective experience we will examine the historical, social and scientific context surrounding drugs and alcohol</w:t>
      </w:r>
      <w:r>
        <w:rPr>
          <w:rFonts w:eastAsia="Times New Roman" w:cs="Times New Roman"/>
          <w:sz w:val="16"/>
          <w:szCs w:val="16"/>
        </w:rPr>
        <w:t xml:space="preserve">. </w:t>
      </w:r>
      <w:r w:rsidRPr="001A6498">
        <w:rPr>
          <w:rFonts w:eastAsia="Times New Roman" w:cs="Times New Roman"/>
          <w:sz w:val="16"/>
          <w:szCs w:val="16"/>
        </w:rPr>
        <w:t>We will look in depth at the scientific processes that turn natural ingredients into alcohol and explore how alterations impact the experience of the consumer</w:t>
      </w:r>
      <w:r>
        <w:rPr>
          <w:rFonts w:eastAsia="Times New Roman" w:cs="Times New Roman"/>
          <w:sz w:val="16"/>
          <w:szCs w:val="16"/>
        </w:rPr>
        <w:t xml:space="preserve">. </w:t>
      </w:r>
      <w:r w:rsidRPr="001A6498">
        <w:rPr>
          <w:rFonts w:eastAsia="Times New Roman" w:cs="Times New Roman"/>
          <w:sz w:val="16"/>
          <w:szCs w:val="16"/>
        </w:rPr>
        <w:t>We will review the history of drugs and alcohol used by people in the world and their impact on society, examining the physiological, psychological, social and legal aspects of various drugs</w:t>
      </w:r>
      <w:r>
        <w:rPr>
          <w:rFonts w:eastAsia="Times New Roman" w:cs="Times New Roman"/>
          <w:sz w:val="16"/>
          <w:szCs w:val="16"/>
        </w:rPr>
        <w:t xml:space="preserve">. </w:t>
      </w:r>
      <w:r w:rsidRPr="001A6498">
        <w:rPr>
          <w:rFonts w:eastAsia="Times New Roman" w:cs="Times New Roman"/>
          <w:sz w:val="16"/>
          <w:szCs w:val="16"/>
        </w:rPr>
        <w:t>And finally, we will consider entheogens, chemical substance used in religious, shamanic, or spiritual contexts to achieve transcendent, or higher conscious, and examine the role entheogens have played in the formation and experience of world religions and world civilizations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7E42626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COE 231HU</w:t>
      </w:r>
      <w:r>
        <w:rPr>
          <w:rFonts w:eastAsia="Times New Roman" w:cs="Times New Roman"/>
          <w:b/>
          <w:bCs/>
          <w:sz w:val="16"/>
          <w:szCs w:val="16"/>
        </w:rPr>
        <w:t xml:space="preserve">. </w:t>
      </w:r>
      <w:r w:rsidRPr="001A6498">
        <w:rPr>
          <w:rFonts w:eastAsia="Times New Roman" w:cs="Times New Roman"/>
          <w:b/>
          <w:bCs/>
          <w:sz w:val="16"/>
          <w:szCs w:val="16"/>
        </w:rPr>
        <w:t>Entheogens &amp; Higher Consciousness</w:t>
      </w:r>
      <w:r>
        <w:rPr>
          <w:rFonts w:eastAsia="Times New Roman" w:cs="Times New Roman"/>
          <w:b/>
          <w:bCs/>
          <w:sz w:val="16"/>
          <w:szCs w:val="16"/>
        </w:rPr>
        <w:t xml:space="preserve">. </w:t>
      </w:r>
      <w:r w:rsidRPr="001A6498">
        <w:rPr>
          <w:rFonts w:eastAsia="Times New Roman" w:cs="Times New Roman"/>
          <w:sz w:val="16"/>
          <w:szCs w:val="16"/>
        </w:rPr>
        <w:t>What are entheogens? Is there such a thing as higher consciousness, and if so what is it? Why are entheogens illegal? What is the traditional use of entheogens, and is there a positive use of them in a modern society? This course will introduced students to a broad range of theoretical and literary texts that pose, and attempt to answer, some of the fundamental questions of higher consciousness</w:t>
      </w:r>
      <w:r>
        <w:rPr>
          <w:rFonts w:eastAsia="Times New Roman" w:cs="Times New Roman"/>
          <w:sz w:val="16"/>
          <w:szCs w:val="16"/>
        </w:rPr>
        <w:t xml:space="preserve">. </w:t>
      </w:r>
      <w:r w:rsidRPr="001A6498">
        <w:rPr>
          <w:rFonts w:eastAsia="Times New Roman" w:cs="Times New Roman"/>
          <w:sz w:val="16"/>
          <w:szCs w:val="16"/>
        </w:rPr>
        <w:t>Students will read study and critique texts that represent diverse entheogenic experiences, as well as analyze how the various methodologies of achieving higher consciousness intersect with cultural categories such as race, ethnicity, class, and religion</w:t>
      </w:r>
      <w:r>
        <w:rPr>
          <w:rFonts w:eastAsia="Times New Roman" w:cs="Times New Roman"/>
          <w:sz w:val="16"/>
          <w:szCs w:val="16"/>
        </w:rPr>
        <w:t xml:space="preserve">. </w:t>
      </w:r>
      <w:r w:rsidRPr="001A6498">
        <w:rPr>
          <w:rFonts w:eastAsia="Times New Roman" w:cs="Times New Roman"/>
          <w:sz w:val="16"/>
          <w:szCs w:val="16"/>
        </w:rPr>
        <w:t>Through class discussion, critical writing, and close reading of theory and fiction, students will examine the historical and cultural constructions of altered states of consciousness through entheogens, and analyze the ways that literature, music and art has informed, revisited and richly enhanced our understanding of what it means to achieve higher consciousness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3C7272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231NS</w:t>
      </w:r>
      <w:r>
        <w:rPr>
          <w:rFonts w:eastAsia="Times New Roman" w:cs="Times New Roman"/>
          <w:b/>
          <w:bCs/>
          <w:sz w:val="16"/>
          <w:szCs w:val="16"/>
        </w:rPr>
        <w:t xml:space="preserve">. </w:t>
      </w:r>
      <w:r w:rsidRPr="001A6498">
        <w:rPr>
          <w:rFonts w:eastAsia="Times New Roman" w:cs="Times New Roman"/>
          <w:b/>
          <w:bCs/>
          <w:sz w:val="16"/>
          <w:szCs w:val="16"/>
        </w:rPr>
        <w:t>The Science of Beer</w:t>
      </w:r>
      <w:r>
        <w:rPr>
          <w:rFonts w:eastAsia="Times New Roman" w:cs="Times New Roman"/>
          <w:b/>
          <w:bCs/>
          <w:sz w:val="16"/>
          <w:szCs w:val="16"/>
        </w:rPr>
        <w:t xml:space="preserve">. </w:t>
      </w:r>
      <w:r w:rsidRPr="001A6498">
        <w:rPr>
          <w:rFonts w:eastAsia="Times New Roman" w:cs="Times New Roman"/>
          <w:sz w:val="16"/>
          <w:szCs w:val="16"/>
        </w:rPr>
        <w:t>This course will investigate and examine scientific principles as they relate to the composition, formation, and analysis of beer</w:t>
      </w:r>
      <w:r>
        <w:rPr>
          <w:rFonts w:eastAsia="Times New Roman" w:cs="Times New Roman"/>
          <w:sz w:val="16"/>
          <w:szCs w:val="16"/>
        </w:rPr>
        <w:t xml:space="preserve">. </w:t>
      </w:r>
      <w:r w:rsidRPr="001A6498">
        <w:rPr>
          <w:rFonts w:eastAsia="Times New Roman" w:cs="Times New Roman"/>
          <w:sz w:val="16"/>
          <w:szCs w:val="16"/>
        </w:rPr>
        <w:t>Topics will include chemistry basics, ingredients in the brewing process, enzymes and fermentable sugars, fermentation, and flavor chemistry</w:t>
      </w:r>
      <w:r>
        <w:rPr>
          <w:rFonts w:eastAsia="Times New Roman" w:cs="Times New Roman"/>
          <w:sz w:val="16"/>
          <w:szCs w:val="16"/>
        </w:rPr>
        <w:t xml:space="preserve">. </w:t>
      </w:r>
      <w:r w:rsidRPr="001A6498">
        <w:rPr>
          <w:rFonts w:eastAsia="Times New Roman" w:cs="Times New Roman"/>
          <w:sz w:val="16"/>
          <w:szCs w:val="16"/>
        </w:rPr>
        <w:t>Students will engage in empirical techniques to critically examine components and products in the brewing process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A369DB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231SS</w:t>
      </w:r>
      <w:r>
        <w:rPr>
          <w:rFonts w:eastAsia="Times New Roman" w:cs="Times New Roman"/>
          <w:b/>
          <w:bCs/>
          <w:sz w:val="16"/>
          <w:szCs w:val="16"/>
        </w:rPr>
        <w:t xml:space="preserve">. </w:t>
      </w:r>
      <w:r w:rsidRPr="001A6498">
        <w:rPr>
          <w:rFonts w:eastAsia="Times New Roman" w:cs="Times New Roman"/>
          <w:b/>
          <w:bCs/>
          <w:sz w:val="16"/>
          <w:szCs w:val="16"/>
        </w:rPr>
        <w:t>Drugs, Behavior and Illness</w:t>
      </w:r>
      <w:r>
        <w:rPr>
          <w:rFonts w:eastAsia="Times New Roman" w:cs="Times New Roman"/>
          <w:b/>
          <w:bCs/>
          <w:sz w:val="16"/>
          <w:szCs w:val="16"/>
        </w:rPr>
        <w:t xml:space="preserve">. </w:t>
      </w:r>
      <w:r w:rsidRPr="001A6498">
        <w:rPr>
          <w:rFonts w:eastAsia="Times New Roman" w:cs="Times New Roman"/>
          <w:sz w:val="16"/>
          <w:szCs w:val="16"/>
        </w:rPr>
        <w:t>In this course, we examine the physiological, psychological, social and legal aspects of various drugs including alcohol and marijuana</w:t>
      </w:r>
      <w:r>
        <w:rPr>
          <w:rFonts w:eastAsia="Times New Roman" w:cs="Times New Roman"/>
          <w:sz w:val="16"/>
          <w:szCs w:val="16"/>
        </w:rPr>
        <w:t xml:space="preserve">. </w:t>
      </w:r>
      <w:r w:rsidRPr="001A6498">
        <w:rPr>
          <w:rFonts w:eastAsia="Times New Roman" w:cs="Times New Roman"/>
          <w:sz w:val="16"/>
          <w:szCs w:val="16"/>
        </w:rPr>
        <w:t>We will explore substance use including the history of various substances and their spiritual uses, addition disorders and co-occurring mental health diagnosis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C4D9AC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237CI</w:t>
      </w:r>
      <w:r>
        <w:rPr>
          <w:rFonts w:eastAsia="Times New Roman" w:cs="Times New Roman"/>
          <w:b/>
          <w:bCs/>
          <w:sz w:val="16"/>
          <w:szCs w:val="16"/>
        </w:rPr>
        <w:t xml:space="preserve">. </w:t>
      </w:r>
      <w:r w:rsidRPr="001A6498">
        <w:rPr>
          <w:rFonts w:eastAsia="Times New Roman" w:cs="Times New Roman"/>
          <w:b/>
          <w:bCs/>
          <w:sz w:val="16"/>
          <w:szCs w:val="16"/>
        </w:rPr>
        <w:t>Gender and Communication: Integration</w:t>
      </w:r>
      <w:r>
        <w:rPr>
          <w:rFonts w:eastAsia="Times New Roman" w:cs="Times New Roman"/>
          <w:b/>
          <w:bCs/>
          <w:sz w:val="16"/>
          <w:szCs w:val="16"/>
        </w:rPr>
        <w:t xml:space="preserve">. </w:t>
      </w:r>
      <w:r w:rsidRPr="001A6498">
        <w:rPr>
          <w:rFonts w:eastAsia="Times New Roman" w:cs="Times New Roman"/>
          <w:sz w:val="16"/>
          <w:szCs w:val="16"/>
        </w:rPr>
        <w:t>Gender is a fundamental organizing principle of society; for better or worse we allow our assumptions regarding gender to shape how we interact with and perceive others</w:t>
      </w:r>
      <w:r>
        <w:rPr>
          <w:rFonts w:eastAsia="Times New Roman" w:cs="Times New Roman"/>
          <w:sz w:val="16"/>
          <w:szCs w:val="16"/>
        </w:rPr>
        <w:t xml:space="preserve">. </w:t>
      </w:r>
      <w:r w:rsidRPr="001A6498">
        <w:rPr>
          <w:rFonts w:eastAsia="Times New Roman" w:cs="Times New Roman"/>
          <w:sz w:val="16"/>
          <w:szCs w:val="16"/>
        </w:rPr>
        <w:t>In this connective experience, we will explore the dimensions of gender, a concept no longer restricted solely to the definitions of men and women</w:t>
      </w:r>
      <w:r>
        <w:rPr>
          <w:rFonts w:eastAsia="Times New Roman" w:cs="Times New Roman"/>
          <w:sz w:val="16"/>
          <w:szCs w:val="16"/>
        </w:rPr>
        <w:t xml:space="preserve">. </w:t>
      </w:r>
      <w:r w:rsidRPr="001A6498">
        <w:rPr>
          <w:rFonts w:eastAsia="Times New Roman" w:cs="Times New Roman"/>
          <w:sz w:val="16"/>
          <w:szCs w:val="16"/>
        </w:rPr>
        <w:t>We will explore research which investigates the degree to which males and females are similar and/or different in the biological, cognitive, social, and emotional domains</w:t>
      </w:r>
      <w:r>
        <w:rPr>
          <w:rFonts w:eastAsia="Times New Roman" w:cs="Times New Roman"/>
          <w:sz w:val="16"/>
          <w:szCs w:val="16"/>
        </w:rPr>
        <w:t xml:space="preserve">. </w:t>
      </w:r>
      <w:r w:rsidRPr="001A6498">
        <w:rPr>
          <w:rFonts w:eastAsia="Times New Roman" w:cs="Times New Roman"/>
          <w:sz w:val="16"/>
          <w:szCs w:val="16"/>
        </w:rPr>
        <w:t>The impact of gender on identity will be examined in a variety of contexts, such as leadership in the workplace, and the impact of gender inequality on the process of economic development and socio-political systems in developing countries</w:t>
      </w:r>
      <w:r>
        <w:rPr>
          <w:rFonts w:eastAsia="Times New Roman" w:cs="Times New Roman"/>
          <w:sz w:val="16"/>
          <w:szCs w:val="16"/>
        </w:rPr>
        <w:t xml:space="preserve">. </w:t>
      </w:r>
      <w:r w:rsidRPr="001A6498">
        <w:rPr>
          <w:rFonts w:eastAsia="Times New Roman" w:cs="Times New Roman"/>
          <w:sz w:val="16"/>
          <w:szCs w:val="16"/>
        </w:rPr>
        <w:t>We will examine gender and its relationship to broader historical, social, and geopolitical contexts</w:t>
      </w:r>
      <w:r>
        <w:rPr>
          <w:rFonts w:eastAsia="Times New Roman" w:cs="Times New Roman"/>
          <w:sz w:val="16"/>
          <w:szCs w:val="16"/>
        </w:rPr>
        <w:t xml:space="preserve">. </w:t>
      </w:r>
      <w:r w:rsidRPr="001A6498">
        <w:rPr>
          <w:rFonts w:eastAsia="Times New Roman" w:cs="Times New Roman"/>
          <w:sz w:val="16"/>
          <w:szCs w:val="16"/>
        </w:rPr>
        <w:t>We will address gendered communication, verbal and nonverbal, and how it changes based on where and with whom we communicate</w:t>
      </w:r>
      <w:r>
        <w:rPr>
          <w:rFonts w:eastAsia="Times New Roman" w:cs="Times New Roman"/>
          <w:sz w:val="16"/>
          <w:szCs w:val="16"/>
        </w:rPr>
        <w:t xml:space="preserve">. </w:t>
      </w:r>
      <w:r w:rsidRPr="001A6498">
        <w:rPr>
          <w:rFonts w:eastAsia="Times New Roman" w:cs="Times New Roman"/>
          <w:sz w:val="16"/>
          <w:szCs w:val="16"/>
        </w:rPr>
        <w:t>Finally, we will explore film and literary texts that address some of the most fundamental issues of gender and identity, and analyze intersections among gender and other categories of difference, such as class, race, religion, and national identity</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8376C3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237HU</w:t>
      </w:r>
      <w:r>
        <w:rPr>
          <w:rFonts w:eastAsia="Times New Roman" w:cs="Times New Roman"/>
          <w:b/>
          <w:bCs/>
          <w:sz w:val="16"/>
          <w:szCs w:val="16"/>
        </w:rPr>
        <w:t xml:space="preserve">. </w:t>
      </w:r>
      <w:r w:rsidRPr="001A6498">
        <w:rPr>
          <w:rFonts w:eastAsia="Times New Roman" w:cs="Times New Roman"/>
          <w:b/>
          <w:bCs/>
          <w:sz w:val="16"/>
          <w:szCs w:val="16"/>
        </w:rPr>
        <w:t>Gender and Communication</w:t>
      </w:r>
      <w:r>
        <w:rPr>
          <w:rFonts w:eastAsia="Times New Roman" w:cs="Times New Roman"/>
          <w:b/>
          <w:bCs/>
          <w:sz w:val="16"/>
          <w:szCs w:val="16"/>
        </w:rPr>
        <w:t xml:space="preserve">. </w:t>
      </w:r>
      <w:r w:rsidRPr="001A6498">
        <w:rPr>
          <w:rFonts w:eastAsia="Times New Roman" w:cs="Times New Roman"/>
          <w:sz w:val="16"/>
          <w:szCs w:val="16"/>
        </w:rPr>
        <w:t>This course represents a portion of a Connective Experience on Gender and Communication</w:t>
      </w:r>
      <w:r>
        <w:rPr>
          <w:rFonts w:eastAsia="Times New Roman" w:cs="Times New Roman"/>
          <w:sz w:val="16"/>
          <w:szCs w:val="16"/>
        </w:rPr>
        <w:t xml:space="preserve">. </w:t>
      </w:r>
      <w:r w:rsidRPr="001A6498">
        <w:rPr>
          <w:rFonts w:eastAsia="Times New Roman" w:cs="Times New Roman"/>
          <w:sz w:val="16"/>
          <w:szCs w:val="16"/>
        </w:rPr>
        <w:t>Gendered communication encompasses a number of topics including how we communicate, both verbally and nonverbally, and how that communication changes based on where and with whom we communicate</w:t>
      </w:r>
      <w:r>
        <w:rPr>
          <w:rFonts w:eastAsia="Times New Roman" w:cs="Times New Roman"/>
          <w:sz w:val="16"/>
          <w:szCs w:val="16"/>
        </w:rPr>
        <w:t xml:space="preserve">. </w:t>
      </w:r>
      <w:r w:rsidRPr="001A6498">
        <w:rPr>
          <w:rFonts w:eastAsia="Times New Roman" w:cs="Times New Roman"/>
          <w:sz w:val="16"/>
          <w:szCs w:val="16"/>
        </w:rPr>
        <w:t>In this course, students become acquainted with gender and communication theory</w:t>
      </w:r>
      <w:r>
        <w:rPr>
          <w:rFonts w:eastAsia="Times New Roman" w:cs="Times New Roman"/>
          <w:sz w:val="16"/>
          <w:szCs w:val="16"/>
        </w:rPr>
        <w:t xml:space="preserve">. </w:t>
      </w:r>
      <w:r w:rsidRPr="001A6498">
        <w:rPr>
          <w:rFonts w:eastAsia="Times New Roman" w:cs="Times New Roman"/>
          <w:sz w:val="16"/>
          <w:szCs w:val="16"/>
        </w:rPr>
        <w:t>In order to apply those theories, students view films and read short literary texts with the purpose of analyzing depictions of gender and gendered communication</w:t>
      </w:r>
      <w:r>
        <w:rPr>
          <w:rFonts w:eastAsia="Times New Roman" w:cs="Times New Roman"/>
          <w:sz w:val="16"/>
          <w:szCs w:val="16"/>
        </w:rPr>
        <w:t xml:space="preserve">. </w:t>
      </w:r>
      <w:r w:rsidRPr="001A6498">
        <w:rPr>
          <w:rFonts w:eastAsia="Times New Roman" w:cs="Times New Roman"/>
          <w:sz w:val="16"/>
          <w:szCs w:val="16"/>
        </w:rPr>
        <w:t>Through this combination of communicative theory, film, and literature, students gain insight into their own communicative styles and become well-versed in identifying, examining and addressing the literary and cinematic depictions of gendered communication</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13FE62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237NS</w:t>
      </w:r>
      <w:r>
        <w:rPr>
          <w:rFonts w:eastAsia="Times New Roman" w:cs="Times New Roman"/>
          <w:b/>
          <w:bCs/>
          <w:sz w:val="16"/>
          <w:szCs w:val="16"/>
        </w:rPr>
        <w:t xml:space="preserve">. </w:t>
      </w:r>
      <w:r w:rsidRPr="001A6498">
        <w:rPr>
          <w:rFonts w:eastAsia="Times New Roman" w:cs="Times New Roman"/>
          <w:b/>
          <w:bCs/>
          <w:sz w:val="16"/>
          <w:szCs w:val="16"/>
        </w:rPr>
        <w:t>The Science of Gender</w:t>
      </w:r>
      <w:r>
        <w:rPr>
          <w:rFonts w:eastAsia="Times New Roman" w:cs="Times New Roman"/>
          <w:b/>
          <w:bCs/>
          <w:sz w:val="16"/>
          <w:szCs w:val="16"/>
        </w:rPr>
        <w:t xml:space="preserve">. </w:t>
      </w:r>
      <w:r w:rsidRPr="001A6498">
        <w:rPr>
          <w:rFonts w:eastAsia="Times New Roman" w:cs="Times New Roman"/>
          <w:sz w:val="16"/>
          <w:szCs w:val="16"/>
        </w:rPr>
        <w:t>This course is part of a Connective Experience which examines a broad spectrum of issues related to Gender and Identity</w:t>
      </w:r>
      <w:r>
        <w:rPr>
          <w:rFonts w:eastAsia="Times New Roman" w:cs="Times New Roman"/>
          <w:sz w:val="16"/>
          <w:szCs w:val="16"/>
        </w:rPr>
        <w:t xml:space="preserve">. </w:t>
      </w:r>
      <w:r w:rsidRPr="001A6498">
        <w:rPr>
          <w:rFonts w:eastAsia="Times New Roman" w:cs="Times New Roman"/>
          <w:sz w:val="16"/>
          <w:szCs w:val="16"/>
        </w:rPr>
        <w:t>A primary focus will be to examine how scientific methodology is used to answer questions related to Gender Identity</w:t>
      </w:r>
      <w:r>
        <w:rPr>
          <w:rFonts w:eastAsia="Times New Roman" w:cs="Times New Roman"/>
          <w:sz w:val="16"/>
          <w:szCs w:val="16"/>
        </w:rPr>
        <w:t xml:space="preserve">. </w:t>
      </w:r>
      <w:r w:rsidRPr="001A6498">
        <w:rPr>
          <w:rFonts w:eastAsia="Times New Roman" w:cs="Times New Roman"/>
          <w:sz w:val="16"/>
          <w:szCs w:val="16"/>
        </w:rPr>
        <w:t>Of central importance is the examination of empirical findings related to gender differences and similarities in biological, behavioral, cognitive, social, and emotional domains</w:t>
      </w:r>
      <w:r>
        <w:rPr>
          <w:rFonts w:eastAsia="Times New Roman" w:cs="Times New Roman"/>
          <w:sz w:val="16"/>
          <w:szCs w:val="16"/>
        </w:rPr>
        <w:t xml:space="preserve">. </w:t>
      </w:r>
      <w:r w:rsidRPr="001A6498">
        <w:rPr>
          <w:rFonts w:eastAsia="Times New Roman" w:cs="Times New Roman"/>
          <w:sz w:val="16"/>
          <w:szCs w:val="16"/>
        </w:rPr>
        <w:t>This course will also involve a critical examination of the meaning of gender in the field of psychology and within broader society</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B6D546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237SS</w:t>
      </w:r>
      <w:r>
        <w:rPr>
          <w:rFonts w:eastAsia="Times New Roman" w:cs="Times New Roman"/>
          <w:b/>
          <w:bCs/>
          <w:sz w:val="16"/>
          <w:szCs w:val="16"/>
        </w:rPr>
        <w:t xml:space="preserve">. </w:t>
      </w:r>
      <w:r w:rsidRPr="001A6498">
        <w:rPr>
          <w:rFonts w:eastAsia="Times New Roman" w:cs="Times New Roman"/>
          <w:b/>
          <w:bCs/>
          <w:sz w:val="16"/>
          <w:szCs w:val="16"/>
        </w:rPr>
        <w:t>Gender and Economic Development</w:t>
      </w:r>
      <w:r>
        <w:rPr>
          <w:rFonts w:eastAsia="Times New Roman" w:cs="Times New Roman"/>
          <w:b/>
          <w:bCs/>
          <w:sz w:val="16"/>
          <w:szCs w:val="16"/>
        </w:rPr>
        <w:t xml:space="preserve">. </w:t>
      </w:r>
      <w:r w:rsidRPr="001A6498">
        <w:rPr>
          <w:rFonts w:eastAsia="Times New Roman" w:cs="Times New Roman"/>
          <w:sz w:val="16"/>
          <w:szCs w:val="16"/>
        </w:rPr>
        <w:t>This course defines what economic development is and analyzes the role gender plays in the process of development</w:t>
      </w:r>
      <w:r>
        <w:rPr>
          <w:rFonts w:eastAsia="Times New Roman" w:cs="Times New Roman"/>
          <w:sz w:val="16"/>
          <w:szCs w:val="16"/>
        </w:rPr>
        <w:t xml:space="preserve">. </w:t>
      </w:r>
      <w:r w:rsidRPr="001A6498">
        <w:rPr>
          <w:rFonts w:eastAsia="Times New Roman" w:cs="Times New Roman"/>
          <w:sz w:val="16"/>
          <w:szCs w:val="16"/>
        </w:rPr>
        <w:t>We define gender inequality and seek to understand how gender relations in the developing world have changed as economies get integrated into global socio-economic-political systems</w:t>
      </w:r>
      <w:r>
        <w:rPr>
          <w:rFonts w:eastAsia="Times New Roman" w:cs="Times New Roman"/>
          <w:sz w:val="16"/>
          <w:szCs w:val="16"/>
        </w:rPr>
        <w:t xml:space="preserve">. </w:t>
      </w:r>
      <w:r w:rsidRPr="001A6498">
        <w:rPr>
          <w:rFonts w:eastAsia="Times New Roman" w:cs="Times New Roman"/>
          <w:sz w:val="16"/>
          <w:szCs w:val="16"/>
        </w:rPr>
        <w:t>The course explores theoretical approaches to the study of gender in development</w:t>
      </w:r>
      <w:r>
        <w:rPr>
          <w:rFonts w:eastAsia="Times New Roman" w:cs="Times New Roman"/>
          <w:sz w:val="16"/>
          <w:szCs w:val="16"/>
        </w:rPr>
        <w:t xml:space="preserve">. </w:t>
      </w:r>
      <w:r w:rsidRPr="001A6498">
        <w:rPr>
          <w:rFonts w:eastAsia="Times New Roman" w:cs="Times New Roman"/>
          <w:sz w:val="16"/>
          <w:szCs w:val="16"/>
        </w:rPr>
        <w:t>We consider economic, cultural and political forces affecting women's lives in comparative contexts and the interconnection between gender, development, and social change</w:t>
      </w:r>
      <w:r>
        <w:rPr>
          <w:rFonts w:eastAsia="Times New Roman" w:cs="Times New Roman"/>
          <w:sz w:val="16"/>
          <w:szCs w:val="16"/>
        </w:rPr>
        <w:t xml:space="preserve">. </w:t>
      </w:r>
      <w:r w:rsidRPr="001A6498">
        <w:rPr>
          <w:rFonts w:eastAsia="Times New Roman" w:cs="Times New Roman"/>
          <w:sz w:val="16"/>
          <w:szCs w:val="16"/>
        </w:rPr>
        <w:t>Issues of labor force participation, access to education, and reproductive health are studied as we discuss various gender gaps and policies to tackle them</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C4B3B3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242CI</w:t>
      </w:r>
      <w:r>
        <w:rPr>
          <w:rFonts w:eastAsia="Times New Roman" w:cs="Times New Roman"/>
          <w:b/>
          <w:bCs/>
          <w:sz w:val="16"/>
          <w:szCs w:val="16"/>
        </w:rPr>
        <w:t xml:space="preserve">. </w:t>
      </w:r>
      <w:r w:rsidRPr="001A6498">
        <w:rPr>
          <w:rFonts w:eastAsia="Times New Roman" w:cs="Times New Roman"/>
          <w:b/>
          <w:bCs/>
          <w:sz w:val="16"/>
          <w:szCs w:val="16"/>
        </w:rPr>
        <w:t>Traditions of Wellness: Integration</w:t>
      </w:r>
      <w:r>
        <w:rPr>
          <w:rFonts w:eastAsia="Times New Roman" w:cs="Times New Roman"/>
          <w:b/>
          <w:bCs/>
          <w:sz w:val="16"/>
          <w:szCs w:val="16"/>
        </w:rPr>
        <w:t xml:space="preserve">. </w:t>
      </w:r>
      <w:r w:rsidRPr="001A6498">
        <w:rPr>
          <w:rFonts w:eastAsia="Times New Roman" w:cs="Times New Roman"/>
          <w:sz w:val="16"/>
          <w:szCs w:val="16"/>
        </w:rPr>
        <w:t>Traditions of Wellness is a course designed to look at how well-being and illness are defined</w:t>
      </w:r>
      <w:r>
        <w:rPr>
          <w:rFonts w:eastAsia="Times New Roman" w:cs="Times New Roman"/>
          <w:sz w:val="16"/>
          <w:szCs w:val="16"/>
        </w:rPr>
        <w:t xml:space="preserve">. </w:t>
      </w:r>
      <w:r w:rsidRPr="001A6498">
        <w:rPr>
          <w:rFonts w:eastAsia="Times New Roman" w:cs="Times New Roman"/>
          <w:sz w:val="16"/>
          <w:szCs w:val="16"/>
        </w:rPr>
        <w:t>From the viewpoint of the humanities, famous composers, poets, and artists who have suffered from mental health issues and the effect their illness had on their creative output will be studied</w:t>
      </w:r>
      <w:r>
        <w:rPr>
          <w:rFonts w:eastAsia="Times New Roman" w:cs="Times New Roman"/>
          <w:sz w:val="16"/>
          <w:szCs w:val="16"/>
        </w:rPr>
        <w:t xml:space="preserve">. </w:t>
      </w:r>
      <w:r w:rsidRPr="001A6498">
        <w:rPr>
          <w:rFonts w:eastAsia="Times New Roman" w:cs="Times New Roman"/>
          <w:sz w:val="16"/>
          <w:szCs w:val="16"/>
        </w:rPr>
        <w:t>From the natural sciences approach, the culturally specific definitions of health and malaise, along with treatments and the scientific evidence for their effectiveness will be examined</w:t>
      </w:r>
      <w:r>
        <w:rPr>
          <w:rFonts w:eastAsia="Times New Roman" w:cs="Times New Roman"/>
          <w:sz w:val="16"/>
          <w:szCs w:val="16"/>
        </w:rPr>
        <w:t xml:space="preserve">. </w:t>
      </w:r>
      <w:r w:rsidRPr="001A6498">
        <w:rPr>
          <w:rFonts w:eastAsia="Times New Roman" w:cs="Times New Roman"/>
          <w:sz w:val="16"/>
          <w:szCs w:val="16"/>
        </w:rPr>
        <w:t>Finally, using the social science lens, the uneven distribution of health, disease and healing in the population and the relationship to social structure, social process and culture will be investigated</w:t>
      </w:r>
      <w:r>
        <w:rPr>
          <w:rFonts w:eastAsia="Times New Roman" w:cs="Times New Roman"/>
          <w:sz w:val="16"/>
          <w:szCs w:val="16"/>
        </w:rPr>
        <w:t xml:space="preserve">. </w:t>
      </w:r>
      <w:r w:rsidRPr="001A6498">
        <w:rPr>
          <w:rFonts w:eastAsia="Times New Roman" w:cs="Times New Roman"/>
          <w:sz w:val="16"/>
          <w:szCs w:val="16"/>
        </w:rPr>
        <w:t>Together, this connective experience will integrate perspectives on the blurred line between fitness and sickness, highlighting both the beauty and tragedy of this continuum</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7D2BCAB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242HU</w:t>
      </w:r>
      <w:r>
        <w:rPr>
          <w:rFonts w:eastAsia="Times New Roman" w:cs="Times New Roman"/>
          <w:b/>
          <w:bCs/>
          <w:sz w:val="16"/>
          <w:szCs w:val="16"/>
        </w:rPr>
        <w:t xml:space="preserve">. </w:t>
      </w:r>
      <w:r w:rsidRPr="001A6498">
        <w:rPr>
          <w:rFonts w:eastAsia="Times New Roman" w:cs="Times New Roman"/>
          <w:b/>
          <w:bCs/>
          <w:sz w:val="16"/>
          <w:szCs w:val="16"/>
        </w:rPr>
        <w:t>Musicians and Artists: The Impact of Mental Illness on the Creative Mind: Integration</w:t>
      </w:r>
      <w:r>
        <w:rPr>
          <w:rFonts w:eastAsia="Times New Roman" w:cs="Times New Roman"/>
          <w:b/>
          <w:bCs/>
          <w:sz w:val="16"/>
          <w:szCs w:val="16"/>
        </w:rPr>
        <w:t xml:space="preserve">. </w:t>
      </w:r>
      <w:r w:rsidRPr="001A6498">
        <w:rPr>
          <w:rFonts w:eastAsia="Times New Roman" w:cs="Times New Roman"/>
          <w:sz w:val="16"/>
          <w:szCs w:val="16"/>
        </w:rPr>
        <w:t>Students will study a number of famous composers, poets, and artists who have suffered from some form of mental illness and will consider the effect that their illness had on their creative output</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40C42C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242NS</w:t>
      </w:r>
      <w:r>
        <w:rPr>
          <w:rFonts w:eastAsia="Times New Roman" w:cs="Times New Roman"/>
          <w:b/>
          <w:bCs/>
          <w:sz w:val="16"/>
          <w:szCs w:val="16"/>
        </w:rPr>
        <w:t xml:space="preserve">. </w:t>
      </w:r>
      <w:r w:rsidRPr="001A6498">
        <w:rPr>
          <w:rFonts w:eastAsia="Times New Roman" w:cs="Times New Roman"/>
          <w:b/>
          <w:bCs/>
          <w:sz w:val="16"/>
          <w:szCs w:val="16"/>
        </w:rPr>
        <w:t>The Science of Well-Being and the Treatments of Malaise</w:t>
      </w:r>
      <w:r>
        <w:rPr>
          <w:rFonts w:eastAsia="Times New Roman" w:cs="Times New Roman"/>
          <w:b/>
          <w:bCs/>
          <w:sz w:val="16"/>
          <w:szCs w:val="16"/>
        </w:rPr>
        <w:t xml:space="preserve">. </w:t>
      </w:r>
      <w:r w:rsidRPr="001A6498">
        <w:rPr>
          <w:rFonts w:eastAsia="Times New Roman" w:cs="Times New Roman"/>
          <w:sz w:val="16"/>
          <w:szCs w:val="16"/>
        </w:rPr>
        <w:t>This course is part of a Connective Experience which examines the cultural definitions of wellness and illness</w:t>
      </w:r>
      <w:r>
        <w:rPr>
          <w:rFonts w:eastAsia="Times New Roman" w:cs="Times New Roman"/>
          <w:sz w:val="16"/>
          <w:szCs w:val="16"/>
        </w:rPr>
        <w:t xml:space="preserve">. </w:t>
      </w:r>
      <w:r w:rsidRPr="001A6498">
        <w:rPr>
          <w:rFonts w:eastAsia="Times New Roman" w:cs="Times New Roman"/>
          <w:sz w:val="16"/>
          <w:szCs w:val="16"/>
        </w:rPr>
        <w:t>Students will learn about treatments and the scientific evidence for their effectiveness</w:t>
      </w:r>
      <w:r>
        <w:rPr>
          <w:rFonts w:eastAsia="Times New Roman" w:cs="Times New Roman"/>
          <w:sz w:val="16"/>
          <w:szCs w:val="16"/>
        </w:rPr>
        <w:t xml:space="preserve">. </w:t>
      </w:r>
      <w:r w:rsidRPr="001A6498">
        <w:rPr>
          <w:rFonts w:eastAsia="Times New Roman" w:cs="Times New Roman"/>
          <w:sz w:val="16"/>
          <w:szCs w:val="16"/>
        </w:rPr>
        <w:t>We will also explore the empirical evidence linking social and psychological belief systems to efficacy outcomes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56B32B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242SS</w:t>
      </w:r>
      <w:r>
        <w:rPr>
          <w:rFonts w:eastAsia="Times New Roman" w:cs="Times New Roman"/>
          <w:b/>
          <w:bCs/>
          <w:sz w:val="16"/>
          <w:szCs w:val="16"/>
        </w:rPr>
        <w:t xml:space="preserve">. </w:t>
      </w:r>
      <w:r w:rsidRPr="001A6498">
        <w:rPr>
          <w:rFonts w:eastAsia="Times New Roman" w:cs="Times New Roman"/>
          <w:b/>
          <w:bCs/>
          <w:sz w:val="16"/>
          <w:szCs w:val="16"/>
        </w:rPr>
        <w:t>Inequality and Well-Being</w:t>
      </w:r>
      <w:r>
        <w:rPr>
          <w:rFonts w:eastAsia="Times New Roman" w:cs="Times New Roman"/>
          <w:b/>
          <w:bCs/>
          <w:sz w:val="16"/>
          <w:szCs w:val="16"/>
        </w:rPr>
        <w:t xml:space="preserve">. </w:t>
      </w:r>
      <w:r w:rsidRPr="001A6498">
        <w:rPr>
          <w:rFonts w:eastAsia="Times New Roman" w:cs="Times New Roman"/>
          <w:sz w:val="16"/>
          <w:szCs w:val="16"/>
        </w:rPr>
        <w:t>This course will look at how health, disease and healing are distributed unevenly in the population and how this distribution is related to social structure, social process and culture</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C84C56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244CI</w:t>
      </w:r>
      <w:r>
        <w:rPr>
          <w:rFonts w:eastAsia="Times New Roman" w:cs="Times New Roman"/>
          <w:b/>
          <w:bCs/>
          <w:sz w:val="16"/>
          <w:szCs w:val="16"/>
        </w:rPr>
        <w:t xml:space="preserve">. </w:t>
      </w:r>
      <w:r w:rsidRPr="001A6498">
        <w:rPr>
          <w:rFonts w:eastAsia="Times New Roman" w:cs="Times New Roman"/>
          <w:b/>
          <w:bCs/>
          <w:sz w:val="16"/>
          <w:szCs w:val="16"/>
        </w:rPr>
        <w:t>The Web of Life: Humans in the Environment: Integration</w:t>
      </w:r>
      <w:r>
        <w:rPr>
          <w:rFonts w:eastAsia="Times New Roman" w:cs="Times New Roman"/>
          <w:b/>
          <w:bCs/>
          <w:sz w:val="16"/>
          <w:szCs w:val="16"/>
        </w:rPr>
        <w:t xml:space="preserve">. </w:t>
      </w:r>
      <w:r w:rsidRPr="001A6498">
        <w:rPr>
          <w:rFonts w:eastAsia="Times New Roman" w:cs="Times New Roman"/>
          <w:sz w:val="16"/>
          <w:szCs w:val="16"/>
        </w:rPr>
        <w:t>Focusing on what the 19th century naturalist Alexander von Humboldt called the "web of life," this connective experience explores the complex material and symbolic relationships that connect human beings and human societies and cultures to the non-human natural world</w:t>
      </w:r>
      <w:r>
        <w:rPr>
          <w:rFonts w:eastAsia="Times New Roman" w:cs="Times New Roman"/>
          <w:sz w:val="16"/>
          <w:szCs w:val="16"/>
        </w:rPr>
        <w:t xml:space="preserve">. </w:t>
      </w:r>
      <w:r w:rsidRPr="001A6498">
        <w:rPr>
          <w:rFonts w:eastAsia="Times New Roman" w:cs="Times New Roman"/>
          <w:sz w:val="16"/>
          <w:szCs w:val="16"/>
        </w:rPr>
        <w:t>Students will critically engage with diverse perspectives on these relationships from the disciplines of art, biology, and history, with an eye toward transcending conventional conceptual frameworks that sharply distinguish between "human society" and "nature</w:t>
      </w:r>
      <w:r w:rsidR="00FA1697">
        <w:rPr>
          <w:rFonts w:eastAsia="Times New Roman" w:cs="Times New Roman"/>
          <w:sz w:val="16"/>
          <w:szCs w:val="16"/>
        </w:rPr>
        <w:t>.”</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3C96127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COE 244HU</w:t>
      </w:r>
      <w:r>
        <w:rPr>
          <w:rFonts w:eastAsia="Times New Roman" w:cs="Times New Roman"/>
          <w:b/>
          <w:bCs/>
          <w:sz w:val="16"/>
          <w:szCs w:val="16"/>
        </w:rPr>
        <w:t xml:space="preserve">. </w:t>
      </w:r>
      <w:r w:rsidRPr="001A6498">
        <w:rPr>
          <w:rFonts w:eastAsia="Times New Roman" w:cs="Times New Roman"/>
          <w:b/>
          <w:bCs/>
          <w:sz w:val="16"/>
          <w:szCs w:val="16"/>
        </w:rPr>
        <w:t>Art for a Changing World: Studies in Environmental Art</w:t>
      </w:r>
      <w:r>
        <w:rPr>
          <w:rFonts w:eastAsia="Times New Roman" w:cs="Times New Roman"/>
          <w:b/>
          <w:bCs/>
          <w:sz w:val="16"/>
          <w:szCs w:val="16"/>
        </w:rPr>
        <w:t xml:space="preserve">. </w:t>
      </w:r>
      <w:r w:rsidRPr="001A6498">
        <w:rPr>
          <w:rFonts w:eastAsia="Times New Roman" w:cs="Times New Roman"/>
          <w:sz w:val="16"/>
          <w:szCs w:val="16"/>
        </w:rPr>
        <w:t>This course examines the field of Environmental Art, with an emphasis on how art has been used since the 1960s as a vehicle to improve our relationship with the natural world</w:t>
      </w:r>
      <w:r>
        <w:rPr>
          <w:rFonts w:eastAsia="Times New Roman" w:cs="Times New Roman"/>
          <w:sz w:val="16"/>
          <w:szCs w:val="16"/>
        </w:rPr>
        <w:t xml:space="preserve">. </w:t>
      </w:r>
      <w:r w:rsidRPr="001A6498">
        <w:rPr>
          <w:rFonts w:eastAsia="Times New Roman" w:cs="Times New Roman"/>
          <w:sz w:val="16"/>
          <w:szCs w:val="16"/>
        </w:rPr>
        <w:t>Specific artists and works of nature-based public art will be explored through readings, films, and site visits</w:t>
      </w:r>
      <w:r>
        <w:rPr>
          <w:rFonts w:eastAsia="Times New Roman" w:cs="Times New Roman"/>
          <w:sz w:val="16"/>
          <w:szCs w:val="16"/>
        </w:rPr>
        <w:t xml:space="preserve">. </w:t>
      </w:r>
      <w:r w:rsidRPr="001A6498">
        <w:rPr>
          <w:rFonts w:eastAsia="Times New Roman" w:cs="Times New Roman"/>
          <w:sz w:val="16"/>
          <w:szCs w:val="16"/>
        </w:rPr>
        <w:t>Students will study and research current environmental issues and prepare an art proposal that confronts a pertinent environmental issue</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44EC6B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244NS</w:t>
      </w:r>
      <w:r>
        <w:rPr>
          <w:rFonts w:eastAsia="Times New Roman" w:cs="Times New Roman"/>
          <w:b/>
          <w:bCs/>
          <w:sz w:val="16"/>
          <w:szCs w:val="16"/>
        </w:rPr>
        <w:t xml:space="preserve">. </w:t>
      </w:r>
      <w:r w:rsidRPr="001A6498">
        <w:rPr>
          <w:rFonts w:eastAsia="Times New Roman" w:cs="Times New Roman"/>
          <w:b/>
          <w:bCs/>
          <w:sz w:val="16"/>
          <w:szCs w:val="16"/>
        </w:rPr>
        <w:t>Naturalist Studies of Pennsylvania</w:t>
      </w:r>
      <w:r>
        <w:rPr>
          <w:rFonts w:eastAsia="Times New Roman" w:cs="Times New Roman"/>
          <w:b/>
          <w:bCs/>
          <w:sz w:val="16"/>
          <w:szCs w:val="16"/>
        </w:rPr>
        <w:t xml:space="preserve">. </w:t>
      </w:r>
      <w:r w:rsidRPr="001A6498">
        <w:rPr>
          <w:rFonts w:eastAsia="Times New Roman" w:cs="Times New Roman"/>
          <w:sz w:val="16"/>
          <w:szCs w:val="16"/>
        </w:rPr>
        <w:t>In this course students will learn how to identify common plants and animals of Pennsylvania</w:t>
      </w:r>
      <w:r>
        <w:rPr>
          <w:rFonts w:eastAsia="Times New Roman" w:cs="Times New Roman"/>
          <w:sz w:val="16"/>
          <w:szCs w:val="16"/>
        </w:rPr>
        <w:t xml:space="preserve">. </w:t>
      </w:r>
      <w:r w:rsidRPr="001A6498">
        <w:rPr>
          <w:rFonts w:eastAsia="Times New Roman" w:cs="Times New Roman"/>
          <w:sz w:val="16"/>
          <w:szCs w:val="16"/>
        </w:rPr>
        <w:t>Students will also investigate natural phenomena by designing, implementing and analyzing the results of field studies</w:t>
      </w:r>
      <w:r>
        <w:rPr>
          <w:rFonts w:eastAsia="Times New Roman" w:cs="Times New Roman"/>
          <w:sz w:val="16"/>
          <w:szCs w:val="16"/>
        </w:rPr>
        <w:t xml:space="preserve">. </w:t>
      </w:r>
      <w:r w:rsidRPr="001A6498">
        <w:rPr>
          <w:rFonts w:eastAsia="Times New Roman" w:cs="Times New Roman"/>
          <w:sz w:val="16"/>
          <w:szCs w:val="16"/>
        </w:rPr>
        <w:t>This course will involve extensive field work, and students should be prepared to work outdoors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D2ABE9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244SS</w:t>
      </w:r>
      <w:r>
        <w:rPr>
          <w:rFonts w:eastAsia="Times New Roman" w:cs="Times New Roman"/>
          <w:b/>
          <w:bCs/>
          <w:sz w:val="16"/>
          <w:szCs w:val="16"/>
        </w:rPr>
        <w:t xml:space="preserve">. </w:t>
      </w:r>
      <w:r w:rsidRPr="001A6498">
        <w:rPr>
          <w:rFonts w:eastAsia="Times New Roman" w:cs="Times New Roman"/>
          <w:b/>
          <w:bCs/>
          <w:sz w:val="16"/>
          <w:szCs w:val="16"/>
        </w:rPr>
        <w:t>Cultural and Political Histories of Humans in Nature since 1491</w:t>
      </w:r>
      <w:r>
        <w:rPr>
          <w:rFonts w:eastAsia="Times New Roman" w:cs="Times New Roman"/>
          <w:b/>
          <w:bCs/>
          <w:sz w:val="16"/>
          <w:szCs w:val="16"/>
        </w:rPr>
        <w:t xml:space="preserve">. </w:t>
      </w:r>
      <w:r w:rsidRPr="001A6498">
        <w:rPr>
          <w:rFonts w:eastAsia="Times New Roman" w:cs="Times New Roman"/>
          <w:sz w:val="16"/>
          <w:szCs w:val="16"/>
        </w:rPr>
        <w:t>This course examines the historical development of the material and symbolic relationships between human societies and cultures and the non-human natural world in the Americas, Africa, and Europe after 1491, with special emphasis on empire-making, colonization, warfare, the Enlightenment, the scientific revolution, capitalism, and fossil-fuel based political economies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BDD70D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253CI</w:t>
      </w:r>
      <w:r>
        <w:rPr>
          <w:rFonts w:eastAsia="Times New Roman" w:cs="Times New Roman"/>
          <w:b/>
          <w:bCs/>
          <w:sz w:val="16"/>
          <w:szCs w:val="16"/>
        </w:rPr>
        <w:t xml:space="preserve">. </w:t>
      </w:r>
      <w:r w:rsidRPr="001A6498">
        <w:rPr>
          <w:rFonts w:eastAsia="Times New Roman" w:cs="Times New Roman"/>
          <w:b/>
          <w:bCs/>
          <w:sz w:val="16"/>
          <w:szCs w:val="16"/>
        </w:rPr>
        <w:t>Innovations: the Paths to Our American Identity: Integration</w:t>
      </w:r>
      <w:r>
        <w:rPr>
          <w:rFonts w:eastAsia="Times New Roman" w:cs="Times New Roman"/>
          <w:b/>
          <w:bCs/>
          <w:sz w:val="16"/>
          <w:szCs w:val="16"/>
        </w:rPr>
        <w:t xml:space="preserve">. </w:t>
      </w:r>
      <w:r w:rsidRPr="001A6498">
        <w:rPr>
          <w:rFonts w:eastAsia="Times New Roman" w:cs="Times New Roman"/>
          <w:sz w:val="16"/>
          <w:szCs w:val="16"/>
        </w:rPr>
        <w:t>The United States of America (Born on date: July 4th, 1776) is always on the world stage</w:t>
      </w:r>
      <w:r>
        <w:rPr>
          <w:rFonts w:eastAsia="Times New Roman" w:cs="Times New Roman"/>
          <w:sz w:val="16"/>
          <w:szCs w:val="16"/>
        </w:rPr>
        <w:t xml:space="preserve">. </w:t>
      </w:r>
      <w:r w:rsidRPr="001A6498">
        <w:rPr>
          <w:rFonts w:eastAsia="Times New Roman" w:cs="Times New Roman"/>
          <w:sz w:val="16"/>
          <w:szCs w:val="16"/>
        </w:rPr>
        <w:t>Someone always seems to be concerned with the American economy, the American way of life, American politics and American opinion, among other issues</w:t>
      </w:r>
      <w:r>
        <w:rPr>
          <w:rFonts w:eastAsia="Times New Roman" w:cs="Times New Roman"/>
          <w:sz w:val="16"/>
          <w:szCs w:val="16"/>
        </w:rPr>
        <w:t xml:space="preserve">. </w:t>
      </w:r>
      <w:r w:rsidRPr="001A6498">
        <w:rPr>
          <w:rFonts w:eastAsia="Times New Roman" w:cs="Times New Roman"/>
          <w:sz w:val="16"/>
          <w:szCs w:val="16"/>
        </w:rPr>
        <w:t>From Native Americans, to individuals from countries and cultures around the world, we are a collection of people who make our country more than the sum of our parts</w:t>
      </w:r>
      <w:r>
        <w:rPr>
          <w:rFonts w:eastAsia="Times New Roman" w:cs="Times New Roman"/>
          <w:sz w:val="16"/>
          <w:szCs w:val="16"/>
        </w:rPr>
        <w:t xml:space="preserve">. </w:t>
      </w:r>
      <w:r w:rsidRPr="001A6498">
        <w:rPr>
          <w:rFonts w:eastAsia="Times New Roman" w:cs="Times New Roman"/>
          <w:sz w:val="16"/>
          <w:szCs w:val="16"/>
        </w:rPr>
        <w:t>Our thoughts, our words and our deeds make us uniquely American</w:t>
      </w:r>
      <w:r>
        <w:rPr>
          <w:rFonts w:eastAsia="Times New Roman" w:cs="Times New Roman"/>
          <w:sz w:val="16"/>
          <w:szCs w:val="16"/>
        </w:rPr>
        <w:t xml:space="preserve">. </w:t>
      </w:r>
      <w:r w:rsidRPr="001A6498">
        <w:rPr>
          <w:rFonts w:eastAsia="Times New Roman" w:cs="Times New Roman"/>
          <w:sz w:val="16"/>
          <w:szCs w:val="16"/>
        </w:rPr>
        <w:t>These courses will examine how events, ideas and technologies shape who we are and how we, as Americans, contribute to the world</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693F538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253HU</w:t>
      </w:r>
      <w:r>
        <w:rPr>
          <w:rFonts w:eastAsia="Times New Roman" w:cs="Times New Roman"/>
          <w:b/>
          <w:bCs/>
          <w:sz w:val="16"/>
          <w:szCs w:val="16"/>
        </w:rPr>
        <w:t xml:space="preserve">. </w:t>
      </w:r>
      <w:r w:rsidRPr="001A6498">
        <w:rPr>
          <w:rFonts w:eastAsia="Times New Roman" w:cs="Times New Roman"/>
          <w:b/>
          <w:bCs/>
          <w:sz w:val="16"/>
          <w:szCs w:val="16"/>
        </w:rPr>
        <w:t>Music and Composing the American Persona</w:t>
      </w:r>
      <w:r>
        <w:rPr>
          <w:rFonts w:eastAsia="Times New Roman" w:cs="Times New Roman"/>
          <w:b/>
          <w:bCs/>
          <w:sz w:val="16"/>
          <w:szCs w:val="16"/>
        </w:rPr>
        <w:t xml:space="preserve">. </w:t>
      </w:r>
      <w:r w:rsidRPr="001A6498">
        <w:rPr>
          <w:rFonts w:eastAsia="Times New Roman" w:cs="Times New Roman"/>
          <w:sz w:val="16"/>
          <w:szCs w:val="16"/>
        </w:rPr>
        <w:t>Is there such a thing as truly American music? How does our music define us? Students will tackle these questions as they explore American music from the Civil War to present day</w:t>
      </w:r>
      <w:r>
        <w:rPr>
          <w:rFonts w:eastAsia="Times New Roman" w:cs="Times New Roman"/>
          <w:sz w:val="16"/>
          <w:szCs w:val="16"/>
        </w:rPr>
        <w:t xml:space="preserve">. </w:t>
      </w:r>
      <w:r w:rsidRPr="001A6498">
        <w:rPr>
          <w:rFonts w:eastAsia="Times New Roman" w:cs="Times New Roman"/>
          <w:sz w:val="16"/>
          <w:szCs w:val="16"/>
        </w:rPr>
        <w:t>As they listen, students will work to identify musical elements in pieces, understand the historical context, and form an opinion on how music shapes us as Americans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D74574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253NS</w:t>
      </w:r>
      <w:r>
        <w:rPr>
          <w:rFonts w:eastAsia="Times New Roman" w:cs="Times New Roman"/>
          <w:b/>
          <w:bCs/>
          <w:sz w:val="16"/>
          <w:szCs w:val="16"/>
        </w:rPr>
        <w:t xml:space="preserve">. </w:t>
      </w:r>
      <w:r w:rsidRPr="001A6498">
        <w:rPr>
          <w:rFonts w:eastAsia="Times New Roman" w:cs="Times New Roman"/>
          <w:b/>
          <w:bCs/>
          <w:sz w:val="16"/>
          <w:szCs w:val="16"/>
        </w:rPr>
        <w:t>American Science That Changed the World</w:t>
      </w:r>
      <w:r>
        <w:rPr>
          <w:rFonts w:eastAsia="Times New Roman" w:cs="Times New Roman"/>
          <w:b/>
          <w:bCs/>
          <w:sz w:val="16"/>
          <w:szCs w:val="16"/>
        </w:rPr>
        <w:t xml:space="preserve">. </w:t>
      </w:r>
      <w:r w:rsidRPr="001A6498">
        <w:rPr>
          <w:rFonts w:eastAsia="Times New Roman" w:cs="Times New Roman"/>
          <w:sz w:val="16"/>
          <w:szCs w:val="16"/>
        </w:rPr>
        <w:t>In this course, we will investigate several key scientific innovations, theories and findings of American Scientists</w:t>
      </w:r>
      <w:r>
        <w:rPr>
          <w:rFonts w:eastAsia="Times New Roman" w:cs="Times New Roman"/>
          <w:sz w:val="16"/>
          <w:szCs w:val="16"/>
        </w:rPr>
        <w:t xml:space="preserve">. </w:t>
      </w:r>
      <w:r w:rsidRPr="001A6498">
        <w:rPr>
          <w:rFonts w:eastAsia="Times New Roman" w:cs="Times New Roman"/>
          <w:sz w:val="16"/>
          <w:szCs w:val="16"/>
        </w:rPr>
        <w:t>Beginning in colonial times, we will examine how American innovations have effected changes around the world- for better, or for worse</w:t>
      </w:r>
      <w:r>
        <w:rPr>
          <w:rFonts w:eastAsia="Times New Roman" w:cs="Times New Roman"/>
          <w:sz w:val="16"/>
          <w:szCs w:val="16"/>
        </w:rPr>
        <w:t xml:space="preserve">. </w:t>
      </w:r>
      <w:r w:rsidRPr="001A6498">
        <w:rPr>
          <w:rFonts w:eastAsia="Times New Roman" w:cs="Times New Roman"/>
          <w:sz w:val="16"/>
          <w:szCs w:val="16"/>
        </w:rPr>
        <w:t>Further, tutorials, projects and experiments will challenge students to create a knowledge of how science is performed, how findings are interpreted, how studies undergo peer review and how information is disseminated</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3462F7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253SS</w:t>
      </w:r>
      <w:r>
        <w:rPr>
          <w:rFonts w:eastAsia="Times New Roman" w:cs="Times New Roman"/>
          <w:b/>
          <w:bCs/>
          <w:sz w:val="16"/>
          <w:szCs w:val="16"/>
        </w:rPr>
        <w:t xml:space="preserve">. </w:t>
      </w:r>
      <w:r w:rsidRPr="001A6498">
        <w:rPr>
          <w:rFonts w:eastAsia="Times New Roman" w:cs="Times New Roman"/>
          <w:b/>
          <w:bCs/>
          <w:sz w:val="16"/>
          <w:szCs w:val="16"/>
        </w:rPr>
        <w:t>America: Birthplace of Innovation, Production and Greed</w:t>
      </w:r>
      <w:r>
        <w:rPr>
          <w:rFonts w:eastAsia="Times New Roman" w:cs="Times New Roman"/>
          <w:b/>
          <w:bCs/>
          <w:sz w:val="16"/>
          <w:szCs w:val="16"/>
        </w:rPr>
        <w:t xml:space="preserve">. </w:t>
      </w:r>
      <w:r w:rsidRPr="001A6498">
        <w:rPr>
          <w:rFonts w:eastAsia="Times New Roman" w:cs="Times New Roman"/>
          <w:sz w:val="16"/>
          <w:szCs w:val="16"/>
        </w:rPr>
        <w:t>What is the essence and evolution of what it means to be an "American"? We will explore the American Identity throughout the Political, Agrarian, Industrial, Space, Financial, and Technological revolutions</w:t>
      </w:r>
      <w:r>
        <w:rPr>
          <w:rFonts w:eastAsia="Times New Roman" w:cs="Times New Roman"/>
          <w:sz w:val="16"/>
          <w:szCs w:val="16"/>
        </w:rPr>
        <w:t xml:space="preserve">. </w:t>
      </w:r>
      <w:r w:rsidRPr="001A6498">
        <w:rPr>
          <w:rFonts w:eastAsia="Times New Roman" w:cs="Times New Roman"/>
          <w:sz w:val="16"/>
          <w:szCs w:val="16"/>
        </w:rPr>
        <w:t>We will explore innovations in invention, institutions, and social movements that are uniquely "American"</w:t>
      </w:r>
      <w:r>
        <w:rPr>
          <w:rFonts w:eastAsia="Times New Roman" w:cs="Times New Roman"/>
          <w:sz w:val="16"/>
          <w:szCs w:val="16"/>
        </w:rPr>
        <w:t xml:space="preserve">. </w:t>
      </w:r>
      <w:r w:rsidRPr="001A6498">
        <w:rPr>
          <w:rFonts w:eastAsia="Times New Roman" w:cs="Times New Roman"/>
          <w:sz w:val="16"/>
          <w:szCs w:val="16"/>
        </w:rPr>
        <w:t>Displaced patriots created a nation; two brothers revolutionized flight; Ellis Island revolutionized immigration; Kennedy inspired a nation; "Other People's Money" inspired the "Culture of Greed"; and Apple inspired imagination</w:t>
      </w:r>
      <w:r>
        <w:rPr>
          <w:rFonts w:eastAsia="Times New Roman" w:cs="Times New Roman"/>
          <w:sz w:val="16"/>
          <w:szCs w:val="16"/>
        </w:rPr>
        <w:t xml:space="preserve">. </w:t>
      </w:r>
      <w:r w:rsidRPr="001A6498">
        <w:rPr>
          <w:rFonts w:eastAsia="Times New Roman" w:cs="Times New Roman"/>
          <w:sz w:val="16"/>
          <w:szCs w:val="16"/>
        </w:rPr>
        <w:t>Journey through the American Identity time capsule</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696CF4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265CI</w:t>
      </w:r>
      <w:r>
        <w:rPr>
          <w:rFonts w:eastAsia="Times New Roman" w:cs="Times New Roman"/>
          <w:b/>
          <w:bCs/>
          <w:sz w:val="16"/>
          <w:szCs w:val="16"/>
        </w:rPr>
        <w:t xml:space="preserve">. </w:t>
      </w:r>
      <w:r w:rsidRPr="001A6498">
        <w:rPr>
          <w:rFonts w:eastAsia="Times New Roman" w:cs="Times New Roman"/>
          <w:b/>
          <w:bCs/>
          <w:sz w:val="16"/>
          <w:szCs w:val="16"/>
        </w:rPr>
        <w:t>Sexuality and Desire: Integration</w:t>
      </w:r>
      <w:r>
        <w:rPr>
          <w:rFonts w:eastAsia="Times New Roman" w:cs="Times New Roman"/>
          <w:b/>
          <w:bCs/>
          <w:sz w:val="16"/>
          <w:szCs w:val="16"/>
        </w:rPr>
        <w:t xml:space="preserve">. </w:t>
      </w:r>
      <w:r w:rsidRPr="001A6498">
        <w:rPr>
          <w:rFonts w:eastAsia="Times New Roman" w:cs="Times New Roman"/>
          <w:sz w:val="16"/>
          <w:szCs w:val="16"/>
        </w:rPr>
        <w:t>This connective experience will introduce students to the many complex ways in which sexual activity and desire are shaped by social relations, and to the ways that sexual practices and identities vary across a variety of different historical, cultural, and political contexts</w:t>
      </w:r>
      <w:r>
        <w:rPr>
          <w:rFonts w:eastAsia="Times New Roman" w:cs="Times New Roman"/>
          <w:sz w:val="16"/>
          <w:szCs w:val="16"/>
        </w:rPr>
        <w:t xml:space="preserve">. </w:t>
      </w:r>
      <w:r w:rsidRPr="001A6498">
        <w:rPr>
          <w:rFonts w:eastAsia="Times New Roman" w:cs="Times New Roman"/>
          <w:sz w:val="16"/>
          <w:szCs w:val="16"/>
        </w:rPr>
        <w:t>Students will explore the representation of sexuality and desire in creative works of varied media covering the last several centuries</w:t>
      </w:r>
      <w:r>
        <w:rPr>
          <w:rFonts w:eastAsia="Times New Roman" w:cs="Times New Roman"/>
          <w:sz w:val="16"/>
          <w:szCs w:val="16"/>
        </w:rPr>
        <w:t xml:space="preserve">. </w:t>
      </w:r>
      <w:r w:rsidRPr="001A6498">
        <w:rPr>
          <w:rFonts w:eastAsia="Times New Roman" w:cs="Times New Roman"/>
          <w:sz w:val="16"/>
          <w:szCs w:val="16"/>
        </w:rPr>
        <w:t>A review of biological influences on sexuality and sexual identity will consider how a range of factors, from intrauterine environment to evolutionary forces, may have shaped our sexual behavior</w:t>
      </w:r>
      <w:r>
        <w:rPr>
          <w:rFonts w:eastAsia="Times New Roman" w:cs="Times New Roman"/>
          <w:sz w:val="16"/>
          <w:szCs w:val="16"/>
        </w:rPr>
        <w:t xml:space="preserve">. </w:t>
      </w:r>
      <w:r w:rsidRPr="001A6498">
        <w:rPr>
          <w:rFonts w:eastAsia="Times New Roman" w:cs="Times New Roman"/>
          <w:sz w:val="16"/>
          <w:szCs w:val="16"/>
        </w:rPr>
        <w:t>Finally, students will analyze sexuality's place in major institutions, as well as how it intersects with other cultural categories such as gender, race, ethnicity, and class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29BA13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265HU</w:t>
      </w:r>
      <w:r>
        <w:rPr>
          <w:rFonts w:eastAsia="Times New Roman" w:cs="Times New Roman"/>
          <w:b/>
          <w:bCs/>
          <w:sz w:val="16"/>
          <w:szCs w:val="16"/>
        </w:rPr>
        <w:t xml:space="preserve">. </w:t>
      </w:r>
      <w:r w:rsidRPr="001A6498">
        <w:rPr>
          <w:rFonts w:eastAsia="Times New Roman" w:cs="Times New Roman"/>
          <w:b/>
          <w:bCs/>
          <w:sz w:val="16"/>
          <w:szCs w:val="16"/>
        </w:rPr>
        <w:t>Sexuality and Desire in Literature and Film</w:t>
      </w:r>
      <w:r>
        <w:rPr>
          <w:rFonts w:eastAsia="Times New Roman" w:cs="Times New Roman"/>
          <w:b/>
          <w:bCs/>
          <w:sz w:val="16"/>
          <w:szCs w:val="16"/>
        </w:rPr>
        <w:t xml:space="preserve">. </w:t>
      </w:r>
      <w:r w:rsidRPr="001A6498">
        <w:rPr>
          <w:rFonts w:eastAsia="Times New Roman" w:cs="Times New Roman"/>
          <w:sz w:val="16"/>
          <w:szCs w:val="16"/>
        </w:rPr>
        <w:t>This course will explore the representation of sexuality and desire in creative works of varied media covering the last several centuries</w:t>
      </w:r>
      <w:r>
        <w:rPr>
          <w:rFonts w:eastAsia="Times New Roman" w:cs="Times New Roman"/>
          <w:sz w:val="16"/>
          <w:szCs w:val="16"/>
        </w:rPr>
        <w:t xml:space="preserve">. </w:t>
      </w:r>
      <w:r w:rsidRPr="001A6498">
        <w:rPr>
          <w:rFonts w:eastAsia="Times New Roman" w:cs="Times New Roman"/>
          <w:sz w:val="16"/>
          <w:szCs w:val="16"/>
        </w:rPr>
        <w:t>The course will provide an overview of historical perspectives on human sexuality in order to demonstrate how our definitions of and frames for human sexual behavior have changed through time</w:t>
      </w:r>
      <w:r>
        <w:rPr>
          <w:rFonts w:eastAsia="Times New Roman" w:cs="Times New Roman"/>
          <w:sz w:val="16"/>
          <w:szCs w:val="16"/>
        </w:rPr>
        <w:t xml:space="preserve">. </w:t>
      </w:r>
      <w:r w:rsidRPr="001A6498">
        <w:rPr>
          <w:rFonts w:eastAsia="Times New Roman" w:cs="Times New Roman"/>
          <w:sz w:val="16"/>
          <w:szCs w:val="16"/>
        </w:rPr>
        <w:t>Students will be introduced to key literary and filmic texts that originate from or represent a variety of time periods and orientations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785094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265NS</w:t>
      </w:r>
      <w:r>
        <w:rPr>
          <w:rFonts w:eastAsia="Times New Roman" w:cs="Times New Roman"/>
          <w:b/>
          <w:bCs/>
          <w:sz w:val="16"/>
          <w:szCs w:val="16"/>
        </w:rPr>
        <w:t xml:space="preserve">. </w:t>
      </w:r>
      <w:r w:rsidRPr="001A6498">
        <w:rPr>
          <w:rFonts w:eastAsia="Times New Roman" w:cs="Times New Roman"/>
          <w:b/>
          <w:bCs/>
          <w:sz w:val="16"/>
          <w:szCs w:val="16"/>
        </w:rPr>
        <w:t>The Science of Sexuality and Desire</w:t>
      </w:r>
      <w:r>
        <w:rPr>
          <w:rFonts w:eastAsia="Times New Roman" w:cs="Times New Roman"/>
          <w:b/>
          <w:bCs/>
          <w:sz w:val="16"/>
          <w:szCs w:val="16"/>
        </w:rPr>
        <w:t xml:space="preserve">. </w:t>
      </w:r>
      <w:r w:rsidRPr="001A6498">
        <w:rPr>
          <w:rFonts w:eastAsia="Times New Roman" w:cs="Times New Roman"/>
          <w:sz w:val="16"/>
          <w:szCs w:val="16"/>
        </w:rPr>
        <w:t>This course will provide an overview of biological and psychological influences on sexuality and sexual identity, including how a range of factors, from intrauterine environment to evolutionary forces, may have shaped our sexual behavior</w:t>
      </w:r>
      <w:r>
        <w:rPr>
          <w:rFonts w:eastAsia="Times New Roman" w:cs="Times New Roman"/>
          <w:sz w:val="16"/>
          <w:szCs w:val="16"/>
        </w:rPr>
        <w:t xml:space="preserve">. </w:t>
      </w:r>
      <w:r w:rsidRPr="001A6498">
        <w:rPr>
          <w:rFonts w:eastAsia="Times New Roman" w:cs="Times New Roman"/>
          <w:sz w:val="16"/>
          <w:szCs w:val="16"/>
        </w:rPr>
        <w:t>By exploring the diverse range of sexual classifications, from heterosexual to homosexual, and asexual to intersex conditions, we will question the value of the term "normal" with regard to our sexuality</w:t>
      </w:r>
      <w:r>
        <w:rPr>
          <w:rFonts w:eastAsia="Times New Roman" w:cs="Times New Roman"/>
          <w:sz w:val="16"/>
          <w:szCs w:val="16"/>
        </w:rPr>
        <w:t xml:space="preserve">. </w:t>
      </w:r>
      <w:r w:rsidRPr="001A6498">
        <w:rPr>
          <w:rFonts w:eastAsia="Times New Roman" w:cs="Times New Roman"/>
          <w:sz w:val="16"/>
          <w:szCs w:val="16"/>
        </w:rPr>
        <w:t>We will also examine the types of research methodologies used to understand sexual behavior and its biological bases in both humans and in animal models</w:t>
      </w:r>
      <w:r>
        <w:rPr>
          <w:rFonts w:eastAsia="Times New Roman" w:cs="Times New Roman"/>
          <w:sz w:val="16"/>
          <w:szCs w:val="16"/>
        </w:rPr>
        <w:t xml:space="preserve">. </w:t>
      </w:r>
      <w:r w:rsidRPr="001A6498">
        <w:rPr>
          <w:rFonts w:eastAsia="Times New Roman" w:cs="Times New Roman"/>
          <w:sz w:val="16"/>
          <w:szCs w:val="16"/>
        </w:rPr>
        <w:t>Finally, we will explore the concept of "desire" within the framework of human sexual behavior</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5C104F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265SS</w:t>
      </w:r>
      <w:r>
        <w:rPr>
          <w:rFonts w:eastAsia="Times New Roman" w:cs="Times New Roman"/>
          <w:b/>
          <w:bCs/>
          <w:sz w:val="16"/>
          <w:szCs w:val="16"/>
        </w:rPr>
        <w:t xml:space="preserve">. </w:t>
      </w:r>
      <w:r w:rsidRPr="001A6498">
        <w:rPr>
          <w:rFonts w:eastAsia="Times New Roman" w:cs="Times New Roman"/>
          <w:b/>
          <w:bCs/>
          <w:sz w:val="16"/>
          <w:szCs w:val="16"/>
        </w:rPr>
        <w:t>Sex and Sexuality in the Social Sciences</w:t>
      </w:r>
      <w:r>
        <w:rPr>
          <w:rFonts w:eastAsia="Times New Roman" w:cs="Times New Roman"/>
          <w:b/>
          <w:bCs/>
          <w:sz w:val="16"/>
          <w:szCs w:val="16"/>
        </w:rPr>
        <w:t xml:space="preserve">. </w:t>
      </w:r>
      <w:r w:rsidRPr="001A6498">
        <w:rPr>
          <w:rFonts w:eastAsia="Times New Roman" w:cs="Times New Roman"/>
          <w:sz w:val="16"/>
          <w:szCs w:val="16"/>
        </w:rPr>
        <w:t>This course will introduce students to the many complex ways in which sexual activity and desire are shaped by social relations, and to the ways that sexual practices and identities vary across a variety of different historical, cultural, and political contexts</w:t>
      </w:r>
      <w:r>
        <w:rPr>
          <w:rFonts w:eastAsia="Times New Roman" w:cs="Times New Roman"/>
          <w:sz w:val="16"/>
          <w:szCs w:val="16"/>
        </w:rPr>
        <w:t xml:space="preserve">. </w:t>
      </w:r>
      <w:r w:rsidRPr="001A6498">
        <w:rPr>
          <w:rFonts w:eastAsia="Times New Roman" w:cs="Times New Roman"/>
          <w:sz w:val="16"/>
          <w:szCs w:val="16"/>
        </w:rPr>
        <w:t>Drawing on social construction theory, students will think "beyond" the body, and develop an understanding of human sexuality in relation to social and institutional processes</w:t>
      </w:r>
      <w:r>
        <w:rPr>
          <w:rFonts w:eastAsia="Times New Roman" w:cs="Times New Roman"/>
          <w:sz w:val="16"/>
          <w:szCs w:val="16"/>
        </w:rPr>
        <w:t xml:space="preserve">. </w:t>
      </w:r>
      <w:r w:rsidRPr="001A6498">
        <w:rPr>
          <w:rFonts w:eastAsia="Times New Roman" w:cs="Times New Roman"/>
          <w:sz w:val="16"/>
          <w:szCs w:val="16"/>
        </w:rPr>
        <w:t>Students will analyze sexuality's place in major institutions, as well as how it intersects with other cultural categories such as gender, race, ethnicity, and class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8E950D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269CI</w:t>
      </w:r>
      <w:r>
        <w:rPr>
          <w:rFonts w:eastAsia="Times New Roman" w:cs="Times New Roman"/>
          <w:b/>
          <w:bCs/>
          <w:sz w:val="16"/>
          <w:szCs w:val="16"/>
        </w:rPr>
        <w:t xml:space="preserve">. </w:t>
      </w:r>
      <w:r w:rsidRPr="001A6498">
        <w:rPr>
          <w:rFonts w:eastAsia="Times New Roman" w:cs="Times New Roman"/>
          <w:b/>
          <w:bCs/>
          <w:sz w:val="16"/>
          <w:szCs w:val="16"/>
        </w:rPr>
        <w:t>Disability Studies: Integration</w:t>
      </w:r>
      <w:r>
        <w:rPr>
          <w:rFonts w:eastAsia="Times New Roman" w:cs="Times New Roman"/>
          <w:b/>
          <w:bCs/>
          <w:sz w:val="16"/>
          <w:szCs w:val="16"/>
        </w:rPr>
        <w:t xml:space="preserve">. </w:t>
      </w:r>
      <w:r w:rsidRPr="001A6498">
        <w:rPr>
          <w:rFonts w:eastAsia="Times New Roman" w:cs="Times New Roman"/>
          <w:sz w:val="16"/>
          <w:szCs w:val="16"/>
        </w:rPr>
        <w:t>Disability Studies is a multi-disciplinary field of study that examines the experiences and unmet needs of persons with disabilities in a variety of settings</w:t>
      </w:r>
      <w:r>
        <w:rPr>
          <w:rFonts w:eastAsia="Times New Roman" w:cs="Times New Roman"/>
          <w:sz w:val="16"/>
          <w:szCs w:val="16"/>
        </w:rPr>
        <w:t xml:space="preserve">. </w:t>
      </w:r>
      <w:r w:rsidRPr="001A6498">
        <w:rPr>
          <w:rFonts w:eastAsia="Times New Roman" w:cs="Times New Roman"/>
          <w:sz w:val="16"/>
          <w:szCs w:val="16"/>
        </w:rPr>
        <w:t>This sequence of courses attempts to define "disability" and our culture's medical, technical, and artistic responses to person with disabilities in the context of online participatory culture, neurobiology, and the narrative arts</w:t>
      </w:r>
      <w:r>
        <w:rPr>
          <w:rFonts w:eastAsia="Times New Roman" w:cs="Times New Roman"/>
          <w:sz w:val="16"/>
          <w:szCs w:val="16"/>
        </w:rPr>
        <w:t xml:space="preserve">. </w:t>
      </w:r>
      <w:r w:rsidRPr="001A6498">
        <w:rPr>
          <w:rFonts w:eastAsia="Times New Roman" w:cs="Times New Roman"/>
          <w:sz w:val="16"/>
          <w:szCs w:val="16"/>
        </w:rPr>
        <w:t>Students who take this sequence will gain practical and theoretical understandings of how the dominant culture marginalizes persons with disabilities and how attempts to bridge the gaps between different cultures of ability are active in our society</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39CF871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COE 269HU</w:t>
      </w:r>
      <w:r>
        <w:rPr>
          <w:rFonts w:eastAsia="Times New Roman" w:cs="Times New Roman"/>
          <w:b/>
          <w:bCs/>
          <w:sz w:val="16"/>
          <w:szCs w:val="16"/>
        </w:rPr>
        <w:t xml:space="preserve">. </w:t>
      </w:r>
      <w:r w:rsidRPr="001A6498">
        <w:rPr>
          <w:rFonts w:eastAsia="Times New Roman" w:cs="Times New Roman"/>
          <w:b/>
          <w:bCs/>
          <w:sz w:val="16"/>
          <w:szCs w:val="16"/>
        </w:rPr>
        <w:t>Heroes and Victims: Portrayals of Disability in Literature</w:t>
      </w:r>
      <w:r>
        <w:rPr>
          <w:rFonts w:eastAsia="Times New Roman" w:cs="Times New Roman"/>
          <w:b/>
          <w:bCs/>
          <w:sz w:val="16"/>
          <w:szCs w:val="16"/>
        </w:rPr>
        <w:t xml:space="preserve">. </w:t>
      </w:r>
      <w:r w:rsidRPr="001A6498">
        <w:rPr>
          <w:rFonts w:eastAsia="Times New Roman" w:cs="Times New Roman"/>
          <w:sz w:val="16"/>
          <w:szCs w:val="16"/>
        </w:rPr>
        <w:t>This course explores the ways that physical and mental disability are portrayed in narrative fiction and how the theme or condition of disability is used by artists to either confirm or challenge values of a dominant ("abled") culture in novels, short stories, plays and films</w:t>
      </w:r>
      <w:r>
        <w:rPr>
          <w:rFonts w:eastAsia="Times New Roman" w:cs="Times New Roman"/>
          <w:sz w:val="16"/>
          <w:szCs w:val="16"/>
        </w:rPr>
        <w:t xml:space="preserve">. </w:t>
      </w:r>
      <w:r w:rsidRPr="001A6498">
        <w:rPr>
          <w:rFonts w:eastAsia="Times New Roman" w:cs="Times New Roman"/>
          <w:sz w:val="16"/>
          <w:szCs w:val="16"/>
        </w:rPr>
        <w:t>Critical responses to such art and the political and cultural uses it is put to are also analyzed</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97EA3F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269NS</w:t>
      </w:r>
      <w:r>
        <w:rPr>
          <w:rFonts w:eastAsia="Times New Roman" w:cs="Times New Roman"/>
          <w:b/>
          <w:bCs/>
          <w:sz w:val="16"/>
          <w:szCs w:val="16"/>
        </w:rPr>
        <w:t xml:space="preserve">. </w:t>
      </w:r>
      <w:r w:rsidRPr="001A6498">
        <w:rPr>
          <w:rFonts w:eastAsia="Times New Roman" w:cs="Times New Roman"/>
          <w:b/>
          <w:bCs/>
          <w:sz w:val="16"/>
          <w:szCs w:val="16"/>
        </w:rPr>
        <w:t>Biological Foundations of Disabilities</w:t>
      </w:r>
      <w:r>
        <w:rPr>
          <w:rFonts w:eastAsia="Times New Roman" w:cs="Times New Roman"/>
          <w:b/>
          <w:bCs/>
          <w:sz w:val="16"/>
          <w:szCs w:val="16"/>
        </w:rPr>
        <w:t xml:space="preserve">. </w:t>
      </w:r>
      <w:r w:rsidRPr="001A6498">
        <w:rPr>
          <w:rFonts w:eastAsia="Times New Roman" w:cs="Times New Roman"/>
          <w:sz w:val="16"/>
          <w:szCs w:val="16"/>
        </w:rPr>
        <w:t>At some point in our lives, most of us will experience some condition or disorder, whether lifelong or temporary, that can be considered a "disability</w:t>
      </w:r>
      <w:r w:rsidR="00F03928">
        <w:rPr>
          <w:rFonts w:eastAsia="Times New Roman" w:cs="Times New Roman"/>
          <w:sz w:val="16"/>
          <w:szCs w:val="16"/>
        </w:rPr>
        <w:t>.”</w:t>
      </w:r>
      <w:r w:rsidRPr="001A6498">
        <w:rPr>
          <w:rFonts w:eastAsia="Times New Roman" w:cs="Times New Roman"/>
          <w:sz w:val="16"/>
          <w:szCs w:val="16"/>
        </w:rPr>
        <w:t xml:space="preserve"> In this course we will explore a wide variety of disorders (visual, auditory, motor, cognitive, and psychological) that are commonly labeled as "disabilities</w:t>
      </w:r>
      <w:r w:rsidR="00F03928">
        <w:rPr>
          <w:rFonts w:eastAsia="Times New Roman" w:cs="Times New Roman"/>
          <w:sz w:val="16"/>
          <w:szCs w:val="16"/>
        </w:rPr>
        <w:t>.”</w:t>
      </w:r>
      <w:r w:rsidRPr="001A6498">
        <w:rPr>
          <w:rFonts w:eastAsia="Times New Roman" w:cs="Times New Roman"/>
          <w:sz w:val="16"/>
          <w:szCs w:val="16"/>
        </w:rPr>
        <w:t xml:space="preserve"> Understanding the biological bases of these disorders will be a primary focus</w:t>
      </w:r>
      <w:r>
        <w:rPr>
          <w:rFonts w:eastAsia="Times New Roman" w:cs="Times New Roman"/>
          <w:sz w:val="16"/>
          <w:szCs w:val="16"/>
        </w:rPr>
        <w:t xml:space="preserve">. </w:t>
      </w:r>
      <w:r w:rsidRPr="001A6498">
        <w:rPr>
          <w:rFonts w:eastAsia="Times New Roman" w:cs="Times New Roman"/>
          <w:sz w:val="16"/>
          <w:szCs w:val="16"/>
        </w:rPr>
        <w:t>We will consider the effectiveness of typical interventions designed to minimize the severity of specific disorders, and analyze the cost/benefit impact of theses for the individual</w:t>
      </w:r>
      <w:r>
        <w:rPr>
          <w:rFonts w:eastAsia="Times New Roman" w:cs="Times New Roman"/>
          <w:sz w:val="16"/>
          <w:szCs w:val="16"/>
        </w:rPr>
        <w:t xml:space="preserve">. </w:t>
      </w:r>
      <w:r w:rsidRPr="001A6498">
        <w:rPr>
          <w:rFonts w:eastAsia="Times New Roman" w:cs="Times New Roman"/>
          <w:sz w:val="16"/>
          <w:szCs w:val="16"/>
        </w:rPr>
        <w:t>Finally, we will investigate the various research strategies used to advance our understanding of disability</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A66464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269SS</w:t>
      </w:r>
      <w:r>
        <w:rPr>
          <w:rFonts w:eastAsia="Times New Roman" w:cs="Times New Roman"/>
          <w:b/>
          <w:bCs/>
          <w:sz w:val="16"/>
          <w:szCs w:val="16"/>
        </w:rPr>
        <w:t xml:space="preserve">. </w:t>
      </w:r>
      <w:r w:rsidRPr="001A6498">
        <w:rPr>
          <w:rFonts w:eastAsia="Times New Roman" w:cs="Times New Roman"/>
          <w:b/>
          <w:bCs/>
          <w:sz w:val="16"/>
          <w:szCs w:val="16"/>
        </w:rPr>
        <w:t>Web Design, Assistive Technology and the Law</w:t>
      </w:r>
      <w:r>
        <w:rPr>
          <w:rFonts w:eastAsia="Times New Roman" w:cs="Times New Roman"/>
          <w:b/>
          <w:bCs/>
          <w:sz w:val="16"/>
          <w:szCs w:val="16"/>
        </w:rPr>
        <w:t xml:space="preserve">. </w:t>
      </w:r>
      <w:r w:rsidRPr="001A6498">
        <w:rPr>
          <w:rFonts w:eastAsia="Times New Roman" w:cs="Times New Roman"/>
          <w:sz w:val="16"/>
          <w:szCs w:val="16"/>
        </w:rPr>
        <w:t>The web has become a necessary element of the modern world, but persons with disabilities are often unable to access important information that others rely on: sites affording interaction with business, education, employment, consumer, and entertainment content</w:t>
      </w:r>
      <w:r>
        <w:rPr>
          <w:rFonts w:eastAsia="Times New Roman" w:cs="Times New Roman"/>
          <w:sz w:val="16"/>
          <w:szCs w:val="16"/>
        </w:rPr>
        <w:t xml:space="preserve">. </w:t>
      </w:r>
      <w:r w:rsidRPr="001A6498">
        <w:rPr>
          <w:rFonts w:eastAsia="Times New Roman" w:cs="Times New Roman"/>
          <w:sz w:val="16"/>
          <w:szCs w:val="16"/>
        </w:rPr>
        <w:t>This course will outline the current legal situation as advocates increasingly call for accessibility and web designers and the institutions they work for examine the necessity of site upgrades</w:t>
      </w:r>
      <w:r>
        <w:rPr>
          <w:rFonts w:eastAsia="Times New Roman" w:cs="Times New Roman"/>
          <w:sz w:val="16"/>
          <w:szCs w:val="16"/>
        </w:rPr>
        <w:t xml:space="preserve">. </w:t>
      </w:r>
      <w:r w:rsidRPr="001A6498">
        <w:rPr>
          <w:rFonts w:eastAsia="Times New Roman" w:cs="Times New Roman"/>
          <w:sz w:val="16"/>
          <w:szCs w:val="16"/>
        </w:rPr>
        <w:t>The course will also introduce students to basic web design and assistive technologies and will require them to simulate engagement with a variety of sites that do not offer accessible design, particularly for those with vision, hearing, and cognitive disabilities</w:t>
      </w:r>
      <w:r>
        <w:rPr>
          <w:rFonts w:eastAsia="Times New Roman" w:cs="Times New Roman"/>
          <w:sz w:val="16"/>
          <w:szCs w:val="16"/>
        </w:rPr>
        <w:t xml:space="preserve">. </w:t>
      </w:r>
      <w:r w:rsidRPr="001A6498">
        <w:rPr>
          <w:rFonts w:eastAsia="Times New Roman" w:cs="Times New Roman"/>
          <w:sz w:val="16"/>
          <w:szCs w:val="16"/>
        </w:rPr>
        <w:t>Students will have to consider the reach of current federal law and examine ongoing lawsuits that may radically change federal responsibility for mandating web accessibility standards for a greater number of websites</w:t>
      </w:r>
      <w:r>
        <w:rPr>
          <w:rFonts w:eastAsia="Times New Roman" w:cs="Times New Roman"/>
          <w:sz w:val="16"/>
          <w:szCs w:val="16"/>
        </w:rPr>
        <w:t xml:space="preserve">. </w:t>
      </w:r>
      <w:r w:rsidRPr="001A6498">
        <w:rPr>
          <w:rFonts w:eastAsia="Times New Roman" w:cs="Times New Roman"/>
          <w:sz w:val="16"/>
          <w:szCs w:val="16"/>
        </w:rPr>
        <w:t>And finally, throughout the course students will engage in testing a social model of disability that seeks to understand how technological advances built around the ideology of ability have actually further the marginalization of persons with disabilities in participatory and democratic culture</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0A2E71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273CI</w:t>
      </w:r>
      <w:r>
        <w:rPr>
          <w:rFonts w:eastAsia="Times New Roman" w:cs="Times New Roman"/>
          <w:b/>
          <w:bCs/>
          <w:sz w:val="16"/>
          <w:szCs w:val="16"/>
        </w:rPr>
        <w:t xml:space="preserve">. </w:t>
      </w:r>
      <w:r w:rsidRPr="001A6498">
        <w:rPr>
          <w:rFonts w:eastAsia="Times New Roman" w:cs="Times New Roman"/>
          <w:b/>
          <w:bCs/>
          <w:sz w:val="16"/>
          <w:szCs w:val="16"/>
        </w:rPr>
        <w:t>Energy: Integration</w:t>
      </w:r>
      <w:r>
        <w:rPr>
          <w:rFonts w:eastAsia="Times New Roman" w:cs="Times New Roman"/>
          <w:b/>
          <w:bCs/>
          <w:sz w:val="16"/>
          <w:szCs w:val="16"/>
        </w:rPr>
        <w:t xml:space="preserve">. </w:t>
      </w:r>
      <w:r w:rsidRPr="001A6498">
        <w:rPr>
          <w:rFonts w:eastAsia="Times New Roman" w:cs="Times New Roman"/>
          <w:sz w:val="16"/>
          <w:szCs w:val="16"/>
        </w:rPr>
        <w:t>One of the greatest challenges before humanity is to find sufficient sources of sustainable energy quickly enough to avoid severe climate change</w:t>
      </w:r>
      <w:r>
        <w:rPr>
          <w:rFonts w:eastAsia="Times New Roman" w:cs="Times New Roman"/>
          <w:sz w:val="16"/>
          <w:szCs w:val="16"/>
        </w:rPr>
        <w:t xml:space="preserve">. </w:t>
      </w:r>
      <w:r w:rsidRPr="001A6498">
        <w:rPr>
          <w:rFonts w:eastAsia="Times New Roman" w:cs="Times New Roman"/>
          <w:sz w:val="16"/>
          <w:szCs w:val="16"/>
        </w:rPr>
        <w:t>This connective experience connects the science behind this existential challenge with the deep history of humanity's search for new forms of energy to the various meanings that people imbued the energy of the industrial and post-industrial revolutions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4871F6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273HU</w:t>
      </w:r>
      <w:r>
        <w:rPr>
          <w:rFonts w:eastAsia="Times New Roman" w:cs="Times New Roman"/>
          <w:b/>
          <w:bCs/>
          <w:sz w:val="16"/>
          <w:szCs w:val="16"/>
        </w:rPr>
        <w:t xml:space="preserve">. </w:t>
      </w:r>
      <w:r w:rsidRPr="001A6498">
        <w:rPr>
          <w:rFonts w:eastAsia="Times New Roman" w:cs="Times New Roman"/>
          <w:b/>
          <w:bCs/>
          <w:sz w:val="16"/>
          <w:szCs w:val="16"/>
        </w:rPr>
        <w:t>Threat and Opportunity: Artistic Reflections of Energy</w:t>
      </w:r>
      <w:r>
        <w:rPr>
          <w:rFonts w:eastAsia="Times New Roman" w:cs="Times New Roman"/>
          <w:b/>
          <w:bCs/>
          <w:sz w:val="16"/>
          <w:szCs w:val="16"/>
        </w:rPr>
        <w:t xml:space="preserve">. </w:t>
      </w:r>
      <w:r w:rsidRPr="001A6498">
        <w:rPr>
          <w:rFonts w:eastAsia="Times New Roman" w:cs="Times New Roman"/>
          <w:sz w:val="16"/>
          <w:szCs w:val="16"/>
        </w:rPr>
        <w:t>This course analyzes the main cultural concepts through which literature, art, and film represent energy and discuss issues related to it</w:t>
      </w:r>
      <w:r>
        <w:rPr>
          <w:rFonts w:eastAsia="Times New Roman" w:cs="Times New Roman"/>
          <w:sz w:val="16"/>
          <w:szCs w:val="16"/>
        </w:rPr>
        <w:t xml:space="preserve">. </w:t>
      </w:r>
      <w:r w:rsidRPr="001A6498">
        <w:rPr>
          <w:rFonts w:eastAsia="Times New Roman" w:cs="Times New Roman"/>
          <w:sz w:val="16"/>
          <w:szCs w:val="16"/>
        </w:rPr>
        <w:t>Energy is discussed, among others, as a factor determining many aspects of life, as opportunity, dangerous force, or a source of dependency</w:t>
      </w:r>
      <w:r>
        <w:rPr>
          <w:rFonts w:eastAsia="Times New Roman" w:cs="Times New Roman"/>
          <w:sz w:val="16"/>
          <w:szCs w:val="16"/>
        </w:rPr>
        <w:t xml:space="preserve">. </w:t>
      </w:r>
      <w:r w:rsidRPr="001A6498">
        <w:rPr>
          <w:rFonts w:eastAsia="Times New Roman" w:cs="Times New Roman"/>
          <w:sz w:val="16"/>
          <w:szCs w:val="16"/>
        </w:rPr>
        <w:t>Concepts analyzed include, speed, machine, sustainability</w:t>
      </w:r>
      <w:r>
        <w:rPr>
          <w:rFonts w:eastAsia="Times New Roman" w:cs="Times New Roman"/>
          <w:sz w:val="16"/>
          <w:szCs w:val="16"/>
        </w:rPr>
        <w:t xml:space="preserve">. </w:t>
      </w:r>
      <w:r w:rsidRPr="001A6498">
        <w:rPr>
          <w:rFonts w:eastAsia="Times New Roman" w:cs="Times New Roman"/>
          <w:sz w:val="16"/>
          <w:szCs w:val="16"/>
        </w:rPr>
        <w:t>The topics cover from the 18th century through today with a focus on industrialization, before and after WWI, and the environmental movement</w:t>
      </w:r>
      <w:r>
        <w:rPr>
          <w:rFonts w:eastAsia="Times New Roman" w:cs="Times New Roman"/>
          <w:sz w:val="16"/>
          <w:szCs w:val="16"/>
        </w:rPr>
        <w:t xml:space="preserve">. </w:t>
      </w:r>
      <w:r w:rsidRPr="001A6498">
        <w:rPr>
          <w:rFonts w:eastAsia="Times New Roman" w:cs="Times New Roman"/>
          <w:sz w:val="16"/>
          <w:szCs w:val="16"/>
        </w:rPr>
        <w:t>Geographical focus is on Germany (but also discusses art movements from Italy, France, and Great Britain) and compares to America</w:t>
      </w:r>
      <w:r>
        <w:rPr>
          <w:rFonts w:eastAsia="Times New Roman" w:cs="Times New Roman"/>
          <w:sz w:val="16"/>
          <w:szCs w:val="16"/>
        </w:rPr>
        <w:t xml:space="preserve">. </w:t>
      </w:r>
      <w:r w:rsidRPr="001A6498">
        <w:rPr>
          <w:rFonts w:eastAsia="Times New Roman" w:cs="Times New Roman"/>
          <w:sz w:val="16"/>
          <w:szCs w:val="16"/>
        </w:rPr>
        <w:t>Students will acquire skills in analyzing texts and art works, critical thinking and intercultural competence</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ECCEDB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273NS</w:t>
      </w:r>
      <w:r>
        <w:rPr>
          <w:rFonts w:eastAsia="Times New Roman" w:cs="Times New Roman"/>
          <w:b/>
          <w:bCs/>
          <w:sz w:val="16"/>
          <w:szCs w:val="16"/>
        </w:rPr>
        <w:t xml:space="preserve">. </w:t>
      </w:r>
      <w:r w:rsidRPr="001A6498">
        <w:rPr>
          <w:rFonts w:eastAsia="Times New Roman" w:cs="Times New Roman"/>
          <w:b/>
          <w:bCs/>
          <w:sz w:val="16"/>
          <w:szCs w:val="16"/>
        </w:rPr>
        <w:t>The Evolution and Science of Global Energy Use</w:t>
      </w:r>
      <w:r>
        <w:rPr>
          <w:rFonts w:eastAsia="Times New Roman" w:cs="Times New Roman"/>
          <w:b/>
          <w:bCs/>
          <w:sz w:val="16"/>
          <w:szCs w:val="16"/>
        </w:rPr>
        <w:t xml:space="preserve">. </w:t>
      </w:r>
      <w:r w:rsidRPr="001A6498">
        <w:rPr>
          <w:rFonts w:eastAsia="Times New Roman" w:cs="Times New Roman"/>
          <w:sz w:val="16"/>
          <w:szCs w:val="16"/>
        </w:rPr>
        <w:t>This course covers the scientific theory behind energy production, conversion, and consumption</w:t>
      </w:r>
      <w:r>
        <w:rPr>
          <w:rFonts w:eastAsia="Times New Roman" w:cs="Times New Roman"/>
          <w:sz w:val="16"/>
          <w:szCs w:val="16"/>
        </w:rPr>
        <w:t xml:space="preserve">. </w:t>
      </w:r>
      <w:r w:rsidRPr="001A6498">
        <w:rPr>
          <w:rFonts w:eastAsia="Times New Roman" w:cs="Times New Roman"/>
          <w:sz w:val="16"/>
          <w:szCs w:val="16"/>
        </w:rPr>
        <w:t>Past, current and future methods as well as environmental and economic advantages and disadvantages of each technology will be discussed</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6C954E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273SS</w:t>
      </w:r>
      <w:r>
        <w:rPr>
          <w:rFonts w:eastAsia="Times New Roman" w:cs="Times New Roman"/>
          <w:b/>
          <w:bCs/>
          <w:sz w:val="16"/>
          <w:szCs w:val="16"/>
        </w:rPr>
        <w:t xml:space="preserve">. </w:t>
      </w:r>
      <w:r w:rsidRPr="001A6498">
        <w:rPr>
          <w:rFonts w:eastAsia="Times New Roman" w:cs="Times New Roman"/>
          <w:b/>
          <w:bCs/>
          <w:sz w:val="16"/>
          <w:szCs w:val="16"/>
        </w:rPr>
        <w:t>Energy Revolutions</w:t>
      </w:r>
      <w:r>
        <w:rPr>
          <w:rFonts w:eastAsia="Times New Roman" w:cs="Times New Roman"/>
          <w:b/>
          <w:bCs/>
          <w:sz w:val="16"/>
          <w:szCs w:val="16"/>
        </w:rPr>
        <w:t xml:space="preserve">. </w:t>
      </w:r>
      <w:r w:rsidRPr="001A6498">
        <w:rPr>
          <w:rFonts w:eastAsia="Times New Roman" w:cs="Times New Roman"/>
          <w:sz w:val="16"/>
          <w:szCs w:val="16"/>
        </w:rPr>
        <w:t>Human history has progressed when people mastered new forms of energy</w:t>
      </w:r>
      <w:r>
        <w:rPr>
          <w:rFonts w:eastAsia="Times New Roman" w:cs="Times New Roman"/>
          <w:sz w:val="16"/>
          <w:szCs w:val="16"/>
        </w:rPr>
        <w:t xml:space="preserve">. </w:t>
      </w:r>
      <w:r w:rsidRPr="001A6498">
        <w:rPr>
          <w:rFonts w:eastAsia="Times New Roman" w:cs="Times New Roman"/>
          <w:sz w:val="16"/>
          <w:szCs w:val="16"/>
        </w:rPr>
        <w:t>Fire allowed our ancestors to develop more efficient ways to ingest calories; a fact that unleashed a host of physical and social changes</w:t>
      </w:r>
      <w:r>
        <w:rPr>
          <w:rFonts w:eastAsia="Times New Roman" w:cs="Times New Roman"/>
          <w:sz w:val="16"/>
          <w:szCs w:val="16"/>
        </w:rPr>
        <w:t xml:space="preserve">. </w:t>
      </w:r>
      <w:r w:rsidRPr="001A6498">
        <w:rPr>
          <w:rFonts w:eastAsia="Times New Roman" w:cs="Times New Roman"/>
          <w:sz w:val="16"/>
          <w:szCs w:val="16"/>
        </w:rPr>
        <w:t>The mastery of agriculture was also a form of harnessing new forms of biological energy, which in turn spurred population growth and social transformations</w:t>
      </w:r>
      <w:r>
        <w:rPr>
          <w:rFonts w:eastAsia="Times New Roman" w:cs="Times New Roman"/>
          <w:sz w:val="16"/>
          <w:szCs w:val="16"/>
        </w:rPr>
        <w:t xml:space="preserve">. </w:t>
      </w:r>
      <w:r w:rsidRPr="001A6498">
        <w:rPr>
          <w:rFonts w:eastAsia="Times New Roman" w:cs="Times New Roman"/>
          <w:sz w:val="16"/>
          <w:szCs w:val="16"/>
        </w:rPr>
        <w:t>The industrial revolution is merely the latest iteration of the revolutionary transformations in human life</w:t>
      </w:r>
      <w:r>
        <w:rPr>
          <w:rFonts w:eastAsia="Times New Roman" w:cs="Times New Roman"/>
          <w:sz w:val="16"/>
          <w:szCs w:val="16"/>
        </w:rPr>
        <w:t xml:space="preserve">. </w:t>
      </w:r>
      <w:r w:rsidRPr="001A6498">
        <w:rPr>
          <w:rFonts w:eastAsia="Times New Roman" w:cs="Times New Roman"/>
          <w:sz w:val="16"/>
          <w:szCs w:val="16"/>
        </w:rPr>
        <w:t>Beginning in the 1740s, and continuing through the present, the industrial revolution has transformed human existence throughout the world</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4CA98A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276CI</w:t>
      </w:r>
      <w:r>
        <w:rPr>
          <w:rFonts w:eastAsia="Times New Roman" w:cs="Times New Roman"/>
          <w:b/>
          <w:bCs/>
          <w:sz w:val="16"/>
          <w:szCs w:val="16"/>
        </w:rPr>
        <w:t xml:space="preserve">. </w:t>
      </w:r>
      <w:r w:rsidRPr="001A6498">
        <w:rPr>
          <w:rFonts w:eastAsia="Times New Roman" w:cs="Times New Roman"/>
          <w:b/>
          <w:bCs/>
          <w:sz w:val="16"/>
          <w:szCs w:val="16"/>
        </w:rPr>
        <w:t>The Future of Science: Uncertainty in Science, Thought, and Society: Integration</w:t>
      </w:r>
      <w:r>
        <w:rPr>
          <w:rFonts w:eastAsia="Times New Roman" w:cs="Times New Roman"/>
          <w:b/>
          <w:bCs/>
          <w:sz w:val="16"/>
          <w:szCs w:val="16"/>
        </w:rPr>
        <w:t xml:space="preserve">. </w:t>
      </w:r>
      <w:r w:rsidRPr="001A6498">
        <w:rPr>
          <w:rFonts w:eastAsia="Times New Roman" w:cs="Times New Roman"/>
          <w:sz w:val="16"/>
          <w:szCs w:val="16"/>
        </w:rPr>
        <w:t>This course considers Quantum Physics as an example of the uncertainty inherent in science</w:t>
      </w:r>
      <w:r>
        <w:rPr>
          <w:rFonts w:eastAsia="Times New Roman" w:cs="Times New Roman"/>
          <w:sz w:val="16"/>
          <w:szCs w:val="16"/>
        </w:rPr>
        <w:t xml:space="preserve">. </w:t>
      </w:r>
      <w:r w:rsidRPr="001A6498">
        <w:rPr>
          <w:rFonts w:eastAsia="Times New Roman" w:cs="Times New Roman"/>
          <w:sz w:val="16"/>
          <w:szCs w:val="16"/>
        </w:rPr>
        <w:t>Students will learn the theories of knowledge implicit in the major interpretations of Quantum Physics and explore the intersections between science, politics and culture</w:t>
      </w:r>
      <w:r>
        <w:rPr>
          <w:rFonts w:eastAsia="Times New Roman" w:cs="Times New Roman"/>
          <w:sz w:val="16"/>
          <w:szCs w:val="16"/>
        </w:rPr>
        <w:t xml:space="preserve">. </w:t>
      </w:r>
      <w:r w:rsidRPr="001A6498">
        <w:rPr>
          <w:rFonts w:eastAsia="Times New Roman" w:cs="Times New Roman"/>
          <w:sz w:val="16"/>
          <w:szCs w:val="16"/>
        </w:rPr>
        <w:t>This connective experience requires familiarity with algebra and trigonometry</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3B4E1E3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276HU</w:t>
      </w:r>
      <w:r>
        <w:rPr>
          <w:rFonts w:eastAsia="Times New Roman" w:cs="Times New Roman"/>
          <w:b/>
          <w:bCs/>
          <w:sz w:val="16"/>
          <w:szCs w:val="16"/>
        </w:rPr>
        <w:t xml:space="preserve">. </w:t>
      </w:r>
      <w:r w:rsidRPr="001A6498">
        <w:rPr>
          <w:rFonts w:eastAsia="Times New Roman" w:cs="Times New Roman"/>
          <w:b/>
          <w:bCs/>
          <w:sz w:val="16"/>
          <w:szCs w:val="16"/>
        </w:rPr>
        <w:t>Minds and Other Ideas</w:t>
      </w:r>
      <w:r>
        <w:rPr>
          <w:rFonts w:eastAsia="Times New Roman" w:cs="Times New Roman"/>
          <w:b/>
          <w:bCs/>
          <w:sz w:val="16"/>
          <w:szCs w:val="16"/>
        </w:rPr>
        <w:t xml:space="preserve">. </w:t>
      </w:r>
      <w:r w:rsidRPr="001A6498">
        <w:rPr>
          <w:rFonts w:eastAsia="Times New Roman" w:cs="Times New Roman"/>
          <w:sz w:val="16"/>
          <w:szCs w:val="16"/>
        </w:rPr>
        <w:t>Mind and Other Ideas (MOI) examines theories of knowledge beginning with the Ancient Greeks and continuing to the modern period</w:t>
      </w:r>
      <w:r>
        <w:rPr>
          <w:rFonts w:eastAsia="Times New Roman" w:cs="Times New Roman"/>
          <w:sz w:val="16"/>
          <w:szCs w:val="16"/>
        </w:rPr>
        <w:t xml:space="preserve">. </w:t>
      </w:r>
      <w:r w:rsidRPr="001A6498">
        <w:rPr>
          <w:rFonts w:eastAsia="Times New Roman" w:cs="Times New Roman"/>
          <w:sz w:val="16"/>
          <w:szCs w:val="16"/>
        </w:rPr>
        <w:t>In addition to studying theories ranging from rationalism to empiricism and skepticism, MOI will consider how different interpretation s of Quantum Physics are grounded in epistemological assumptions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EEB34D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276NS</w:t>
      </w:r>
      <w:r>
        <w:rPr>
          <w:rFonts w:eastAsia="Times New Roman" w:cs="Times New Roman"/>
          <w:b/>
          <w:bCs/>
          <w:sz w:val="16"/>
          <w:szCs w:val="16"/>
        </w:rPr>
        <w:t xml:space="preserve">. </w:t>
      </w:r>
      <w:r w:rsidRPr="001A6498">
        <w:rPr>
          <w:rFonts w:eastAsia="Times New Roman" w:cs="Times New Roman"/>
          <w:b/>
          <w:bCs/>
          <w:sz w:val="16"/>
          <w:szCs w:val="16"/>
        </w:rPr>
        <w:t>Quantum Mysteries</w:t>
      </w:r>
      <w:r>
        <w:rPr>
          <w:rFonts w:eastAsia="Times New Roman" w:cs="Times New Roman"/>
          <w:b/>
          <w:bCs/>
          <w:sz w:val="16"/>
          <w:szCs w:val="16"/>
        </w:rPr>
        <w:t xml:space="preserve">. </w:t>
      </w:r>
      <w:r w:rsidRPr="001A6498">
        <w:rPr>
          <w:rFonts w:eastAsia="Times New Roman" w:cs="Times New Roman"/>
          <w:sz w:val="16"/>
          <w:szCs w:val="16"/>
        </w:rPr>
        <w:t>This course explores four mysterious aspects of nature: the lumpiness of physical quantities, wave-particle duality, action at a distance, and the meaning of quantum theory</w:t>
      </w:r>
      <w:r>
        <w:rPr>
          <w:rFonts w:eastAsia="Times New Roman" w:cs="Times New Roman"/>
          <w:sz w:val="16"/>
          <w:szCs w:val="16"/>
        </w:rPr>
        <w:t xml:space="preserve">. </w:t>
      </w:r>
      <w:r w:rsidR="00F03928" w:rsidRPr="001A6498">
        <w:rPr>
          <w:rFonts w:eastAsia="Times New Roman" w:cs="Times New Roman"/>
          <w:sz w:val="16"/>
          <w:szCs w:val="16"/>
        </w:rPr>
        <w:t>We</w:t>
      </w:r>
      <w:r w:rsidRPr="001A6498">
        <w:rPr>
          <w:rFonts w:eastAsia="Times New Roman" w:cs="Times New Roman"/>
          <w:sz w:val="16"/>
          <w:szCs w:val="16"/>
        </w:rPr>
        <w:t xml:space="preserve"> ask how these mysteries emerge from experiments, and how the mysteries are addressed by quantum theory</w:t>
      </w:r>
      <w:r>
        <w:rPr>
          <w:rFonts w:eastAsia="Times New Roman" w:cs="Times New Roman"/>
          <w:sz w:val="16"/>
          <w:szCs w:val="16"/>
        </w:rPr>
        <w:t xml:space="preserve">. </w:t>
      </w:r>
      <w:r w:rsidRPr="001A6498">
        <w:rPr>
          <w:rFonts w:eastAsia="Times New Roman" w:cs="Times New Roman"/>
          <w:sz w:val="16"/>
          <w:szCs w:val="16"/>
        </w:rPr>
        <w:t>We learn the subset of quantum theory used to describe experiments with only two or three possible outcomes</w:t>
      </w:r>
      <w:r>
        <w:rPr>
          <w:rFonts w:eastAsia="Times New Roman" w:cs="Times New Roman"/>
          <w:sz w:val="16"/>
          <w:szCs w:val="16"/>
        </w:rPr>
        <w:t xml:space="preserve">. </w:t>
      </w:r>
      <w:r w:rsidRPr="001A6498">
        <w:rPr>
          <w:rFonts w:eastAsia="Times New Roman" w:cs="Times New Roman"/>
          <w:sz w:val="16"/>
          <w:szCs w:val="16"/>
        </w:rPr>
        <w:t>We study Stern-Gerlach experiments and the evidence they provide for the theory</w:t>
      </w:r>
      <w:r>
        <w:rPr>
          <w:rFonts w:eastAsia="Times New Roman" w:cs="Times New Roman"/>
          <w:sz w:val="16"/>
          <w:szCs w:val="16"/>
        </w:rPr>
        <w:t xml:space="preserve">. </w:t>
      </w:r>
      <w:r w:rsidRPr="001A6498">
        <w:rPr>
          <w:rFonts w:eastAsia="Times New Roman" w:cs="Times New Roman"/>
          <w:sz w:val="16"/>
          <w:szCs w:val="16"/>
        </w:rPr>
        <w:t>The course requires familiarity with algebra and trigonometry</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0573A2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276SS</w:t>
      </w:r>
      <w:r>
        <w:rPr>
          <w:rFonts w:eastAsia="Times New Roman" w:cs="Times New Roman"/>
          <w:b/>
          <w:bCs/>
          <w:sz w:val="16"/>
          <w:szCs w:val="16"/>
        </w:rPr>
        <w:t xml:space="preserve">. </w:t>
      </w:r>
      <w:r w:rsidRPr="001A6498">
        <w:rPr>
          <w:rFonts w:eastAsia="Times New Roman" w:cs="Times New Roman"/>
          <w:b/>
          <w:bCs/>
          <w:sz w:val="16"/>
          <w:szCs w:val="16"/>
        </w:rPr>
        <w:t>The Quest: Understanding and Uncertainty in History, Politics and Science</w:t>
      </w:r>
      <w:r>
        <w:rPr>
          <w:rFonts w:eastAsia="Times New Roman" w:cs="Times New Roman"/>
          <w:b/>
          <w:bCs/>
          <w:sz w:val="16"/>
          <w:szCs w:val="16"/>
        </w:rPr>
        <w:t xml:space="preserve">. </w:t>
      </w:r>
      <w:r w:rsidRPr="001A6498">
        <w:rPr>
          <w:rFonts w:eastAsia="Times New Roman" w:cs="Times New Roman"/>
          <w:sz w:val="16"/>
          <w:szCs w:val="16"/>
        </w:rPr>
        <w:t>This course will introduce students to the history of science, to approaches in the interpretation of history, and to the politics of science</w:t>
      </w:r>
      <w:r>
        <w:rPr>
          <w:rFonts w:eastAsia="Times New Roman" w:cs="Times New Roman"/>
          <w:sz w:val="16"/>
          <w:szCs w:val="16"/>
        </w:rPr>
        <w:t xml:space="preserve">. </w:t>
      </w:r>
      <w:r w:rsidRPr="001A6498">
        <w:rPr>
          <w:rFonts w:eastAsia="Times New Roman" w:cs="Times New Roman"/>
          <w:sz w:val="16"/>
          <w:szCs w:val="16"/>
        </w:rPr>
        <w:t>Each student will participate in group projects and will write an individual term paper on a topic related to uncertainty in history, politics, and science policy</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D5DE0E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282CI</w:t>
      </w:r>
      <w:r>
        <w:rPr>
          <w:rFonts w:eastAsia="Times New Roman" w:cs="Times New Roman"/>
          <w:b/>
          <w:bCs/>
          <w:sz w:val="16"/>
          <w:szCs w:val="16"/>
        </w:rPr>
        <w:t xml:space="preserve">. </w:t>
      </w:r>
      <w:r w:rsidRPr="001A6498">
        <w:rPr>
          <w:rFonts w:eastAsia="Times New Roman" w:cs="Times New Roman"/>
          <w:b/>
          <w:bCs/>
          <w:sz w:val="16"/>
          <w:szCs w:val="16"/>
        </w:rPr>
        <w:t>Open Minds: Integration</w:t>
      </w:r>
      <w:r>
        <w:rPr>
          <w:rFonts w:eastAsia="Times New Roman" w:cs="Times New Roman"/>
          <w:b/>
          <w:bCs/>
          <w:sz w:val="16"/>
          <w:szCs w:val="16"/>
        </w:rPr>
        <w:t xml:space="preserve">. </w:t>
      </w:r>
      <w:r w:rsidRPr="001A6498">
        <w:rPr>
          <w:rFonts w:eastAsia="Times New Roman" w:cs="Times New Roman"/>
          <w:sz w:val="16"/>
          <w:szCs w:val="16"/>
        </w:rPr>
        <w:t>Are opinions and attitudes formed based on reason or emotion? Or are appeals to reason ultimately just appeals to power? In this course we will examine opinion formation about public policy form scientific, social scientific and philosophical perspectives</w:t>
      </w:r>
      <w:r>
        <w:rPr>
          <w:rFonts w:eastAsia="Times New Roman" w:cs="Times New Roman"/>
          <w:sz w:val="16"/>
          <w:szCs w:val="16"/>
        </w:rPr>
        <w:t xml:space="preserve">. </w:t>
      </w:r>
      <w:r w:rsidRPr="001A6498">
        <w:rPr>
          <w:rFonts w:eastAsia="Times New Roman" w:cs="Times New Roman"/>
          <w:sz w:val="16"/>
          <w:szCs w:val="16"/>
        </w:rPr>
        <w:t>Students consider the impact and importance of different cultural, ideological, and religious backgrounds in the evaluation of public policy</w:t>
      </w:r>
      <w:r>
        <w:rPr>
          <w:rFonts w:eastAsia="Times New Roman" w:cs="Times New Roman"/>
          <w:sz w:val="16"/>
          <w:szCs w:val="16"/>
        </w:rPr>
        <w:t xml:space="preserve">. </w:t>
      </w:r>
      <w:r w:rsidRPr="001A6498">
        <w:rPr>
          <w:rFonts w:eastAsia="Times New Roman" w:cs="Times New Roman"/>
          <w:sz w:val="16"/>
          <w:szCs w:val="16"/>
        </w:rPr>
        <w:t>They also develop scientific surveys to measure the effect of rational and emotional persuasion concerning issues</w:t>
      </w:r>
      <w:r>
        <w:rPr>
          <w:rFonts w:eastAsia="Times New Roman" w:cs="Times New Roman"/>
          <w:sz w:val="16"/>
          <w:szCs w:val="16"/>
        </w:rPr>
        <w:t xml:space="preserve">. </w:t>
      </w:r>
      <w:r w:rsidRPr="001A6498">
        <w:rPr>
          <w:rFonts w:eastAsia="Times New Roman" w:cs="Times New Roman"/>
          <w:sz w:val="16"/>
          <w:szCs w:val="16"/>
        </w:rPr>
        <w:t>Finally, they examine the extent to which theories of knowledge and value are grounded in emotion, reason, or some sort of synthesis of each</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6589BA6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COE 282HU</w:t>
      </w:r>
      <w:r>
        <w:rPr>
          <w:rFonts w:eastAsia="Times New Roman" w:cs="Times New Roman"/>
          <w:b/>
          <w:bCs/>
          <w:sz w:val="16"/>
          <w:szCs w:val="16"/>
        </w:rPr>
        <w:t xml:space="preserve">. </w:t>
      </w:r>
      <w:r w:rsidRPr="001A6498">
        <w:rPr>
          <w:rFonts w:eastAsia="Times New Roman" w:cs="Times New Roman"/>
          <w:b/>
          <w:bCs/>
          <w:sz w:val="16"/>
          <w:szCs w:val="16"/>
        </w:rPr>
        <w:t>The Logic of Persuasion</w:t>
      </w:r>
      <w:r>
        <w:rPr>
          <w:rFonts w:eastAsia="Times New Roman" w:cs="Times New Roman"/>
          <w:b/>
          <w:bCs/>
          <w:sz w:val="16"/>
          <w:szCs w:val="16"/>
        </w:rPr>
        <w:t xml:space="preserve">. </w:t>
      </w:r>
      <w:r w:rsidRPr="001A6498">
        <w:rPr>
          <w:rFonts w:eastAsia="Times New Roman" w:cs="Times New Roman"/>
          <w:sz w:val="16"/>
          <w:szCs w:val="16"/>
        </w:rPr>
        <w:t>Examines both the moral theories and logical structure supporting social arguments</w:t>
      </w:r>
      <w:r>
        <w:rPr>
          <w:rFonts w:eastAsia="Times New Roman" w:cs="Times New Roman"/>
          <w:sz w:val="16"/>
          <w:szCs w:val="16"/>
        </w:rPr>
        <w:t xml:space="preserve">. </w:t>
      </w:r>
      <w:r w:rsidRPr="001A6498">
        <w:rPr>
          <w:rFonts w:eastAsia="Times New Roman" w:cs="Times New Roman"/>
          <w:sz w:val="16"/>
          <w:szCs w:val="16"/>
        </w:rPr>
        <w:t>Students will learn to uncover the moral presuppositions behind arguments and to identify their logical structure and flaws</w:t>
      </w:r>
      <w:r>
        <w:rPr>
          <w:rFonts w:eastAsia="Times New Roman" w:cs="Times New Roman"/>
          <w:sz w:val="16"/>
          <w:szCs w:val="16"/>
        </w:rPr>
        <w:t xml:space="preserve">. </w:t>
      </w:r>
      <w:r w:rsidRPr="001A6498">
        <w:rPr>
          <w:rFonts w:eastAsia="Times New Roman" w:cs="Times New Roman"/>
          <w:sz w:val="16"/>
          <w:szCs w:val="16"/>
        </w:rPr>
        <w:t>The course consists of three main parts: a study of logical argument; a survey of ethical theories; and application of logic and ethical theory to the analysis of social debates</w:t>
      </w:r>
      <w:r>
        <w:rPr>
          <w:rFonts w:eastAsia="Times New Roman" w:cs="Times New Roman"/>
          <w:sz w:val="16"/>
          <w:szCs w:val="16"/>
        </w:rPr>
        <w:t xml:space="preserve">. </w:t>
      </w:r>
      <w:r w:rsidRPr="001A6498">
        <w:rPr>
          <w:rFonts w:eastAsia="Times New Roman" w:cs="Times New Roman"/>
          <w:sz w:val="16"/>
          <w:szCs w:val="16"/>
        </w:rPr>
        <w:t>In the first unit, students will learn to distinguish formally valid from invalid arguments and be able to identify informal fallacies</w:t>
      </w:r>
      <w:r>
        <w:rPr>
          <w:rFonts w:eastAsia="Times New Roman" w:cs="Times New Roman"/>
          <w:sz w:val="16"/>
          <w:szCs w:val="16"/>
        </w:rPr>
        <w:t xml:space="preserve">. </w:t>
      </w:r>
      <w:r w:rsidRPr="001A6498">
        <w:rPr>
          <w:rFonts w:eastAsia="Times New Roman" w:cs="Times New Roman"/>
          <w:sz w:val="16"/>
          <w:szCs w:val="16"/>
        </w:rPr>
        <w:t>In the second unit, students will learn the fundamentals of the major ethical theories from primary readings in Aristotle, Bentham, and Kant</w:t>
      </w:r>
      <w:r>
        <w:rPr>
          <w:rFonts w:eastAsia="Times New Roman" w:cs="Times New Roman"/>
          <w:sz w:val="16"/>
          <w:szCs w:val="16"/>
        </w:rPr>
        <w:t xml:space="preserve">. </w:t>
      </w:r>
      <w:r w:rsidRPr="001A6498">
        <w:rPr>
          <w:rFonts w:eastAsia="Times New Roman" w:cs="Times New Roman"/>
          <w:sz w:val="16"/>
          <w:szCs w:val="16"/>
        </w:rPr>
        <w:t>In the final unit, Students will use logical and ethical principles to critique arguments in current social issues including debates about free markets, affirmative action, and marriage rights</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Corequisite: 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 except for the last two letters, which correspond to each component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FC031D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282NS</w:t>
      </w:r>
      <w:r>
        <w:rPr>
          <w:rFonts w:eastAsia="Times New Roman" w:cs="Times New Roman"/>
          <w:b/>
          <w:bCs/>
          <w:sz w:val="16"/>
          <w:szCs w:val="16"/>
        </w:rPr>
        <w:t xml:space="preserve">. </w:t>
      </w:r>
      <w:r w:rsidRPr="001A6498">
        <w:rPr>
          <w:rFonts w:eastAsia="Times New Roman" w:cs="Times New Roman"/>
          <w:b/>
          <w:bCs/>
          <w:sz w:val="16"/>
          <w:szCs w:val="16"/>
        </w:rPr>
        <w:t>The Science of Opinion</w:t>
      </w:r>
      <w:r>
        <w:rPr>
          <w:rFonts w:eastAsia="Times New Roman" w:cs="Times New Roman"/>
          <w:b/>
          <w:bCs/>
          <w:sz w:val="16"/>
          <w:szCs w:val="16"/>
        </w:rPr>
        <w:t xml:space="preserve">. </w:t>
      </w:r>
      <w:r w:rsidRPr="001A6498">
        <w:rPr>
          <w:rFonts w:eastAsia="Times New Roman" w:cs="Times New Roman"/>
          <w:sz w:val="16"/>
          <w:szCs w:val="16"/>
        </w:rPr>
        <w:t>Are opinions and attitudes rationally or irrationally formed? And what, if anything, can change minds? In this course, we will explore what we think we know about the psychology of opinion formation, viewpoint entanglement, and the role of rational argument versus more emotional appeals in changing minds</w:t>
      </w:r>
      <w:r>
        <w:rPr>
          <w:rFonts w:eastAsia="Times New Roman" w:cs="Times New Roman"/>
          <w:sz w:val="16"/>
          <w:szCs w:val="16"/>
        </w:rPr>
        <w:t xml:space="preserve">. </w:t>
      </w:r>
      <w:r w:rsidRPr="001A6498">
        <w:rPr>
          <w:rFonts w:eastAsia="Times New Roman" w:cs="Times New Roman"/>
          <w:sz w:val="16"/>
          <w:szCs w:val="16"/>
        </w:rPr>
        <w:t>This course is part of the Open Minds Connective Experience</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B45090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COE 282SS</w:t>
      </w:r>
      <w:r>
        <w:rPr>
          <w:rFonts w:eastAsia="Times New Roman" w:cs="Times New Roman"/>
          <w:b/>
          <w:bCs/>
          <w:sz w:val="16"/>
          <w:szCs w:val="16"/>
        </w:rPr>
        <w:t xml:space="preserve">. </w:t>
      </w:r>
      <w:r w:rsidRPr="001A6498">
        <w:rPr>
          <w:rFonts w:eastAsia="Times New Roman" w:cs="Times New Roman"/>
          <w:b/>
          <w:bCs/>
          <w:sz w:val="16"/>
          <w:szCs w:val="16"/>
        </w:rPr>
        <w:t>Open Futures</w:t>
      </w:r>
      <w:r>
        <w:rPr>
          <w:rFonts w:eastAsia="Times New Roman" w:cs="Times New Roman"/>
          <w:b/>
          <w:bCs/>
          <w:sz w:val="16"/>
          <w:szCs w:val="16"/>
        </w:rPr>
        <w:t xml:space="preserve">. </w:t>
      </w:r>
      <w:r w:rsidRPr="001A6498">
        <w:rPr>
          <w:rFonts w:eastAsia="Times New Roman" w:cs="Times New Roman"/>
          <w:sz w:val="16"/>
          <w:szCs w:val="16"/>
        </w:rPr>
        <w:t>This course will introduce students to contrasting policy options and to the value of considering diverse perspectives in the identification and solution of problems facing society</w:t>
      </w:r>
      <w:r>
        <w:rPr>
          <w:rFonts w:eastAsia="Times New Roman" w:cs="Times New Roman"/>
          <w:sz w:val="16"/>
          <w:szCs w:val="16"/>
        </w:rPr>
        <w:t xml:space="preserve">. </w:t>
      </w:r>
      <w:r w:rsidRPr="001A6498">
        <w:rPr>
          <w:rFonts w:eastAsia="Times New Roman" w:cs="Times New Roman"/>
          <w:sz w:val="16"/>
          <w:szCs w:val="16"/>
        </w:rPr>
        <w:t>Public policy will provide the primary focus - that is government efforts to solve major problems in the economy, law enforcement, environment, business practice etc</w:t>
      </w:r>
      <w:r>
        <w:rPr>
          <w:rFonts w:eastAsia="Times New Roman" w:cs="Times New Roman"/>
          <w:sz w:val="16"/>
          <w:szCs w:val="16"/>
        </w:rPr>
        <w:t xml:space="preserve">. </w:t>
      </w:r>
      <w:r w:rsidRPr="001A6498">
        <w:rPr>
          <w:rFonts w:eastAsia="Times New Roman" w:cs="Times New Roman"/>
          <w:sz w:val="16"/>
          <w:szCs w:val="16"/>
        </w:rPr>
        <w:t>The course will develop rhetorical skills in debate and argument, and skills in the analysis of policy</w:t>
      </w:r>
      <w:r>
        <w:rPr>
          <w:rFonts w:eastAsia="Times New Roman" w:cs="Times New Roman"/>
          <w:sz w:val="16"/>
          <w:szCs w:val="16"/>
        </w:rPr>
        <w:t xml:space="preserve">. </w:t>
      </w:r>
      <w:r w:rsidRPr="001A6498">
        <w:rPr>
          <w:rFonts w:eastAsia="Times New Roman" w:cs="Times New Roman"/>
          <w:sz w:val="16"/>
          <w:szCs w:val="16"/>
        </w:rPr>
        <w:t>Fulfills requirement: Connective Experience</w:t>
      </w:r>
      <w:r>
        <w:rPr>
          <w:rFonts w:eastAsia="Times New Roman" w:cs="Times New Roman"/>
          <w:sz w:val="16"/>
          <w:szCs w:val="16"/>
        </w:rPr>
        <w:t xml:space="preserve">. </w:t>
      </w:r>
      <w:r w:rsidRPr="001A6498">
        <w:rPr>
          <w:rFonts w:eastAsia="Times New Roman" w:cs="Times New Roman"/>
          <w:sz w:val="16"/>
          <w:szCs w:val="16"/>
        </w:rPr>
        <w:t>Students must register for all four courses in this Connective Experience in the same academic year</w:t>
      </w:r>
      <w:r>
        <w:rPr>
          <w:rFonts w:eastAsia="Times New Roman" w:cs="Times New Roman"/>
          <w:sz w:val="16"/>
          <w:szCs w:val="16"/>
        </w:rPr>
        <w:t xml:space="preserve">. </w:t>
      </w:r>
      <w:r w:rsidRPr="001A6498">
        <w:rPr>
          <w:rFonts w:eastAsia="Times New Roman" w:cs="Times New Roman"/>
          <w:sz w:val="16"/>
          <w:szCs w:val="16"/>
        </w:rPr>
        <w:t>All courses carry the same course number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27932F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COL 101</w:t>
      </w:r>
      <w:r>
        <w:rPr>
          <w:rFonts w:eastAsia="Times New Roman" w:cs="Times New Roman"/>
          <w:b/>
          <w:bCs/>
          <w:sz w:val="16"/>
          <w:szCs w:val="16"/>
        </w:rPr>
        <w:t xml:space="preserve">. </w:t>
      </w:r>
      <w:r w:rsidRPr="001A6498">
        <w:rPr>
          <w:rFonts w:eastAsia="Times New Roman" w:cs="Times New Roman"/>
          <w:b/>
          <w:bCs/>
          <w:sz w:val="16"/>
          <w:szCs w:val="16"/>
        </w:rPr>
        <w:t>Planning for Academic Success</w:t>
      </w:r>
      <w:r>
        <w:rPr>
          <w:rFonts w:eastAsia="Times New Roman" w:cs="Times New Roman"/>
          <w:b/>
          <w:bCs/>
          <w:sz w:val="16"/>
          <w:szCs w:val="16"/>
        </w:rPr>
        <w:t xml:space="preserve">. </w:t>
      </w:r>
      <w:r w:rsidRPr="001A6498">
        <w:rPr>
          <w:rFonts w:eastAsia="Times New Roman" w:cs="Times New Roman"/>
          <w:sz w:val="16"/>
          <w:szCs w:val="16"/>
        </w:rPr>
        <w:t>This course will serve as a tool to develop and practice the skills necessary for academic success, including guided self-assessment, study skills, and time management</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5EA5994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101</w:t>
      </w:r>
      <w:r>
        <w:rPr>
          <w:rFonts w:eastAsia="Times New Roman" w:cs="Times New Roman"/>
          <w:b/>
          <w:bCs/>
          <w:sz w:val="16"/>
          <w:szCs w:val="16"/>
        </w:rPr>
        <w:t xml:space="preserve">. </w:t>
      </w:r>
      <w:r w:rsidRPr="001A6498">
        <w:rPr>
          <w:rFonts w:eastAsia="Times New Roman" w:cs="Times New Roman"/>
          <w:b/>
          <w:bCs/>
          <w:sz w:val="16"/>
          <w:szCs w:val="16"/>
        </w:rPr>
        <w:t>Introduction to Communication Sciences and Disorders</w:t>
      </w:r>
      <w:r>
        <w:rPr>
          <w:rFonts w:eastAsia="Times New Roman" w:cs="Times New Roman"/>
          <w:b/>
          <w:bCs/>
          <w:sz w:val="16"/>
          <w:szCs w:val="16"/>
        </w:rPr>
        <w:t xml:space="preserve">. </w:t>
      </w:r>
      <w:r w:rsidRPr="001A6498">
        <w:rPr>
          <w:rFonts w:eastAsia="Times New Roman" w:cs="Times New Roman"/>
          <w:sz w:val="16"/>
          <w:szCs w:val="16"/>
        </w:rPr>
        <w:t>These rapidly growing interdisciplinary professions are devoted to helping individuals manage or overcome communication challenges</w:t>
      </w:r>
      <w:r>
        <w:rPr>
          <w:rFonts w:eastAsia="Times New Roman" w:cs="Times New Roman"/>
          <w:sz w:val="16"/>
          <w:szCs w:val="16"/>
        </w:rPr>
        <w:t xml:space="preserve">. </w:t>
      </w:r>
      <w:r w:rsidRPr="001A6498">
        <w:rPr>
          <w:rFonts w:eastAsia="Times New Roman" w:cs="Times New Roman"/>
          <w:sz w:val="16"/>
          <w:szCs w:val="16"/>
        </w:rPr>
        <w:t>Students will gain a general understanding of prevention, evaluation, and rehabilitation issues for persons with speech, language, and hearing disorders in clinical and educational settings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1F7222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105</w:t>
      </w:r>
      <w:r>
        <w:rPr>
          <w:rFonts w:eastAsia="Times New Roman" w:cs="Times New Roman"/>
          <w:b/>
          <w:bCs/>
          <w:sz w:val="16"/>
          <w:szCs w:val="16"/>
        </w:rPr>
        <w:t xml:space="preserve">. </w:t>
      </w:r>
      <w:r w:rsidRPr="001A6498">
        <w:rPr>
          <w:rFonts w:eastAsia="Times New Roman" w:cs="Times New Roman"/>
          <w:b/>
          <w:bCs/>
          <w:sz w:val="16"/>
          <w:szCs w:val="16"/>
        </w:rPr>
        <w:t>Anatomy and Physiology of the Speech and Hearing Mechanisms</w:t>
      </w:r>
      <w:r>
        <w:rPr>
          <w:rFonts w:eastAsia="Times New Roman" w:cs="Times New Roman"/>
          <w:b/>
          <w:bCs/>
          <w:sz w:val="16"/>
          <w:szCs w:val="16"/>
        </w:rPr>
        <w:t xml:space="preserve">. </w:t>
      </w:r>
      <w:r w:rsidRPr="001A6498">
        <w:rPr>
          <w:rFonts w:eastAsia="Times New Roman" w:cs="Times New Roman"/>
          <w:sz w:val="16"/>
          <w:szCs w:val="16"/>
        </w:rPr>
        <w:t>A study of the anatomy and physiology of structures involved in speech, language, hearing, and swallowing</w:t>
      </w:r>
      <w:r>
        <w:rPr>
          <w:rFonts w:eastAsia="Times New Roman" w:cs="Times New Roman"/>
          <w:sz w:val="16"/>
          <w:szCs w:val="16"/>
        </w:rPr>
        <w:t xml:space="preserve">. </w:t>
      </w:r>
      <w:r w:rsidRPr="001A6498">
        <w:rPr>
          <w:rFonts w:eastAsia="Times New Roman" w:cs="Times New Roman"/>
          <w:sz w:val="16"/>
          <w:szCs w:val="16"/>
        </w:rPr>
        <w:t>Course includes the anatomical and physiological mechanisms of phonation, articulation, and hearing</w:t>
      </w:r>
      <w:r>
        <w:rPr>
          <w:rFonts w:eastAsia="Times New Roman" w:cs="Times New Roman"/>
          <w:sz w:val="16"/>
          <w:szCs w:val="16"/>
        </w:rPr>
        <w:t xml:space="preserve">. </w:t>
      </w:r>
      <w:r w:rsidRPr="001A6498">
        <w:rPr>
          <w:rFonts w:eastAsia="Times New Roman" w:cs="Times New Roman"/>
          <w:sz w:val="16"/>
          <w:szCs w:val="16"/>
        </w:rPr>
        <w:t>Also studied is the central nervous system's relationship to speech and hearing mechanisms</w:t>
      </w:r>
      <w:r>
        <w:rPr>
          <w:rFonts w:eastAsia="Times New Roman" w:cs="Times New Roman"/>
          <w:sz w:val="16"/>
          <w:szCs w:val="16"/>
        </w:rPr>
        <w:t xml:space="preserve">. </w:t>
      </w:r>
      <w:r w:rsidRPr="001A6498">
        <w:rPr>
          <w:rFonts w:eastAsia="Times New Roman" w:cs="Times New Roman"/>
          <w:sz w:val="16"/>
          <w:szCs w:val="16"/>
        </w:rPr>
        <w:t>Prerequisite: EXSC 101/L</w:t>
      </w:r>
      <w:r>
        <w:rPr>
          <w:rFonts w:eastAsia="Times New Roman" w:cs="Times New Roman"/>
          <w:sz w:val="16"/>
          <w:szCs w:val="16"/>
        </w:rPr>
        <w:t xml:space="preserve">. </w:t>
      </w:r>
      <w:r w:rsidRPr="001A6498">
        <w:rPr>
          <w:rFonts w:eastAsia="Times New Roman" w:cs="Times New Roman"/>
          <w:sz w:val="16"/>
          <w:szCs w:val="16"/>
        </w:rPr>
        <w:t>Restricted to Communication &amp; Sciences Disorders majors only</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0E6CDD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221</w:t>
      </w:r>
      <w:r>
        <w:rPr>
          <w:rFonts w:eastAsia="Times New Roman" w:cs="Times New Roman"/>
          <w:b/>
          <w:bCs/>
          <w:sz w:val="16"/>
          <w:szCs w:val="16"/>
        </w:rPr>
        <w:t xml:space="preserve">. </w:t>
      </w:r>
      <w:r w:rsidRPr="001A6498">
        <w:rPr>
          <w:rFonts w:eastAsia="Times New Roman" w:cs="Times New Roman"/>
          <w:b/>
          <w:bCs/>
          <w:sz w:val="16"/>
          <w:szCs w:val="16"/>
        </w:rPr>
        <w:t>Speech Language Hearing Sciences</w:t>
      </w:r>
      <w:r>
        <w:rPr>
          <w:rFonts w:eastAsia="Times New Roman" w:cs="Times New Roman"/>
          <w:b/>
          <w:bCs/>
          <w:sz w:val="16"/>
          <w:szCs w:val="16"/>
        </w:rPr>
        <w:t xml:space="preserve">. </w:t>
      </w:r>
      <w:r w:rsidRPr="001A6498">
        <w:rPr>
          <w:rFonts w:eastAsia="Times New Roman" w:cs="Times New Roman"/>
          <w:sz w:val="16"/>
          <w:szCs w:val="16"/>
        </w:rPr>
        <w:t>This course introduces students to the theories of speech and hearing and their clinical applications</w:t>
      </w:r>
      <w:r>
        <w:rPr>
          <w:rFonts w:eastAsia="Times New Roman" w:cs="Times New Roman"/>
          <w:sz w:val="16"/>
          <w:szCs w:val="16"/>
        </w:rPr>
        <w:t xml:space="preserve">. </w:t>
      </w:r>
      <w:r w:rsidRPr="001A6498">
        <w:rPr>
          <w:rFonts w:eastAsia="Times New Roman" w:cs="Times New Roman"/>
          <w:sz w:val="16"/>
          <w:szCs w:val="16"/>
        </w:rPr>
        <w:t>Specifically, the course addresses the neurophysiology of the speech mechanism, speech perceptions, psychoaccoustical measures of hearing (intensity-loudness, frequency-pitch, and temporal-duration), neurophysiology of the hearing mechanism, and auditory perception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173CBD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231</w:t>
      </w:r>
      <w:r>
        <w:rPr>
          <w:rFonts w:eastAsia="Times New Roman" w:cs="Times New Roman"/>
          <w:b/>
          <w:bCs/>
          <w:sz w:val="16"/>
          <w:szCs w:val="16"/>
        </w:rPr>
        <w:t xml:space="preserve">. </w:t>
      </w:r>
      <w:r w:rsidRPr="001A6498">
        <w:rPr>
          <w:rFonts w:eastAsia="Times New Roman" w:cs="Times New Roman"/>
          <w:b/>
          <w:bCs/>
          <w:sz w:val="16"/>
          <w:szCs w:val="16"/>
        </w:rPr>
        <w:t>Phonetics</w:t>
      </w:r>
      <w:r>
        <w:rPr>
          <w:rFonts w:eastAsia="Times New Roman" w:cs="Times New Roman"/>
          <w:b/>
          <w:bCs/>
          <w:sz w:val="16"/>
          <w:szCs w:val="16"/>
        </w:rPr>
        <w:t xml:space="preserve">. </w:t>
      </w:r>
      <w:r w:rsidRPr="001A6498">
        <w:rPr>
          <w:rFonts w:eastAsia="Times New Roman" w:cs="Times New Roman"/>
          <w:sz w:val="16"/>
          <w:szCs w:val="16"/>
        </w:rPr>
        <w:t>A study of phonetic theories and the use of International Phonetic Alphabet symbols in analyzing, categorizing, and transcribing the sounds of the world's languages, focusing on American English</w:t>
      </w:r>
      <w:r>
        <w:rPr>
          <w:rFonts w:eastAsia="Times New Roman" w:cs="Times New Roman"/>
          <w:sz w:val="16"/>
          <w:szCs w:val="16"/>
        </w:rPr>
        <w:t xml:space="preserve">. </w:t>
      </w:r>
      <w:r w:rsidRPr="001A6498">
        <w:rPr>
          <w:rFonts w:eastAsia="Times New Roman" w:cs="Times New Roman"/>
          <w:sz w:val="16"/>
          <w:szCs w:val="16"/>
        </w:rPr>
        <w:t>The course emphasizes understanding the processes involved in the production of specific phonemes</w:t>
      </w:r>
      <w:r>
        <w:rPr>
          <w:rFonts w:eastAsia="Times New Roman" w:cs="Times New Roman"/>
          <w:sz w:val="16"/>
          <w:szCs w:val="16"/>
        </w:rPr>
        <w:t xml:space="preserve">. </w:t>
      </w:r>
      <w:r w:rsidRPr="001A6498">
        <w:rPr>
          <w:rFonts w:eastAsia="Times New Roman" w:cs="Times New Roman"/>
          <w:sz w:val="16"/>
          <w:szCs w:val="16"/>
        </w:rPr>
        <w:t>The laboratory section of the course focuses on developing students' skills in broad and narrow transcription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25F879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311</w:t>
      </w:r>
      <w:r>
        <w:rPr>
          <w:rFonts w:eastAsia="Times New Roman" w:cs="Times New Roman"/>
          <w:b/>
          <w:bCs/>
          <w:sz w:val="16"/>
          <w:szCs w:val="16"/>
        </w:rPr>
        <w:t xml:space="preserve">. </w:t>
      </w:r>
      <w:r w:rsidRPr="001A6498">
        <w:rPr>
          <w:rFonts w:eastAsia="Times New Roman" w:cs="Times New Roman"/>
          <w:b/>
          <w:bCs/>
          <w:sz w:val="16"/>
          <w:szCs w:val="16"/>
        </w:rPr>
        <w:t>Audiology I</w:t>
      </w:r>
      <w:r>
        <w:rPr>
          <w:rFonts w:eastAsia="Times New Roman" w:cs="Times New Roman"/>
          <w:b/>
          <w:bCs/>
          <w:sz w:val="16"/>
          <w:szCs w:val="16"/>
        </w:rPr>
        <w:t xml:space="preserve">. </w:t>
      </w:r>
      <w:r w:rsidRPr="001A6498">
        <w:rPr>
          <w:rFonts w:eastAsia="Times New Roman" w:cs="Times New Roman"/>
          <w:sz w:val="16"/>
          <w:szCs w:val="16"/>
        </w:rPr>
        <w:t>Course examines the principles of auditory reception</w:t>
      </w:r>
      <w:r>
        <w:rPr>
          <w:rFonts w:eastAsia="Times New Roman" w:cs="Times New Roman"/>
          <w:sz w:val="16"/>
          <w:szCs w:val="16"/>
        </w:rPr>
        <w:t xml:space="preserve">. </w:t>
      </w:r>
      <w:r w:rsidRPr="001A6498">
        <w:rPr>
          <w:rFonts w:eastAsia="Times New Roman" w:cs="Times New Roman"/>
          <w:sz w:val="16"/>
          <w:szCs w:val="16"/>
        </w:rPr>
        <w:t>Students will study the classification of hearing disorders and the behavioral and electro physical measurement of hearing, including subjective and objective testing procedures</w:t>
      </w:r>
      <w:r>
        <w:rPr>
          <w:rFonts w:eastAsia="Times New Roman" w:cs="Times New Roman"/>
          <w:sz w:val="16"/>
          <w:szCs w:val="16"/>
        </w:rPr>
        <w:t xml:space="preserve">. </w:t>
      </w:r>
      <w:r w:rsidR="00F03928" w:rsidRPr="001A6498">
        <w:rPr>
          <w:rFonts w:eastAsia="Times New Roman" w:cs="Times New Roman"/>
          <w:sz w:val="16"/>
          <w:szCs w:val="16"/>
        </w:rPr>
        <w:t>Prerequisite</w:t>
      </w:r>
      <w:r w:rsidRPr="001A6498">
        <w:rPr>
          <w:rFonts w:eastAsia="Times New Roman" w:cs="Times New Roman"/>
          <w:sz w:val="16"/>
          <w:szCs w:val="16"/>
        </w:rPr>
        <w:t>: CSD 105 and 221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5E1843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312</w:t>
      </w:r>
      <w:r>
        <w:rPr>
          <w:rFonts w:eastAsia="Times New Roman" w:cs="Times New Roman"/>
          <w:b/>
          <w:bCs/>
          <w:sz w:val="16"/>
          <w:szCs w:val="16"/>
        </w:rPr>
        <w:t xml:space="preserve">. </w:t>
      </w:r>
      <w:r w:rsidRPr="001A6498">
        <w:rPr>
          <w:rFonts w:eastAsia="Times New Roman" w:cs="Times New Roman"/>
          <w:b/>
          <w:bCs/>
          <w:sz w:val="16"/>
          <w:szCs w:val="16"/>
        </w:rPr>
        <w:t>Audiology II</w:t>
      </w:r>
      <w:r>
        <w:rPr>
          <w:rFonts w:eastAsia="Times New Roman" w:cs="Times New Roman"/>
          <w:b/>
          <w:bCs/>
          <w:sz w:val="16"/>
          <w:szCs w:val="16"/>
        </w:rPr>
        <w:t xml:space="preserve">. </w:t>
      </w:r>
      <w:r w:rsidRPr="001A6498">
        <w:rPr>
          <w:rFonts w:eastAsia="Times New Roman" w:cs="Times New Roman"/>
          <w:sz w:val="16"/>
          <w:szCs w:val="16"/>
        </w:rPr>
        <w:t>The study of the fundamental aspects of auditory rehabilitation, including individual and group amplification systems, auditory training, speech reading, and counseling with children and adults</w:t>
      </w:r>
      <w:r>
        <w:rPr>
          <w:rFonts w:eastAsia="Times New Roman" w:cs="Times New Roman"/>
          <w:sz w:val="16"/>
          <w:szCs w:val="16"/>
        </w:rPr>
        <w:t xml:space="preserve">. </w:t>
      </w:r>
      <w:r w:rsidRPr="001A6498">
        <w:rPr>
          <w:rFonts w:eastAsia="Times New Roman" w:cs="Times New Roman"/>
          <w:sz w:val="16"/>
          <w:szCs w:val="16"/>
        </w:rPr>
        <w:t>Prerequisite: CSD 105 and 221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79951E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320</w:t>
      </w:r>
      <w:r>
        <w:rPr>
          <w:rFonts w:eastAsia="Times New Roman" w:cs="Times New Roman"/>
          <w:b/>
          <w:bCs/>
          <w:sz w:val="16"/>
          <w:szCs w:val="16"/>
        </w:rPr>
        <w:t xml:space="preserve">. </w:t>
      </w:r>
      <w:r w:rsidRPr="001A6498">
        <w:rPr>
          <w:rFonts w:eastAsia="Times New Roman" w:cs="Times New Roman"/>
          <w:b/>
          <w:bCs/>
          <w:sz w:val="16"/>
          <w:szCs w:val="16"/>
        </w:rPr>
        <w:t>Child Language Development</w:t>
      </w:r>
      <w:r>
        <w:rPr>
          <w:rFonts w:eastAsia="Times New Roman" w:cs="Times New Roman"/>
          <w:b/>
          <w:bCs/>
          <w:sz w:val="16"/>
          <w:szCs w:val="16"/>
        </w:rPr>
        <w:t xml:space="preserve">. </w:t>
      </w:r>
      <w:r w:rsidRPr="001A6498">
        <w:rPr>
          <w:rFonts w:eastAsia="Times New Roman" w:cs="Times New Roman"/>
          <w:sz w:val="16"/>
          <w:szCs w:val="16"/>
        </w:rPr>
        <w:t>An examination of early language development research in phonology, morphology, syntax, semantics, and pragmatics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FE8A9F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324</w:t>
      </w:r>
      <w:r>
        <w:rPr>
          <w:rFonts w:eastAsia="Times New Roman" w:cs="Times New Roman"/>
          <w:b/>
          <w:bCs/>
          <w:sz w:val="16"/>
          <w:szCs w:val="16"/>
        </w:rPr>
        <w:t xml:space="preserve">. </w:t>
      </w:r>
      <w:r w:rsidRPr="001A6498">
        <w:rPr>
          <w:rFonts w:eastAsia="Times New Roman" w:cs="Times New Roman"/>
          <w:b/>
          <w:bCs/>
          <w:sz w:val="16"/>
          <w:szCs w:val="16"/>
        </w:rPr>
        <w:t>Neuroscience Communication</w:t>
      </w:r>
      <w:r>
        <w:rPr>
          <w:rFonts w:eastAsia="Times New Roman" w:cs="Times New Roman"/>
          <w:b/>
          <w:bCs/>
          <w:sz w:val="16"/>
          <w:szCs w:val="16"/>
        </w:rPr>
        <w:t xml:space="preserve">. </w:t>
      </w:r>
      <w:r w:rsidRPr="001A6498">
        <w:rPr>
          <w:rFonts w:eastAsia="Times New Roman" w:cs="Times New Roman"/>
          <w:sz w:val="16"/>
          <w:szCs w:val="16"/>
        </w:rPr>
        <w:t>This course provides a thorough understanding of nervous system anatomy and physiology as it relates to speech, language, and hearing</w:t>
      </w:r>
      <w:r>
        <w:rPr>
          <w:rFonts w:eastAsia="Times New Roman" w:cs="Times New Roman"/>
          <w:sz w:val="16"/>
          <w:szCs w:val="16"/>
        </w:rPr>
        <w:t xml:space="preserve">. </w:t>
      </w:r>
      <w:r w:rsidRPr="001A6498">
        <w:rPr>
          <w:rFonts w:eastAsia="Times New Roman" w:cs="Times New Roman"/>
          <w:sz w:val="16"/>
          <w:szCs w:val="16"/>
        </w:rPr>
        <w:t>Principles of molecular biology, systems theory, neuromuscular control, somatosensory processing and complex cognitive function are included</w:t>
      </w:r>
      <w:r>
        <w:rPr>
          <w:rFonts w:eastAsia="Times New Roman" w:cs="Times New Roman"/>
          <w:sz w:val="16"/>
          <w:szCs w:val="16"/>
        </w:rPr>
        <w:t xml:space="preserve">. </w:t>
      </w:r>
      <w:r w:rsidRPr="001A6498">
        <w:rPr>
          <w:rFonts w:eastAsia="Times New Roman" w:cs="Times New Roman"/>
          <w:sz w:val="16"/>
          <w:szCs w:val="16"/>
        </w:rPr>
        <w:t>Select communication disorders are discussed to highlight the effects of breakdowns in nervous system function during speech, language, and hearing processes</w:t>
      </w:r>
      <w:r>
        <w:rPr>
          <w:rFonts w:eastAsia="Times New Roman" w:cs="Times New Roman"/>
          <w:sz w:val="16"/>
          <w:szCs w:val="16"/>
        </w:rPr>
        <w:t xml:space="preserve">. </w:t>
      </w:r>
      <w:r w:rsidRPr="001A6498">
        <w:rPr>
          <w:rFonts w:eastAsia="Times New Roman" w:cs="Times New Roman"/>
          <w:sz w:val="16"/>
          <w:szCs w:val="16"/>
        </w:rPr>
        <w:t>Prerequisite: CSD 105, and EXSC 101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BCD63C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350</w:t>
      </w:r>
      <w:r>
        <w:rPr>
          <w:rFonts w:eastAsia="Times New Roman" w:cs="Times New Roman"/>
          <w:b/>
          <w:bCs/>
          <w:sz w:val="16"/>
          <w:szCs w:val="16"/>
        </w:rPr>
        <w:t xml:space="preserve">. </w:t>
      </w:r>
      <w:r w:rsidRPr="001A6498">
        <w:rPr>
          <w:rFonts w:eastAsia="Times New Roman" w:cs="Times New Roman"/>
          <w:b/>
          <w:bCs/>
          <w:sz w:val="16"/>
          <w:szCs w:val="16"/>
        </w:rPr>
        <w:t>Introduction to Clinical Practicum</w:t>
      </w:r>
      <w:r>
        <w:rPr>
          <w:rFonts w:eastAsia="Times New Roman" w:cs="Times New Roman"/>
          <w:b/>
          <w:bCs/>
          <w:sz w:val="16"/>
          <w:szCs w:val="16"/>
        </w:rPr>
        <w:t xml:space="preserve">. </w:t>
      </w:r>
      <w:r w:rsidRPr="001A6498">
        <w:rPr>
          <w:rFonts w:eastAsia="Times New Roman" w:cs="Times New Roman"/>
          <w:sz w:val="16"/>
          <w:szCs w:val="16"/>
        </w:rPr>
        <w:t>This course is required as the initial field experience for speech pathology and audiology majors and is designed to introduce students to general therapy and assessment procedures across the disciplines</w:t>
      </w:r>
      <w:r>
        <w:rPr>
          <w:rFonts w:eastAsia="Times New Roman" w:cs="Times New Roman"/>
          <w:sz w:val="16"/>
          <w:szCs w:val="16"/>
        </w:rPr>
        <w:t xml:space="preserve">. </w:t>
      </w:r>
      <w:r w:rsidRPr="001A6498">
        <w:rPr>
          <w:rFonts w:eastAsia="Times New Roman" w:cs="Times New Roman"/>
          <w:sz w:val="16"/>
          <w:szCs w:val="16"/>
        </w:rPr>
        <w:t>The course provides a supervised clinical experience in which the student clinician observes individuals how have various speech, language, or hearing impairments under the supervision of a speech-language pathologist or audiologist</w:t>
      </w:r>
      <w:r>
        <w:rPr>
          <w:rFonts w:eastAsia="Times New Roman" w:cs="Times New Roman"/>
          <w:sz w:val="16"/>
          <w:szCs w:val="16"/>
        </w:rPr>
        <w:t xml:space="preserve">. </w:t>
      </w:r>
      <w:r w:rsidRPr="001A6498">
        <w:rPr>
          <w:rFonts w:eastAsia="Times New Roman" w:cs="Times New Roman"/>
          <w:sz w:val="16"/>
          <w:szCs w:val="16"/>
        </w:rPr>
        <w:t>Students will learn the role of a speech language pathologist and the scope of the profession</w:t>
      </w:r>
      <w:r>
        <w:rPr>
          <w:rFonts w:eastAsia="Times New Roman" w:cs="Times New Roman"/>
          <w:sz w:val="16"/>
          <w:szCs w:val="16"/>
        </w:rPr>
        <w:t xml:space="preserve">. </w:t>
      </w:r>
      <w:r w:rsidRPr="001A6498">
        <w:rPr>
          <w:rFonts w:eastAsia="Times New Roman" w:cs="Times New Roman"/>
          <w:sz w:val="16"/>
          <w:szCs w:val="16"/>
        </w:rPr>
        <w:t>They will also address ethical consideration of the profession</w:t>
      </w:r>
      <w:r>
        <w:rPr>
          <w:rFonts w:eastAsia="Times New Roman" w:cs="Times New Roman"/>
          <w:sz w:val="16"/>
          <w:szCs w:val="16"/>
        </w:rPr>
        <w:t xml:space="preserve">. </w:t>
      </w:r>
      <w:r w:rsidRPr="001A6498">
        <w:rPr>
          <w:rFonts w:eastAsia="Times New Roman" w:cs="Times New Roman"/>
          <w:sz w:val="16"/>
          <w:szCs w:val="16"/>
        </w:rPr>
        <w:t>Prerequisite: CSD 101, 105, 221, 231, and 320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179139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501</w:t>
      </w:r>
      <w:r>
        <w:rPr>
          <w:rFonts w:eastAsia="Times New Roman" w:cs="Times New Roman"/>
          <w:b/>
          <w:bCs/>
          <w:sz w:val="16"/>
          <w:szCs w:val="16"/>
        </w:rPr>
        <w:t xml:space="preserve">. </w:t>
      </w:r>
      <w:r w:rsidRPr="001A6498">
        <w:rPr>
          <w:rFonts w:eastAsia="Times New Roman" w:cs="Times New Roman"/>
          <w:b/>
          <w:bCs/>
          <w:sz w:val="16"/>
          <w:szCs w:val="16"/>
        </w:rPr>
        <w:t>Aphasia</w:t>
      </w:r>
      <w:r>
        <w:rPr>
          <w:rFonts w:eastAsia="Times New Roman" w:cs="Times New Roman"/>
          <w:b/>
          <w:bCs/>
          <w:sz w:val="16"/>
          <w:szCs w:val="16"/>
        </w:rPr>
        <w:t xml:space="preserve">. </w:t>
      </w:r>
      <w:r w:rsidRPr="001A6498">
        <w:rPr>
          <w:rFonts w:eastAsia="Times New Roman" w:cs="Times New Roman"/>
          <w:sz w:val="16"/>
          <w:szCs w:val="16"/>
        </w:rPr>
        <w:t>Students will learn about the nature, prevention, assessment, and treatment of aphasia</w:t>
      </w:r>
      <w:r>
        <w:rPr>
          <w:rFonts w:eastAsia="Times New Roman" w:cs="Times New Roman"/>
          <w:sz w:val="16"/>
          <w:szCs w:val="16"/>
        </w:rPr>
        <w:t xml:space="preserve">. </w:t>
      </w:r>
      <w:r w:rsidRPr="001A6498">
        <w:rPr>
          <w:rFonts w:eastAsia="Times New Roman" w:cs="Times New Roman"/>
          <w:sz w:val="16"/>
          <w:szCs w:val="16"/>
        </w:rPr>
        <w:t>Cognitive and social aspects of aphasia, such as the impact of aphasia on the family, as well as the psychological, neurological, linguistic, and cultural correlates of aphasia will be included</w:t>
      </w:r>
      <w:r>
        <w:rPr>
          <w:rFonts w:eastAsia="Times New Roman" w:cs="Times New Roman"/>
          <w:sz w:val="16"/>
          <w:szCs w:val="16"/>
        </w:rPr>
        <w:t xml:space="preserve">. </w:t>
      </w:r>
      <w:r w:rsidRPr="001A6498">
        <w:rPr>
          <w:rFonts w:eastAsia="Times New Roman" w:cs="Times New Roman"/>
          <w:sz w:val="16"/>
          <w:szCs w:val="16"/>
        </w:rPr>
        <w:t>Prerequisite: CSD 105</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CF098D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502</w:t>
      </w:r>
      <w:r>
        <w:rPr>
          <w:rFonts w:eastAsia="Times New Roman" w:cs="Times New Roman"/>
          <w:b/>
          <w:bCs/>
          <w:sz w:val="16"/>
          <w:szCs w:val="16"/>
        </w:rPr>
        <w:t xml:space="preserve">. </w:t>
      </w:r>
      <w:r w:rsidRPr="001A6498">
        <w:rPr>
          <w:rFonts w:eastAsia="Times New Roman" w:cs="Times New Roman"/>
          <w:b/>
          <w:bCs/>
          <w:sz w:val="16"/>
          <w:szCs w:val="16"/>
        </w:rPr>
        <w:t>Dysphasia</w:t>
      </w:r>
      <w:r>
        <w:rPr>
          <w:rFonts w:eastAsia="Times New Roman" w:cs="Times New Roman"/>
          <w:b/>
          <w:bCs/>
          <w:sz w:val="16"/>
          <w:szCs w:val="16"/>
        </w:rPr>
        <w:t xml:space="preserve">. </w:t>
      </w:r>
      <w:r w:rsidRPr="001A6498">
        <w:rPr>
          <w:rFonts w:eastAsia="Times New Roman" w:cs="Times New Roman"/>
          <w:sz w:val="16"/>
          <w:szCs w:val="16"/>
        </w:rPr>
        <w:t>Advanced study of the nature, assessment, and treatment of swallowing disorders in adults and children</w:t>
      </w:r>
      <w:r>
        <w:rPr>
          <w:rFonts w:eastAsia="Times New Roman" w:cs="Times New Roman"/>
          <w:sz w:val="16"/>
          <w:szCs w:val="16"/>
        </w:rPr>
        <w:t xml:space="preserve">. </w:t>
      </w:r>
      <w:r w:rsidRPr="001A6498">
        <w:rPr>
          <w:rFonts w:eastAsia="Times New Roman" w:cs="Times New Roman"/>
          <w:sz w:val="16"/>
          <w:szCs w:val="16"/>
        </w:rPr>
        <w:t>Topics include the anatomy and physiology of the normal and abnormal swallow, followed by descriptions of specific disorders that may affect each stage of the swallow</w:t>
      </w:r>
      <w:r>
        <w:rPr>
          <w:rFonts w:eastAsia="Times New Roman" w:cs="Times New Roman"/>
          <w:sz w:val="16"/>
          <w:szCs w:val="16"/>
        </w:rPr>
        <w:t xml:space="preserve">. </w:t>
      </w:r>
      <w:r w:rsidRPr="001A6498">
        <w:rPr>
          <w:rFonts w:eastAsia="Times New Roman" w:cs="Times New Roman"/>
          <w:sz w:val="16"/>
          <w:szCs w:val="16"/>
        </w:rPr>
        <w:t>Information on normal and abnormal swallows will be integrated to provide the student with the basic entry level knowledge and skills needed to assess and implement a treatment plan for adult/pediatric patients with dysphagia</w:t>
      </w:r>
      <w:r>
        <w:rPr>
          <w:rFonts w:eastAsia="Times New Roman" w:cs="Times New Roman"/>
          <w:sz w:val="16"/>
          <w:szCs w:val="16"/>
        </w:rPr>
        <w:t xml:space="preserve">. </w:t>
      </w:r>
      <w:r w:rsidRPr="001A6498">
        <w:rPr>
          <w:rFonts w:eastAsia="Times New Roman" w:cs="Times New Roman"/>
          <w:sz w:val="16"/>
          <w:szCs w:val="16"/>
        </w:rPr>
        <w:t>Restricted to majors in CSD-SLP program</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523361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511</w:t>
      </w:r>
      <w:r>
        <w:rPr>
          <w:rFonts w:eastAsia="Times New Roman" w:cs="Times New Roman"/>
          <w:b/>
          <w:bCs/>
          <w:sz w:val="16"/>
          <w:szCs w:val="16"/>
        </w:rPr>
        <w:t xml:space="preserve">. </w:t>
      </w:r>
      <w:r w:rsidRPr="001A6498">
        <w:rPr>
          <w:rFonts w:eastAsia="Times New Roman" w:cs="Times New Roman"/>
          <w:b/>
          <w:bCs/>
          <w:sz w:val="16"/>
          <w:szCs w:val="16"/>
        </w:rPr>
        <w:t>Language Disorders I</w:t>
      </w:r>
      <w:r>
        <w:rPr>
          <w:rFonts w:eastAsia="Times New Roman" w:cs="Times New Roman"/>
          <w:b/>
          <w:bCs/>
          <w:sz w:val="16"/>
          <w:szCs w:val="16"/>
        </w:rPr>
        <w:t xml:space="preserve">. </w:t>
      </w:r>
      <w:r w:rsidRPr="001A6498">
        <w:rPr>
          <w:rFonts w:eastAsia="Times New Roman" w:cs="Times New Roman"/>
          <w:sz w:val="16"/>
          <w:szCs w:val="16"/>
        </w:rPr>
        <w:t>This course on language disorders focuses the nature, assessment and treatment of language disorders in infants, toddlers, and preschool children</w:t>
      </w:r>
      <w:r>
        <w:rPr>
          <w:rFonts w:eastAsia="Times New Roman" w:cs="Times New Roman"/>
          <w:sz w:val="16"/>
          <w:szCs w:val="16"/>
        </w:rPr>
        <w:t xml:space="preserve">. </w:t>
      </w:r>
      <w:r w:rsidRPr="001A6498">
        <w:rPr>
          <w:rFonts w:eastAsia="Times New Roman" w:cs="Times New Roman"/>
          <w:sz w:val="16"/>
          <w:szCs w:val="16"/>
        </w:rPr>
        <w:t>Students learn language assessment practices and treatment strategies that are developmentally appropriate for young children that concentrate on improving communication between young children and their communication partners</w:t>
      </w:r>
      <w:r>
        <w:rPr>
          <w:rFonts w:eastAsia="Times New Roman" w:cs="Times New Roman"/>
          <w:sz w:val="16"/>
          <w:szCs w:val="16"/>
        </w:rPr>
        <w:t xml:space="preserve">. </w:t>
      </w:r>
      <w:r w:rsidRPr="001A6498">
        <w:rPr>
          <w:rFonts w:eastAsia="Times New Roman" w:cs="Times New Roman"/>
          <w:sz w:val="16"/>
          <w:szCs w:val="16"/>
        </w:rPr>
        <w:t>Prerequisite: CSD 320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2DDB6C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512</w:t>
      </w:r>
      <w:r>
        <w:rPr>
          <w:rFonts w:eastAsia="Times New Roman" w:cs="Times New Roman"/>
          <w:b/>
          <w:bCs/>
          <w:sz w:val="16"/>
          <w:szCs w:val="16"/>
        </w:rPr>
        <w:t xml:space="preserve">. </w:t>
      </w:r>
      <w:r w:rsidRPr="001A6498">
        <w:rPr>
          <w:rFonts w:eastAsia="Times New Roman" w:cs="Times New Roman"/>
          <w:b/>
          <w:bCs/>
          <w:sz w:val="16"/>
          <w:szCs w:val="16"/>
        </w:rPr>
        <w:t>Language Disorders II</w:t>
      </w:r>
      <w:r>
        <w:rPr>
          <w:rFonts w:eastAsia="Times New Roman" w:cs="Times New Roman"/>
          <w:b/>
          <w:bCs/>
          <w:sz w:val="16"/>
          <w:szCs w:val="16"/>
        </w:rPr>
        <w:t xml:space="preserve">. </w:t>
      </w:r>
      <w:r w:rsidRPr="001A6498">
        <w:rPr>
          <w:rFonts w:eastAsia="Times New Roman" w:cs="Times New Roman"/>
          <w:sz w:val="16"/>
          <w:szCs w:val="16"/>
        </w:rPr>
        <w:t>This course examines the nature, assessment and treatment of language disorders in elementary, middle, and high school children</w:t>
      </w:r>
      <w:r>
        <w:rPr>
          <w:rFonts w:eastAsia="Times New Roman" w:cs="Times New Roman"/>
          <w:sz w:val="16"/>
          <w:szCs w:val="16"/>
        </w:rPr>
        <w:t xml:space="preserve">. </w:t>
      </w:r>
      <w:r w:rsidRPr="001A6498">
        <w:rPr>
          <w:rFonts w:eastAsia="Times New Roman" w:cs="Times New Roman"/>
          <w:sz w:val="16"/>
          <w:szCs w:val="16"/>
        </w:rPr>
        <w:t>Students learn about definitional and diagnostic issues for the school-aged population and then learn treatment approaches in detail, with special attention to language and literacy interventions aimed at improving phonological processing and oral and written language comprehension and expression</w:t>
      </w:r>
      <w:r>
        <w:rPr>
          <w:rFonts w:eastAsia="Times New Roman" w:cs="Times New Roman"/>
          <w:sz w:val="16"/>
          <w:szCs w:val="16"/>
        </w:rPr>
        <w:t xml:space="preserve">. </w:t>
      </w:r>
      <w:r w:rsidRPr="001A6498">
        <w:rPr>
          <w:rFonts w:eastAsia="Times New Roman" w:cs="Times New Roman"/>
          <w:sz w:val="16"/>
          <w:szCs w:val="16"/>
        </w:rPr>
        <w:t>Prerequisite: CSD 320 and 511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EB9447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515</w:t>
      </w:r>
      <w:r>
        <w:rPr>
          <w:rFonts w:eastAsia="Times New Roman" w:cs="Times New Roman"/>
          <w:b/>
          <w:bCs/>
          <w:sz w:val="16"/>
          <w:szCs w:val="16"/>
        </w:rPr>
        <w:t xml:space="preserve">. </w:t>
      </w:r>
      <w:r w:rsidRPr="001A6498">
        <w:rPr>
          <w:rFonts w:eastAsia="Times New Roman" w:cs="Times New Roman"/>
          <w:b/>
          <w:bCs/>
          <w:sz w:val="16"/>
          <w:szCs w:val="16"/>
        </w:rPr>
        <w:t>Phonological Disorders</w:t>
      </w:r>
      <w:r>
        <w:rPr>
          <w:rFonts w:eastAsia="Times New Roman" w:cs="Times New Roman"/>
          <w:b/>
          <w:bCs/>
          <w:sz w:val="16"/>
          <w:szCs w:val="16"/>
        </w:rPr>
        <w:t xml:space="preserve">. </w:t>
      </w:r>
      <w:r w:rsidRPr="001A6498">
        <w:rPr>
          <w:rFonts w:eastAsia="Times New Roman" w:cs="Times New Roman"/>
          <w:sz w:val="16"/>
          <w:szCs w:val="16"/>
        </w:rPr>
        <w:t>Students learn about the nature, assessment and treatment of speech disorders in children</w:t>
      </w:r>
      <w:r>
        <w:rPr>
          <w:rFonts w:eastAsia="Times New Roman" w:cs="Times New Roman"/>
          <w:sz w:val="16"/>
          <w:szCs w:val="16"/>
        </w:rPr>
        <w:t xml:space="preserve">. </w:t>
      </w:r>
      <w:r w:rsidRPr="001A6498">
        <w:rPr>
          <w:rFonts w:eastAsia="Times New Roman" w:cs="Times New Roman"/>
          <w:sz w:val="16"/>
          <w:szCs w:val="16"/>
        </w:rPr>
        <w:t>Students review normal aspects of articulation and phonological development, learn the causes for speech sound disorders, and d discuss phonological assessment practices and treatment strategies that are developmentally appropriate for children</w:t>
      </w:r>
      <w:r>
        <w:rPr>
          <w:rFonts w:eastAsia="Times New Roman" w:cs="Times New Roman"/>
          <w:sz w:val="16"/>
          <w:szCs w:val="16"/>
        </w:rPr>
        <w:t xml:space="preserve">. </w:t>
      </w:r>
      <w:r w:rsidRPr="001A6498">
        <w:rPr>
          <w:rFonts w:eastAsia="Times New Roman" w:cs="Times New Roman"/>
          <w:sz w:val="16"/>
          <w:szCs w:val="16"/>
        </w:rPr>
        <w:t>Prerequisite: CSD 231, 350, and 521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48432B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CSD 521</w:t>
      </w:r>
      <w:r>
        <w:rPr>
          <w:rFonts w:eastAsia="Times New Roman" w:cs="Times New Roman"/>
          <w:b/>
          <w:bCs/>
          <w:sz w:val="16"/>
          <w:szCs w:val="16"/>
        </w:rPr>
        <w:t xml:space="preserve">. </w:t>
      </w:r>
      <w:r w:rsidRPr="001A6498">
        <w:rPr>
          <w:rFonts w:eastAsia="Times New Roman" w:cs="Times New Roman"/>
          <w:b/>
          <w:bCs/>
          <w:sz w:val="16"/>
          <w:szCs w:val="16"/>
        </w:rPr>
        <w:t>Diagnostic Procedures</w:t>
      </w:r>
      <w:r>
        <w:rPr>
          <w:rFonts w:eastAsia="Times New Roman" w:cs="Times New Roman"/>
          <w:b/>
          <w:bCs/>
          <w:sz w:val="16"/>
          <w:szCs w:val="16"/>
        </w:rPr>
        <w:t xml:space="preserve">. </w:t>
      </w:r>
      <w:r w:rsidRPr="001A6498">
        <w:rPr>
          <w:rFonts w:eastAsia="Times New Roman" w:cs="Times New Roman"/>
          <w:sz w:val="16"/>
          <w:szCs w:val="16"/>
        </w:rPr>
        <w:t>A study of the concepts and processes of the assessment and diagnosis of speech, language and swallowing disorders</w:t>
      </w:r>
      <w:r>
        <w:rPr>
          <w:rFonts w:eastAsia="Times New Roman" w:cs="Times New Roman"/>
          <w:sz w:val="16"/>
          <w:szCs w:val="16"/>
        </w:rPr>
        <w:t xml:space="preserve">. </w:t>
      </w:r>
      <w:r w:rsidRPr="001A6498">
        <w:rPr>
          <w:rFonts w:eastAsia="Times New Roman" w:cs="Times New Roman"/>
          <w:sz w:val="16"/>
          <w:szCs w:val="16"/>
        </w:rPr>
        <w:t>Students will learn psychometric guidelines and interviewing protocols for the disorders commonly evaluated by speech-language pathologists</w:t>
      </w:r>
      <w:r>
        <w:rPr>
          <w:rFonts w:eastAsia="Times New Roman" w:cs="Times New Roman"/>
          <w:sz w:val="16"/>
          <w:szCs w:val="16"/>
        </w:rPr>
        <w:t xml:space="preserve">. </w:t>
      </w:r>
      <w:r w:rsidRPr="001A6498">
        <w:rPr>
          <w:rFonts w:eastAsia="Times New Roman" w:cs="Times New Roman"/>
          <w:sz w:val="16"/>
          <w:szCs w:val="16"/>
        </w:rPr>
        <w:t>Students also will discuss ethical considerations of the diagnosis of communicative disorders</w:t>
      </w:r>
      <w:r>
        <w:rPr>
          <w:rFonts w:eastAsia="Times New Roman" w:cs="Times New Roman"/>
          <w:sz w:val="16"/>
          <w:szCs w:val="16"/>
        </w:rPr>
        <w:t xml:space="preserve">. </w:t>
      </w:r>
      <w:r w:rsidRPr="001A6498">
        <w:rPr>
          <w:rFonts w:eastAsia="Times New Roman" w:cs="Times New Roman"/>
          <w:sz w:val="16"/>
          <w:szCs w:val="16"/>
        </w:rPr>
        <w:t>Finally, students will learn how to report the results of assessments for different practice settings</w:t>
      </w:r>
      <w:r>
        <w:rPr>
          <w:rFonts w:eastAsia="Times New Roman" w:cs="Times New Roman"/>
          <w:sz w:val="16"/>
          <w:szCs w:val="16"/>
        </w:rPr>
        <w:t xml:space="preserve">. </w:t>
      </w:r>
      <w:r w:rsidRPr="001A6498">
        <w:rPr>
          <w:rFonts w:eastAsia="Times New Roman" w:cs="Times New Roman"/>
          <w:sz w:val="16"/>
          <w:szCs w:val="16"/>
        </w:rPr>
        <w:t>Prerequisite: MAS 170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E9B6EC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532</w:t>
      </w:r>
      <w:r>
        <w:rPr>
          <w:rFonts w:eastAsia="Times New Roman" w:cs="Times New Roman"/>
          <w:b/>
          <w:bCs/>
          <w:sz w:val="16"/>
          <w:szCs w:val="16"/>
        </w:rPr>
        <w:t xml:space="preserve">. </w:t>
      </w:r>
      <w:r w:rsidRPr="001A6498">
        <w:rPr>
          <w:rFonts w:eastAsia="Times New Roman" w:cs="Times New Roman"/>
          <w:b/>
          <w:bCs/>
          <w:sz w:val="16"/>
          <w:szCs w:val="16"/>
        </w:rPr>
        <w:t>Neurocognitive Disorders</w:t>
      </w:r>
      <w:r>
        <w:rPr>
          <w:rFonts w:eastAsia="Times New Roman" w:cs="Times New Roman"/>
          <w:b/>
          <w:bCs/>
          <w:sz w:val="16"/>
          <w:szCs w:val="16"/>
        </w:rPr>
        <w:t xml:space="preserve">. </w:t>
      </w:r>
      <w:r w:rsidRPr="001A6498">
        <w:rPr>
          <w:rFonts w:eastAsia="Times New Roman" w:cs="Times New Roman"/>
          <w:sz w:val="16"/>
          <w:szCs w:val="16"/>
        </w:rPr>
        <w:t>The student will learn the characteristics, underlying pathology, evaluation, and treatment of communication disorders associated with acquired cognitive impairment including dementia and traumatic brain injury</w:t>
      </w:r>
      <w:r>
        <w:rPr>
          <w:rFonts w:eastAsia="Times New Roman" w:cs="Times New Roman"/>
          <w:sz w:val="16"/>
          <w:szCs w:val="16"/>
        </w:rPr>
        <w:t xml:space="preserve">. </w:t>
      </w:r>
      <w:r w:rsidRPr="001A6498">
        <w:rPr>
          <w:rFonts w:eastAsia="Times New Roman" w:cs="Times New Roman"/>
          <w:sz w:val="16"/>
          <w:szCs w:val="16"/>
        </w:rPr>
        <w:t>Restricted to majors in CSD-SLP program</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BF5944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542</w:t>
      </w:r>
      <w:r>
        <w:rPr>
          <w:rFonts w:eastAsia="Times New Roman" w:cs="Times New Roman"/>
          <w:b/>
          <w:bCs/>
          <w:sz w:val="16"/>
          <w:szCs w:val="16"/>
        </w:rPr>
        <w:t xml:space="preserve">. </w:t>
      </w:r>
      <w:r w:rsidRPr="001A6498">
        <w:rPr>
          <w:rFonts w:eastAsia="Times New Roman" w:cs="Times New Roman"/>
          <w:b/>
          <w:bCs/>
          <w:sz w:val="16"/>
          <w:szCs w:val="16"/>
        </w:rPr>
        <w:t>Business Practices in Speech-Language Pathology</w:t>
      </w:r>
      <w:r>
        <w:rPr>
          <w:rFonts w:eastAsia="Times New Roman" w:cs="Times New Roman"/>
          <w:b/>
          <w:bCs/>
          <w:sz w:val="16"/>
          <w:szCs w:val="16"/>
        </w:rPr>
        <w:t xml:space="preserve">. </w:t>
      </w:r>
      <w:r w:rsidRPr="001A6498">
        <w:rPr>
          <w:rFonts w:eastAsia="Times New Roman" w:cs="Times New Roman"/>
          <w:sz w:val="16"/>
          <w:szCs w:val="16"/>
        </w:rPr>
        <w:t>Description pending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745FC1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560</w:t>
      </w:r>
      <w:r>
        <w:rPr>
          <w:rFonts w:eastAsia="Times New Roman" w:cs="Times New Roman"/>
          <w:b/>
          <w:bCs/>
          <w:sz w:val="16"/>
          <w:szCs w:val="16"/>
        </w:rPr>
        <w:t xml:space="preserve">. </w:t>
      </w:r>
      <w:r w:rsidRPr="001A6498">
        <w:rPr>
          <w:rFonts w:eastAsia="Times New Roman" w:cs="Times New Roman"/>
          <w:b/>
          <w:bCs/>
          <w:sz w:val="16"/>
          <w:szCs w:val="16"/>
        </w:rPr>
        <w:t>Clinical I Pathology</w:t>
      </w:r>
      <w:r>
        <w:rPr>
          <w:rFonts w:eastAsia="Times New Roman" w:cs="Times New Roman"/>
          <w:b/>
          <w:bCs/>
          <w:sz w:val="16"/>
          <w:szCs w:val="16"/>
        </w:rPr>
        <w:t xml:space="preserve">. </w:t>
      </w:r>
      <w:r w:rsidRPr="001A6498">
        <w:rPr>
          <w:rFonts w:eastAsia="Times New Roman" w:cs="Times New Roman"/>
          <w:sz w:val="16"/>
          <w:szCs w:val="16"/>
        </w:rPr>
        <w:t>Description pending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2E52D8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CSD 562</w:t>
      </w:r>
      <w:r>
        <w:rPr>
          <w:rFonts w:eastAsia="Times New Roman" w:cs="Times New Roman"/>
          <w:b/>
          <w:bCs/>
          <w:sz w:val="16"/>
          <w:szCs w:val="16"/>
        </w:rPr>
        <w:t xml:space="preserve">. </w:t>
      </w:r>
      <w:r w:rsidRPr="001A6498">
        <w:rPr>
          <w:rFonts w:eastAsia="Times New Roman" w:cs="Times New Roman"/>
          <w:b/>
          <w:bCs/>
          <w:sz w:val="16"/>
          <w:szCs w:val="16"/>
        </w:rPr>
        <w:t>Clinical II Pathology</w:t>
      </w:r>
      <w:r>
        <w:rPr>
          <w:rFonts w:eastAsia="Times New Roman" w:cs="Times New Roman"/>
          <w:b/>
          <w:bCs/>
          <w:sz w:val="16"/>
          <w:szCs w:val="16"/>
        </w:rPr>
        <w:t xml:space="preserve">. </w:t>
      </w:r>
      <w:r w:rsidRPr="001A6498">
        <w:rPr>
          <w:rFonts w:eastAsia="Times New Roman" w:cs="Times New Roman"/>
          <w:sz w:val="16"/>
          <w:szCs w:val="16"/>
        </w:rPr>
        <w:t>Description pending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D10D48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130</w:t>
      </w:r>
      <w:r>
        <w:rPr>
          <w:rFonts w:eastAsia="Times New Roman" w:cs="Times New Roman"/>
          <w:b/>
          <w:bCs/>
          <w:sz w:val="16"/>
          <w:szCs w:val="16"/>
        </w:rPr>
        <w:t xml:space="preserve">. </w:t>
      </w:r>
      <w:r w:rsidRPr="001A6498">
        <w:rPr>
          <w:rFonts w:eastAsia="Times New Roman" w:cs="Times New Roman"/>
          <w:b/>
          <w:bCs/>
          <w:sz w:val="16"/>
          <w:szCs w:val="16"/>
        </w:rPr>
        <w:t>Principles of Information Design</w:t>
      </w:r>
      <w:r>
        <w:rPr>
          <w:rFonts w:eastAsia="Times New Roman" w:cs="Times New Roman"/>
          <w:b/>
          <w:bCs/>
          <w:sz w:val="16"/>
          <w:szCs w:val="16"/>
        </w:rPr>
        <w:t xml:space="preserve">. </w:t>
      </w:r>
      <w:r w:rsidRPr="001A6498">
        <w:rPr>
          <w:rFonts w:eastAsia="Times New Roman" w:cs="Times New Roman"/>
          <w:sz w:val="16"/>
          <w:szCs w:val="16"/>
        </w:rPr>
        <w:t>This class surveys the principles and practices of information design, information architecture, and interaction design</w:t>
      </w:r>
      <w:r>
        <w:rPr>
          <w:rFonts w:eastAsia="Times New Roman" w:cs="Times New Roman"/>
          <w:sz w:val="16"/>
          <w:szCs w:val="16"/>
        </w:rPr>
        <w:t xml:space="preserve">. </w:t>
      </w:r>
      <w:r w:rsidRPr="001A6498">
        <w:rPr>
          <w:rFonts w:eastAsia="Times New Roman" w:cs="Times New Roman"/>
          <w:sz w:val="16"/>
          <w:szCs w:val="16"/>
        </w:rPr>
        <w:t>Students will learn and practice human-centered design methods (research/observation, design, prototyping, and usability testing) in designing meaningful and effective interfaces in which users interact with information</w:t>
      </w:r>
      <w:r>
        <w:rPr>
          <w:rFonts w:eastAsia="Times New Roman" w:cs="Times New Roman"/>
          <w:sz w:val="16"/>
          <w:szCs w:val="16"/>
        </w:rPr>
        <w:t xml:space="preserve">. </w:t>
      </w:r>
      <w:r w:rsidRPr="001A6498">
        <w:rPr>
          <w:rFonts w:eastAsia="Times New Roman" w:cs="Times New Roman"/>
          <w:sz w:val="16"/>
          <w:szCs w:val="16"/>
        </w:rPr>
        <w:t>Restricted to Digicom and IEXD Majors only or by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9B6579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131</w:t>
      </w:r>
      <w:r>
        <w:rPr>
          <w:rFonts w:eastAsia="Times New Roman" w:cs="Times New Roman"/>
          <w:b/>
          <w:bCs/>
          <w:sz w:val="16"/>
          <w:szCs w:val="16"/>
        </w:rPr>
        <w:t xml:space="preserve">. </w:t>
      </w:r>
      <w:r w:rsidRPr="001A6498">
        <w:rPr>
          <w:rFonts w:eastAsia="Times New Roman" w:cs="Times New Roman"/>
          <w:b/>
          <w:bCs/>
          <w:sz w:val="16"/>
          <w:szCs w:val="16"/>
        </w:rPr>
        <w:t>Usability Design and Testing</w:t>
      </w:r>
      <w:r>
        <w:rPr>
          <w:rFonts w:eastAsia="Times New Roman" w:cs="Times New Roman"/>
          <w:b/>
          <w:bCs/>
          <w:sz w:val="16"/>
          <w:szCs w:val="16"/>
        </w:rPr>
        <w:t xml:space="preserve">. </w:t>
      </w:r>
      <w:r w:rsidRPr="001A6498">
        <w:rPr>
          <w:rFonts w:eastAsia="Times New Roman" w:cs="Times New Roman"/>
          <w:sz w:val="16"/>
          <w:szCs w:val="16"/>
        </w:rPr>
        <w:t>The course emphasizes planning, conducting, and analyzing usability tests</w:t>
      </w:r>
      <w:r>
        <w:rPr>
          <w:rFonts w:eastAsia="Times New Roman" w:cs="Times New Roman"/>
          <w:sz w:val="16"/>
          <w:szCs w:val="16"/>
        </w:rPr>
        <w:t xml:space="preserve">. </w:t>
      </w:r>
      <w:r w:rsidRPr="001A6498">
        <w:rPr>
          <w:rFonts w:eastAsia="Times New Roman" w:cs="Times New Roman"/>
          <w:sz w:val="16"/>
          <w:szCs w:val="16"/>
        </w:rPr>
        <w:t>The course will teach the basic concepts of usability research and the practice of usability testing in a lab setting</w:t>
      </w:r>
      <w:r>
        <w:rPr>
          <w:rFonts w:eastAsia="Times New Roman" w:cs="Times New Roman"/>
          <w:sz w:val="16"/>
          <w:szCs w:val="16"/>
        </w:rPr>
        <w:t xml:space="preserve">. </w:t>
      </w:r>
      <w:r w:rsidRPr="001A6498">
        <w:rPr>
          <w:rFonts w:eastAsia="Times New Roman" w:cs="Times New Roman"/>
          <w:sz w:val="16"/>
          <w:szCs w:val="16"/>
        </w:rPr>
        <w:t>Using the principles and techniques of usability testing, students will research the effectiveness of online and print documents, and physical objects, using video and digital equipment, with emphasis on rhetorical effectiveness and usability of information design and architecture, graphics, text, design, and format</w:t>
      </w:r>
      <w:r>
        <w:rPr>
          <w:rFonts w:eastAsia="Times New Roman" w:cs="Times New Roman"/>
          <w:sz w:val="16"/>
          <w:szCs w:val="16"/>
        </w:rPr>
        <w:t xml:space="preserve">. </w:t>
      </w:r>
      <w:r w:rsidRPr="001A6498">
        <w:rPr>
          <w:rFonts w:eastAsia="Times New Roman" w:cs="Times New Roman"/>
          <w:sz w:val="16"/>
          <w:szCs w:val="16"/>
        </w:rPr>
        <w:t>Restricted to Digicom and IEXD Majors only or by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34B5B8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150</w:t>
      </w:r>
      <w:r>
        <w:rPr>
          <w:rFonts w:eastAsia="Times New Roman" w:cs="Times New Roman"/>
          <w:b/>
          <w:bCs/>
          <w:sz w:val="16"/>
          <w:szCs w:val="16"/>
        </w:rPr>
        <w:t xml:space="preserve">. </w:t>
      </w:r>
      <w:r w:rsidRPr="001A6498">
        <w:rPr>
          <w:rFonts w:eastAsia="Times New Roman" w:cs="Times New Roman"/>
          <w:b/>
          <w:bCs/>
          <w:sz w:val="16"/>
          <w:szCs w:val="16"/>
        </w:rPr>
        <w:t>Fundamentals of Design</w:t>
      </w:r>
      <w:r>
        <w:rPr>
          <w:rFonts w:eastAsia="Times New Roman" w:cs="Times New Roman"/>
          <w:b/>
          <w:bCs/>
          <w:sz w:val="16"/>
          <w:szCs w:val="16"/>
        </w:rPr>
        <w:t xml:space="preserve">. </w:t>
      </w:r>
      <w:r w:rsidRPr="001A6498">
        <w:rPr>
          <w:rFonts w:eastAsia="Times New Roman" w:cs="Times New Roman"/>
          <w:sz w:val="16"/>
          <w:szCs w:val="16"/>
        </w:rPr>
        <w:t>An introduction to the fundamental elements of design</w:t>
      </w:r>
      <w:r>
        <w:rPr>
          <w:rFonts w:eastAsia="Times New Roman" w:cs="Times New Roman"/>
          <w:sz w:val="16"/>
          <w:szCs w:val="16"/>
        </w:rPr>
        <w:t xml:space="preserve">. </w:t>
      </w:r>
      <w:r w:rsidRPr="001A6498">
        <w:rPr>
          <w:rFonts w:eastAsia="Times New Roman" w:cs="Times New Roman"/>
          <w:sz w:val="16"/>
          <w:szCs w:val="16"/>
        </w:rPr>
        <w:t>Students work with graphic symbols, theories of visual perception, principles of composition, and color interaction in a variety of studio projects</w:t>
      </w:r>
      <w:r>
        <w:rPr>
          <w:rFonts w:eastAsia="Times New Roman" w:cs="Times New Roman"/>
          <w:sz w:val="16"/>
          <w:szCs w:val="16"/>
        </w:rPr>
        <w:t xml:space="preserve">. </w:t>
      </w:r>
      <w:r w:rsidRPr="001A6498">
        <w:rPr>
          <w:rFonts w:eastAsia="Times New Roman" w:cs="Times New Roman"/>
          <w:sz w:val="16"/>
          <w:szCs w:val="16"/>
        </w:rPr>
        <w:t>The emphasis of the course will be placed on the design process as students develop their ability to communicate their ideas through the use of traditional and electronic media</w:t>
      </w:r>
      <w:r>
        <w:rPr>
          <w:rFonts w:eastAsia="Times New Roman" w:cs="Times New Roman"/>
          <w:sz w:val="16"/>
          <w:szCs w:val="16"/>
        </w:rPr>
        <w:t xml:space="preserve">. </w:t>
      </w:r>
      <w:r w:rsidRPr="001A6498">
        <w:rPr>
          <w:rFonts w:eastAsia="Times New Roman" w:cs="Times New Roman"/>
          <w:sz w:val="16"/>
          <w:szCs w:val="16"/>
        </w:rPr>
        <w:t>This course will introduce students to Adobe Photoshop</w:t>
      </w:r>
      <w:r>
        <w:rPr>
          <w:rFonts w:eastAsia="Times New Roman" w:cs="Times New Roman"/>
          <w:sz w:val="16"/>
          <w:szCs w:val="16"/>
        </w:rPr>
        <w:t xml:space="preserve">. </w:t>
      </w:r>
      <w:r w:rsidRPr="001A6498">
        <w:rPr>
          <w:rFonts w:eastAsia="Times New Roman" w:cs="Times New Roman"/>
          <w:sz w:val="16"/>
          <w:szCs w:val="16"/>
        </w:rPr>
        <w:t>Restricted to Digicom and IEXD Majors only or by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D0326C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151</w:t>
      </w:r>
      <w:r>
        <w:rPr>
          <w:rFonts w:eastAsia="Times New Roman" w:cs="Times New Roman"/>
          <w:b/>
          <w:bCs/>
          <w:sz w:val="16"/>
          <w:szCs w:val="16"/>
        </w:rPr>
        <w:t xml:space="preserve">. </w:t>
      </w:r>
      <w:r w:rsidRPr="001A6498">
        <w:rPr>
          <w:rFonts w:eastAsia="Times New Roman" w:cs="Times New Roman"/>
          <w:b/>
          <w:bCs/>
          <w:sz w:val="16"/>
          <w:szCs w:val="16"/>
        </w:rPr>
        <w:t>Digital Graphic Design</w:t>
      </w:r>
      <w:r>
        <w:rPr>
          <w:rFonts w:eastAsia="Times New Roman" w:cs="Times New Roman"/>
          <w:b/>
          <w:bCs/>
          <w:sz w:val="16"/>
          <w:szCs w:val="16"/>
        </w:rPr>
        <w:t xml:space="preserve">. </w:t>
      </w:r>
      <w:r w:rsidRPr="001A6498">
        <w:rPr>
          <w:rFonts w:eastAsia="Times New Roman" w:cs="Times New Roman"/>
          <w:sz w:val="16"/>
          <w:szCs w:val="16"/>
        </w:rPr>
        <w:t>The course will focus on blending the creative and technical aspects of developing electronic images and layouts</w:t>
      </w:r>
      <w:r>
        <w:rPr>
          <w:rFonts w:eastAsia="Times New Roman" w:cs="Times New Roman"/>
          <w:sz w:val="16"/>
          <w:szCs w:val="16"/>
        </w:rPr>
        <w:t xml:space="preserve">. </w:t>
      </w:r>
      <w:r w:rsidRPr="001A6498">
        <w:rPr>
          <w:rFonts w:eastAsia="Times New Roman" w:cs="Times New Roman"/>
          <w:sz w:val="16"/>
          <w:szCs w:val="16"/>
        </w:rPr>
        <w:t>Students will apply traditional design methods and techniques to the electronic canvas</w:t>
      </w:r>
      <w:r>
        <w:rPr>
          <w:rFonts w:eastAsia="Times New Roman" w:cs="Times New Roman"/>
          <w:sz w:val="16"/>
          <w:szCs w:val="16"/>
        </w:rPr>
        <w:t xml:space="preserve">. </w:t>
      </w:r>
      <w:r w:rsidRPr="001A6498">
        <w:rPr>
          <w:rFonts w:eastAsia="Times New Roman" w:cs="Times New Roman"/>
          <w:sz w:val="16"/>
          <w:szCs w:val="16"/>
        </w:rPr>
        <w:t>Additionally, the course will serve to familiarize students with industry standard software and procedures for producing creative work for a variety of media</w:t>
      </w:r>
      <w:r>
        <w:rPr>
          <w:rFonts w:eastAsia="Times New Roman" w:cs="Times New Roman"/>
          <w:sz w:val="16"/>
          <w:szCs w:val="16"/>
        </w:rPr>
        <w:t xml:space="preserve">. </w:t>
      </w:r>
      <w:r w:rsidRPr="001A6498">
        <w:rPr>
          <w:rFonts w:eastAsia="Times New Roman" w:cs="Times New Roman"/>
          <w:sz w:val="16"/>
          <w:szCs w:val="16"/>
        </w:rPr>
        <w:t>Work will be produced in the latest version of Adobe InDesign &amp; Illustrator</w:t>
      </w:r>
      <w:r>
        <w:rPr>
          <w:rFonts w:eastAsia="Times New Roman" w:cs="Times New Roman"/>
          <w:sz w:val="16"/>
          <w:szCs w:val="16"/>
        </w:rPr>
        <w:t xml:space="preserve">. </w:t>
      </w:r>
      <w:r w:rsidRPr="001A6498">
        <w:rPr>
          <w:rFonts w:eastAsia="Times New Roman" w:cs="Times New Roman"/>
          <w:sz w:val="16"/>
          <w:szCs w:val="16"/>
        </w:rPr>
        <w:t>Restricted to Digicom and IEXD Majors only or by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CF481B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170</w:t>
      </w:r>
      <w:r>
        <w:rPr>
          <w:rFonts w:eastAsia="Times New Roman" w:cs="Times New Roman"/>
          <w:b/>
          <w:bCs/>
          <w:sz w:val="16"/>
          <w:szCs w:val="16"/>
        </w:rPr>
        <w:t xml:space="preserve">. </w:t>
      </w:r>
      <w:r w:rsidRPr="001A6498">
        <w:rPr>
          <w:rFonts w:eastAsia="Times New Roman" w:cs="Times New Roman"/>
          <w:b/>
          <w:bCs/>
          <w:sz w:val="16"/>
          <w:szCs w:val="16"/>
        </w:rPr>
        <w:t>Web Markup and Layout</w:t>
      </w:r>
      <w:r>
        <w:rPr>
          <w:rFonts w:eastAsia="Times New Roman" w:cs="Times New Roman"/>
          <w:b/>
          <w:bCs/>
          <w:sz w:val="16"/>
          <w:szCs w:val="16"/>
        </w:rPr>
        <w:t xml:space="preserve">. </w:t>
      </w:r>
      <w:r w:rsidRPr="001A6498">
        <w:rPr>
          <w:rFonts w:eastAsia="Times New Roman" w:cs="Times New Roman"/>
          <w:sz w:val="16"/>
          <w:szCs w:val="16"/>
        </w:rPr>
        <w:t>This course will cover the use of the Adobe Dreamweaver software, HTML5, CSS3, and basic JavaScript to create functioning web sites</w:t>
      </w:r>
      <w:r>
        <w:rPr>
          <w:rFonts w:eastAsia="Times New Roman" w:cs="Times New Roman"/>
          <w:sz w:val="16"/>
          <w:szCs w:val="16"/>
        </w:rPr>
        <w:t xml:space="preserve">. </w:t>
      </w:r>
      <w:r w:rsidRPr="001A6498">
        <w:rPr>
          <w:rFonts w:eastAsia="Times New Roman" w:cs="Times New Roman"/>
          <w:sz w:val="16"/>
          <w:szCs w:val="16"/>
        </w:rPr>
        <w:t>The course will enable students to incorporate critical thinking skills and integrate web-based principles to develop hands-on projects</w:t>
      </w:r>
      <w:r>
        <w:rPr>
          <w:rFonts w:eastAsia="Times New Roman" w:cs="Times New Roman"/>
          <w:sz w:val="16"/>
          <w:szCs w:val="16"/>
        </w:rPr>
        <w:t xml:space="preserve">. </w:t>
      </w:r>
      <w:r w:rsidRPr="001A6498">
        <w:rPr>
          <w:rFonts w:eastAsia="Times New Roman" w:cs="Times New Roman"/>
          <w:sz w:val="16"/>
          <w:szCs w:val="16"/>
        </w:rPr>
        <w:t>The course will be conducted through lectures, readings, tests, and assignments</w:t>
      </w:r>
      <w:r>
        <w:rPr>
          <w:rFonts w:eastAsia="Times New Roman" w:cs="Times New Roman"/>
          <w:sz w:val="16"/>
          <w:szCs w:val="16"/>
        </w:rPr>
        <w:t xml:space="preserve">. </w:t>
      </w:r>
      <w:r w:rsidRPr="001A6498">
        <w:rPr>
          <w:rFonts w:eastAsia="Times New Roman" w:cs="Times New Roman"/>
          <w:sz w:val="16"/>
          <w:szCs w:val="16"/>
        </w:rPr>
        <w:t>Restricted to Digicom and IEXD Majors only or by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B21CC0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261</w:t>
      </w:r>
      <w:r>
        <w:rPr>
          <w:rFonts w:eastAsia="Times New Roman" w:cs="Times New Roman"/>
          <w:b/>
          <w:bCs/>
          <w:sz w:val="16"/>
          <w:szCs w:val="16"/>
        </w:rPr>
        <w:t xml:space="preserve">. </w:t>
      </w:r>
      <w:r w:rsidRPr="001A6498">
        <w:rPr>
          <w:rFonts w:eastAsia="Times New Roman" w:cs="Times New Roman"/>
          <w:b/>
          <w:bCs/>
          <w:sz w:val="16"/>
          <w:szCs w:val="16"/>
        </w:rPr>
        <w:t>E-Business Strategy</w:t>
      </w:r>
      <w:r>
        <w:rPr>
          <w:rFonts w:eastAsia="Times New Roman" w:cs="Times New Roman"/>
          <w:b/>
          <w:bCs/>
          <w:sz w:val="16"/>
          <w:szCs w:val="16"/>
        </w:rPr>
        <w:t xml:space="preserve">. </w:t>
      </w:r>
      <w:r w:rsidRPr="001A6498">
        <w:rPr>
          <w:rFonts w:eastAsia="Times New Roman" w:cs="Times New Roman"/>
          <w:sz w:val="16"/>
          <w:szCs w:val="16"/>
        </w:rPr>
        <w:t>An exploration of the way businesses use technology to operate effectively</w:t>
      </w:r>
      <w:r>
        <w:rPr>
          <w:rFonts w:eastAsia="Times New Roman" w:cs="Times New Roman"/>
          <w:sz w:val="16"/>
          <w:szCs w:val="16"/>
        </w:rPr>
        <w:t xml:space="preserve">. </w:t>
      </w:r>
      <w:r w:rsidRPr="001A6498">
        <w:rPr>
          <w:rFonts w:eastAsia="Times New Roman" w:cs="Times New Roman"/>
          <w:sz w:val="16"/>
          <w:szCs w:val="16"/>
        </w:rPr>
        <w:t>The course will focus on how businesses generate, manage, store, and distribute information that is key to performance of business objectives</w:t>
      </w:r>
      <w:r>
        <w:rPr>
          <w:rFonts w:eastAsia="Times New Roman" w:cs="Times New Roman"/>
          <w:sz w:val="16"/>
          <w:szCs w:val="16"/>
        </w:rPr>
        <w:t xml:space="preserve">. </w:t>
      </w:r>
      <w:r w:rsidRPr="001A6498">
        <w:rPr>
          <w:rFonts w:eastAsia="Times New Roman" w:cs="Times New Roman"/>
          <w:sz w:val="16"/>
          <w:szCs w:val="16"/>
        </w:rPr>
        <w:t>Topics will include Enterprise Resource Planning (ERP), Customer Relationship Management (CRM), Supply Chain Management (SCM), e-Marketing, and Business Intelligence</w:t>
      </w:r>
      <w:r>
        <w:rPr>
          <w:rFonts w:eastAsia="Times New Roman" w:cs="Times New Roman"/>
          <w:sz w:val="16"/>
          <w:szCs w:val="16"/>
        </w:rPr>
        <w:t xml:space="preserve">. </w:t>
      </w:r>
      <w:r w:rsidRPr="001A6498">
        <w:rPr>
          <w:rFonts w:eastAsia="Times New Roman" w:cs="Times New Roman"/>
          <w:sz w:val="16"/>
          <w:szCs w:val="16"/>
        </w:rPr>
        <w:t>Prerequisites: DCOM 260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A9E2F4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262</w:t>
      </w:r>
      <w:r>
        <w:rPr>
          <w:rFonts w:eastAsia="Times New Roman" w:cs="Times New Roman"/>
          <w:b/>
          <w:bCs/>
          <w:sz w:val="16"/>
          <w:szCs w:val="16"/>
        </w:rPr>
        <w:t xml:space="preserve">. </w:t>
      </w:r>
      <w:r w:rsidRPr="001A6498">
        <w:rPr>
          <w:rFonts w:eastAsia="Times New Roman" w:cs="Times New Roman"/>
          <w:b/>
          <w:bCs/>
          <w:sz w:val="16"/>
          <w:szCs w:val="16"/>
        </w:rPr>
        <w:t>Introduction to Entrepreneurship and Innovation</w:t>
      </w:r>
      <w:r>
        <w:rPr>
          <w:rFonts w:eastAsia="Times New Roman" w:cs="Times New Roman"/>
          <w:b/>
          <w:bCs/>
          <w:sz w:val="16"/>
          <w:szCs w:val="16"/>
        </w:rPr>
        <w:t xml:space="preserve">. </w:t>
      </w:r>
      <w:r w:rsidRPr="001A6498">
        <w:rPr>
          <w:rFonts w:eastAsia="Times New Roman" w:cs="Times New Roman"/>
          <w:sz w:val="16"/>
          <w:szCs w:val="16"/>
        </w:rPr>
        <w:t>This course examines the benefits and challenges of entrepreneurship and the process of innovation</w:t>
      </w:r>
      <w:r>
        <w:rPr>
          <w:rFonts w:eastAsia="Times New Roman" w:cs="Times New Roman"/>
          <w:sz w:val="16"/>
          <w:szCs w:val="16"/>
        </w:rPr>
        <w:t xml:space="preserve">. </w:t>
      </w:r>
      <w:r w:rsidRPr="001A6498">
        <w:rPr>
          <w:rFonts w:eastAsia="Times New Roman" w:cs="Times New Roman"/>
          <w:sz w:val="16"/>
          <w:szCs w:val="16"/>
        </w:rPr>
        <w:t>The class explores the business models, processes, and business functions that entrepreneurs and innovators apply to effectively solve problems and create new products, services, and experiences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18933E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263</w:t>
      </w:r>
      <w:r>
        <w:rPr>
          <w:rFonts w:eastAsia="Times New Roman" w:cs="Times New Roman"/>
          <w:b/>
          <w:bCs/>
          <w:sz w:val="16"/>
          <w:szCs w:val="16"/>
        </w:rPr>
        <w:t xml:space="preserve">. </w:t>
      </w:r>
      <w:r w:rsidRPr="001A6498">
        <w:rPr>
          <w:rFonts w:eastAsia="Times New Roman" w:cs="Times New Roman"/>
          <w:b/>
          <w:bCs/>
          <w:sz w:val="16"/>
          <w:szCs w:val="16"/>
        </w:rPr>
        <w:t>Information Technology Management</w:t>
      </w:r>
      <w:r>
        <w:rPr>
          <w:rFonts w:eastAsia="Times New Roman" w:cs="Times New Roman"/>
          <w:b/>
          <w:bCs/>
          <w:sz w:val="16"/>
          <w:szCs w:val="16"/>
        </w:rPr>
        <w:t xml:space="preserve">. </w:t>
      </w:r>
      <w:r w:rsidRPr="001A6498">
        <w:rPr>
          <w:rFonts w:eastAsia="Times New Roman" w:cs="Times New Roman"/>
          <w:sz w:val="16"/>
          <w:szCs w:val="16"/>
        </w:rPr>
        <w:t>This course explores how organizations use and integrate technology in their business operations</w:t>
      </w:r>
      <w:r>
        <w:rPr>
          <w:rFonts w:eastAsia="Times New Roman" w:cs="Times New Roman"/>
          <w:sz w:val="16"/>
          <w:szCs w:val="16"/>
        </w:rPr>
        <w:t xml:space="preserve">. </w:t>
      </w:r>
      <w:r w:rsidRPr="001A6498">
        <w:rPr>
          <w:rFonts w:eastAsia="Times New Roman" w:cs="Times New Roman"/>
          <w:sz w:val="16"/>
          <w:szCs w:val="16"/>
        </w:rPr>
        <w:t>An emphasis is placed on understanding and applying the business models and strategies that support technology and business decisions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798EEB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270</w:t>
      </w:r>
      <w:r>
        <w:rPr>
          <w:rFonts w:eastAsia="Times New Roman" w:cs="Times New Roman"/>
          <w:b/>
          <w:bCs/>
          <w:sz w:val="16"/>
          <w:szCs w:val="16"/>
        </w:rPr>
        <w:t xml:space="preserve">. </w:t>
      </w:r>
      <w:r w:rsidRPr="001A6498">
        <w:rPr>
          <w:rFonts w:eastAsia="Times New Roman" w:cs="Times New Roman"/>
          <w:b/>
          <w:bCs/>
          <w:sz w:val="16"/>
          <w:szCs w:val="16"/>
        </w:rPr>
        <w:t>Programming for Digital Media</w:t>
      </w:r>
      <w:r>
        <w:rPr>
          <w:rFonts w:eastAsia="Times New Roman" w:cs="Times New Roman"/>
          <w:b/>
          <w:bCs/>
          <w:sz w:val="16"/>
          <w:szCs w:val="16"/>
        </w:rPr>
        <w:t xml:space="preserve">. </w:t>
      </w:r>
      <w:r w:rsidRPr="001A6498">
        <w:rPr>
          <w:rFonts w:eastAsia="Times New Roman" w:cs="Times New Roman"/>
          <w:sz w:val="16"/>
          <w:szCs w:val="16"/>
        </w:rPr>
        <w:t>This course is designed to teach the fundamentals for creating dynamic Web sites using JavaScript</w:t>
      </w:r>
      <w:r>
        <w:rPr>
          <w:rFonts w:eastAsia="Times New Roman" w:cs="Times New Roman"/>
          <w:sz w:val="16"/>
          <w:szCs w:val="16"/>
        </w:rPr>
        <w:t xml:space="preserve">. </w:t>
      </w:r>
      <w:r w:rsidRPr="001A6498">
        <w:rPr>
          <w:rFonts w:eastAsia="Times New Roman" w:cs="Times New Roman"/>
          <w:sz w:val="16"/>
          <w:szCs w:val="16"/>
        </w:rPr>
        <w:t>With a basic understanding of the Web layout and design process, the student will learn the basic workflows of Web development and learn how to use JavaScript to create effective and interactive web pages</w:t>
      </w:r>
      <w:r>
        <w:rPr>
          <w:rFonts w:eastAsia="Times New Roman" w:cs="Times New Roman"/>
          <w:sz w:val="16"/>
          <w:szCs w:val="16"/>
        </w:rPr>
        <w:t xml:space="preserve">. </w:t>
      </w:r>
      <w:r w:rsidRPr="001A6498">
        <w:rPr>
          <w:rFonts w:eastAsia="Times New Roman" w:cs="Times New Roman"/>
          <w:sz w:val="16"/>
          <w:szCs w:val="16"/>
        </w:rPr>
        <w:t>Prerequisite: DCOM 170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10B05D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271</w:t>
      </w:r>
      <w:r>
        <w:rPr>
          <w:rFonts w:eastAsia="Times New Roman" w:cs="Times New Roman"/>
          <w:b/>
          <w:bCs/>
          <w:sz w:val="16"/>
          <w:szCs w:val="16"/>
        </w:rPr>
        <w:t xml:space="preserve">. </w:t>
      </w:r>
      <w:r w:rsidRPr="001A6498">
        <w:rPr>
          <w:rFonts w:eastAsia="Times New Roman" w:cs="Times New Roman"/>
          <w:b/>
          <w:bCs/>
          <w:sz w:val="16"/>
          <w:szCs w:val="16"/>
        </w:rPr>
        <w:t>Databases in Design</w:t>
      </w:r>
      <w:r>
        <w:rPr>
          <w:rFonts w:eastAsia="Times New Roman" w:cs="Times New Roman"/>
          <w:b/>
          <w:bCs/>
          <w:sz w:val="16"/>
          <w:szCs w:val="16"/>
        </w:rPr>
        <w:t xml:space="preserve">. </w:t>
      </w:r>
      <w:r w:rsidRPr="001A6498">
        <w:rPr>
          <w:rFonts w:eastAsia="Times New Roman" w:cs="Times New Roman"/>
          <w:sz w:val="16"/>
          <w:szCs w:val="16"/>
        </w:rPr>
        <w:t>This course is designed to teach the fundamentals of databases and how they might be used to create dynamic and data driven Web pages</w:t>
      </w:r>
      <w:r>
        <w:rPr>
          <w:rFonts w:eastAsia="Times New Roman" w:cs="Times New Roman"/>
          <w:sz w:val="16"/>
          <w:szCs w:val="16"/>
        </w:rPr>
        <w:t xml:space="preserve">. </w:t>
      </w:r>
      <w:r w:rsidRPr="001A6498">
        <w:rPr>
          <w:rFonts w:eastAsia="Times New Roman" w:cs="Times New Roman"/>
          <w:sz w:val="16"/>
          <w:szCs w:val="16"/>
        </w:rPr>
        <w:t>With an understanding of Web layout and design process, the student will learn the basics of industry standard languages for accessing databases (such as PHP, Ajax or MySQL) and use these languages to design and develop data-driven sites and networked applications</w:t>
      </w:r>
      <w:r>
        <w:rPr>
          <w:rFonts w:eastAsia="Times New Roman" w:cs="Times New Roman"/>
          <w:sz w:val="16"/>
          <w:szCs w:val="16"/>
        </w:rPr>
        <w:t xml:space="preserve">. </w:t>
      </w:r>
      <w:r w:rsidRPr="001A6498">
        <w:rPr>
          <w:rFonts w:eastAsia="Times New Roman" w:cs="Times New Roman"/>
          <w:sz w:val="16"/>
          <w:szCs w:val="16"/>
        </w:rPr>
        <w:t>Prerequisite: DCOM 270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EEB489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280</w:t>
      </w:r>
      <w:r>
        <w:rPr>
          <w:rFonts w:eastAsia="Times New Roman" w:cs="Times New Roman"/>
          <w:b/>
          <w:bCs/>
          <w:sz w:val="16"/>
          <w:szCs w:val="16"/>
        </w:rPr>
        <w:t xml:space="preserve">. </w:t>
      </w:r>
      <w:r w:rsidRPr="001A6498">
        <w:rPr>
          <w:rFonts w:eastAsia="Times New Roman" w:cs="Times New Roman"/>
          <w:b/>
          <w:bCs/>
          <w:sz w:val="16"/>
          <w:szCs w:val="16"/>
        </w:rPr>
        <w:t>Technical Communications for Digital Media</w:t>
      </w:r>
      <w:r>
        <w:rPr>
          <w:rFonts w:eastAsia="Times New Roman" w:cs="Times New Roman"/>
          <w:b/>
          <w:bCs/>
          <w:sz w:val="16"/>
          <w:szCs w:val="16"/>
        </w:rPr>
        <w:t xml:space="preserve">. </w:t>
      </w:r>
      <w:r w:rsidRPr="001A6498">
        <w:rPr>
          <w:rFonts w:eastAsia="Times New Roman" w:cs="Times New Roman"/>
          <w:sz w:val="16"/>
          <w:szCs w:val="16"/>
        </w:rPr>
        <w:t>Technical communications requires students understand the basics of the human-centered design process, while focusing primarily on the use of writing and video to clearly and precisely communicate ideas</w:t>
      </w:r>
      <w:r>
        <w:rPr>
          <w:rFonts w:eastAsia="Times New Roman" w:cs="Times New Roman"/>
          <w:sz w:val="16"/>
          <w:szCs w:val="16"/>
        </w:rPr>
        <w:t xml:space="preserve">. </w:t>
      </w:r>
      <w:r w:rsidRPr="001A6498">
        <w:rPr>
          <w:rFonts w:eastAsia="Times New Roman" w:cs="Times New Roman"/>
          <w:sz w:val="16"/>
          <w:szCs w:val="16"/>
        </w:rPr>
        <w:t>Students will develop copy and content appropriate to a given audience, client needs and goals, and context</w:t>
      </w:r>
      <w:r>
        <w:rPr>
          <w:rFonts w:eastAsia="Times New Roman" w:cs="Times New Roman"/>
          <w:sz w:val="16"/>
          <w:szCs w:val="16"/>
        </w:rPr>
        <w:t xml:space="preserve">. </w:t>
      </w:r>
      <w:r w:rsidRPr="001A6498">
        <w:rPr>
          <w:rFonts w:eastAsia="Times New Roman" w:cs="Times New Roman"/>
          <w:sz w:val="16"/>
          <w:szCs w:val="16"/>
        </w:rPr>
        <w:t>The course will emphasize iterative design, prototyping and usability testing of acts of persuasive and informative writing</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DCOM 130 and DCOM 131, or by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34CBA0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281</w:t>
      </w:r>
      <w:r>
        <w:rPr>
          <w:rFonts w:eastAsia="Times New Roman" w:cs="Times New Roman"/>
          <w:b/>
          <w:bCs/>
          <w:sz w:val="16"/>
          <w:szCs w:val="16"/>
        </w:rPr>
        <w:t xml:space="preserve">. </w:t>
      </w:r>
      <w:r w:rsidRPr="001A6498">
        <w:rPr>
          <w:rFonts w:eastAsia="Times New Roman" w:cs="Times New Roman"/>
          <w:b/>
          <w:bCs/>
          <w:sz w:val="16"/>
          <w:szCs w:val="16"/>
        </w:rPr>
        <w:t>Storytelling for Online Media</w:t>
      </w:r>
      <w:r>
        <w:rPr>
          <w:rFonts w:eastAsia="Times New Roman" w:cs="Times New Roman"/>
          <w:b/>
          <w:bCs/>
          <w:sz w:val="16"/>
          <w:szCs w:val="16"/>
        </w:rPr>
        <w:t xml:space="preserve">. </w:t>
      </w:r>
      <w:r w:rsidRPr="001A6498">
        <w:rPr>
          <w:rFonts w:eastAsia="Times New Roman" w:cs="Times New Roman"/>
          <w:sz w:val="16"/>
          <w:szCs w:val="16"/>
        </w:rPr>
        <w:t>This class will give students "digital first" storytelling skills demanded by all online publishers</w:t>
      </w:r>
      <w:r>
        <w:rPr>
          <w:rFonts w:eastAsia="Times New Roman" w:cs="Times New Roman"/>
          <w:sz w:val="16"/>
          <w:szCs w:val="16"/>
        </w:rPr>
        <w:t xml:space="preserve">. </w:t>
      </w:r>
      <w:r w:rsidRPr="001A6498">
        <w:rPr>
          <w:rFonts w:eastAsia="Times New Roman" w:cs="Times New Roman"/>
          <w:sz w:val="16"/>
          <w:szCs w:val="16"/>
        </w:rPr>
        <w:t>"Digital first" environments mean that students will engage in data gathering, creating stories, choosing the best digital platform for each story, tailoring the story to the chosen medium, and gauging the effectiveness of the communication and measuring reader engagement through the use of success metrics and analytics</w:t>
      </w:r>
      <w:r>
        <w:rPr>
          <w:rFonts w:eastAsia="Times New Roman" w:cs="Times New Roman"/>
          <w:sz w:val="16"/>
          <w:szCs w:val="16"/>
        </w:rPr>
        <w:t xml:space="preserve">. </w:t>
      </w:r>
      <w:r w:rsidRPr="001A6498">
        <w:rPr>
          <w:rFonts w:eastAsia="Times New Roman" w:cs="Times New Roman"/>
          <w:sz w:val="16"/>
          <w:szCs w:val="16"/>
        </w:rPr>
        <w:t>Prerequisite: DCOM 130, DCOM 131, DCOM 151, and DCOM 270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188504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282</w:t>
      </w:r>
      <w:r>
        <w:rPr>
          <w:rFonts w:eastAsia="Times New Roman" w:cs="Times New Roman"/>
          <w:b/>
          <w:bCs/>
          <w:sz w:val="16"/>
          <w:szCs w:val="16"/>
        </w:rPr>
        <w:t xml:space="preserve">. </w:t>
      </w:r>
      <w:r w:rsidRPr="001A6498">
        <w:rPr>
          <w:rFonts w:eastAsia="Times New Roman" w:cs="Times New Roman"/>
          <w:b/>
          <w:bCs/>
          <w:sz w:val="16"/>
          <w:szCs w:val="16"/>
        </w:rPr>
        <w:t>Storytelling for Digital Media I</w:t>
      </w:r>
      <w:r>
        <w:rPr>
          <w:rFonts w:eastAsia="Times New Roman" w:cs="Times New Roman"/>
          <w:b/>
          <w:bCs/>
          <w:sz w:val="16"/>
          <w:szCs w:val="16"/>
        </w:rPr>
        <w:t xml:space="preserve">. </w:t>
      </w:r>
      <w:r w:rsidRPr="001A6498">
        <w:rPr>
          <w:rFonts w:eastAsia="Times New Roman" w:cs="Times New Roman"/>
          <w:sz w:val="16"/>
          <w:szCs w:val="16"/>
        </w:rPr>
        <w:t>Those who create and maintain and kind of website or networked communication platform - for business, news, commerce, entertainment, education, government - can only succeed in communicating information effectively to their users with careful attention to content strategy and content creation</w:t>
      </w:r>
      <w:r>
        <w:rPr>
          <w:rFonts w:eastAsia="Times New Roman" w:cs="Times New Roman"/>
          <w:sz w:val="16"/>
          <w:szCs w:val="16"/>
        </w:rPr>
        <w:t xml:space="preserve">. </w:t>
      </w:r>
      <w:r w:rsidRPr="001A6498">
        <w:rPr>
          <w:rFonts w:eastAsia="Times New Roman" w:cs="Times New Roman"/>
          <w:sz w:val="16"/>
          <w:szCs w:val="16"/>
        </w:rPr>
        <w:t>Writers and editors have to engage audiences and provide them with the narratives that best tell their organizations' stories</w:t>
      </w:r>
      <w:r>
        <w:rPr>
          <w:rFonts w:eastAsia="Times New Roman" w:cs="Times New Roman"/>
          <w:sz w:val="16"/>
          <w:szCs w:val="16"/>
        </w:rPr>
        <w:t xml:space="preserve">. </w:t>
      </w:r>
      <w:r w:rsidRPr="001A6498">
        <w:rPr>
          <w:rFonts w:eastAsia="Times New Roman" w:cs="Times New Roman"/>
          <w:sz w:val="16"/>
          <w:szCs w:val="16"/>
        </w:rPr>
        <w:t>In other words, content creators have to be good storytellers</w:t>
      </w:r>
      <w:r>
        <w:rPr>
          <w:rFonts w:eastAsia="Times New Roman" w:cs="Times New Roman"/>
          <w:sz w:val="16"/>
          <w:szCs w:val="16"/>
        </w:rPr>
        <w:t xml:space="preserve">. </w:t>
      </w:r>
      <w:r w:rsidRPr="001A6498">
        <w:rPr>
          <w:rFonts w:eastAsia="Times New Roman" w:cs="Times New Roman"/>
          <w:sz w:val="16"/>
          <w:szCs w:val="16"/>
        </w:rPr>
        <w:t>In this course, the first half of a two-semester sequence, students will focus on considering the human-centered design process as they research and create content that follows professional writing standards</w:t>
      </w:r>
      <w:r>
        <w:rPr>
          <w:rFonts w:eastAsia="Times New Roman" w:cs="Times New Roman"/>
          <w:sz w:val="16"/>
          <w:szCs w:val="16"/>
        </w:rPr>
        <w:t xml:space="preserve">. </w:t>
      </w:r>
      <w:r w:rsidRPr="001A6498">
        <w:rPr>
          <w:rFonts w:eastAsia="Times New Roman" w:cs="Times New Roman"/>
          <w:sz w:val="16"/>
          <w:szCs w:val="16"/>
        </w:rPr>
        <w:t>Prerequisite: DCOM 130 and DCOM 131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57C185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283</w:t>
      </w:r>
      <w:r>
        <w:rPr>
          <w:rFonts w:eastAsia="Times New Roman" w:cs="Times New Roman"/>
          <w:b/>
          <w:bCs/>
          <w:sz w:val="16"/>
          <w:szCs w:val="16"/>
        </w:rPr>
        <w:t xml:space="preserve">. </w:t>
      </w:r>
      <w:r w:rsidRPr="001A6498">
        <w:rPr>
          <w:rFonts w:eastAsia="Times New Roman" w:cs="Times New Roman"/>
          <w:b/>
          <w:bCs/>
          <w:sz w:val="16"/>
          <w:szCs w:val="16"/>
        </w:rPr>
        <w:t>Storytelling for Digital Media II</w:t>
      </w:r>
      <w:r>
        <w:rPr>
          <w:rFonts w:eastAsia="Times New Roman" w:cs="Times New Roman"/>
          <w:b/>
          <w:bCs/>
          <w:sz w:val="16"/>
          <w:szCs w:val="16"/>
        </w:rPr>
        <w:t xml:space="preserve">. </w:t>
      </w:r>
      <w:r w:rsidRPr="001A6498">
        <w:rPr>
          <w:rFonts w:eastAsia="Times New Roman" w:cs="Times New Roman"/>
          <w:sz w:val="16"/>
          <w:szCs w:val="16"/>
        </w:rPr>
        <w:t>Once an organization has developed a coherent and audience-aware content strategy for its online properties, it must present content with the highest writing and production values in order to fulfill and measure the goals of that strategy</w:t>
      </w:r>
      <w:r>
        <w:rPr>
          <w:rFonts w:eastAsia="Times New Roman" w:cs="Times New Roman"/>
          <w:sz w:val="16"/>
          <w:szCs w:val="16"/>
        </w:rPr>
        <w:t xml:space="preserve">. </w:t>
      </w:r>
      <w:r w:rsidRPr="001A6498">
        <w:rPr>
          <w:rFonts w:eastAsia="Times New Roman" w:cs="Times New Roman"/>
          <w:sz w:val="16"/>
          <w:szCs w:val="16"/>
        </w:rPr>
        <w:t>This course will build on the writing and content strategy skills students gained in DCOM 282 and will implement the human-centered design process as students choose the best way to feature relevant content on a digital platform</w:t>
      </w:r>
      <w:r>
        <w:rPr>
          <w:rFonts w:eastAsia="Times New Roman" w:cs="Times New Roman"/>
          <w:sz w:val="16"/>
          <w:szCs w:val="16"/>
        </w:rPr>
        <w:t xml:space="preserve">. </w:t>
      </w:r>
      <w:r w:rsidRPr="001A6498">
        <w:rPr>
          <w:rFonts w:eastAsia="Times New Roman" w:cs="Times New Roman"/>
          <w:sz w:val="16"/>
          <w:szCs w:val="16"/>
        </w:rPr>
        <w:t xml:space="preserve">They will focus on the technical and artistic skills of </w:t>
      </w:r>
      <w:r w:rsidR="00F03928" w:rsidRPr="001A6498">
        <w:rPr>
          <w:rFonts w:eastAsia="Times New Roman" w:cs="Times New Roman"/>
          <w:sz w:val="16"/>
          <w:szCs w:val="16"/>
        </w:rPr>
        <w:t>storytelling</w:t>
      </w:r>
      <w:r w:rsidRPr="001A6498">
        <w:rPr>
          <w:rFonts w:eastAsia="Times New Roman" w:cs="Times New Roman"/>
          <w:sz w:val="16"/>
          <w:szCs w:val="16"/>
        </w:rPr>
        <w:t xml:space="preserve"> that fulfills planned and persuasive messaging</w:t>
      </w:r>
      <w:r>
        <w:rPr>
          <w:rFonts w:eastAsia="Times New Roman" w:cs="Times New Roman"/>
          <w:sz w:val="16"/>
          <w:szCs w:val="16"/>
        </w:rPr>
        <w:t xml:space="preserve">. </w:t>
      </w:r>
      <w:r w:rsidRPr="001A6498">
        <w:rPr>
          <w:rFonts w:eastAsia="Times New Roman" w:cs="Times New Roman"/>
          <w:sz w:val="16"/>
          <w:szCs w:val="16"/>
        </w:rPr>
        <w:t>They will also fulfill content strategy goals by solving problems related to managing and assessing content once it is published</w:t>
      </w:r>
      <w:r>
        <w:rPr>
          <w:rFonts w:eastAsia="Times New Roman" w:cs="Times New Roman"/>
          <w:sz w:val="16"/>
          <w:szCs w:val="16"/>
        </w:rPr>
        <w:t xml:space="preserve">. </w:t>
      </w:r>
      <w:r w:rsidRPr="001A6498">
        <w:rPr>
          <w:rFonts w:eastAsia="Times New Roman" w:cs="Times New Roman"/>
          <w:sz w:val="16"/>
          <w:szCs w:val="16"/>
        </w:rPr>
        <w:t>Prerequisite: DCOM 280 or 282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4BFBBE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290</w:t>
      </w:r>
      <w:r>
        <w:rPr>
          <w:rFonts w:eastAsia="Times New Roman" w:cs="Times New Roman"/>
          <w:b/>
          <w:bCs/>
          <w:sz w:val="16"/>
          <w:szCs w:val="16"/>
        </w:rPr>
        <w:t xml:space="preserve">. </w:t>
      </w:r>
      <w:r w:rsidRPr="001A6498">
        <w:rPr>
          <w:rFonts w:eastAsia="Times New Roman" w:cs="Times New Roman"/>
          <w:b/>
          <w:bCs/>
          <w:sz w:val="16"/>
          <w:szCs w:val="16"/>
        </w:rPr>
        <w:t>Special Topics</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A99044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293</w:t>
      </w:r>
      <w:r>
        <w:rPr>
          <w:rFonts w:eastAsia="Times New Roman" w:cs="Times New Roman"/>
          <w:b/>
          <w:bCs/>
          <w:sz w:val="16"/>
          <w:szCs w:val="16"/>
        </w:rPr>
        <w:t xml:space="preserve">. </w:t>
      </w:r>
      <w:r w:rsidRPr="001A6498">
        <w:rPr>
          <w:rFonts w:eastAsia="Times New Roman" w:cs="Times New Roman"/>
          <w:b/>
          <w:bCs/>
          <w:sz w:val="16"/>
          <w:szCs w:val="16"/>
        </w:rPr>
        <w:t>Special Topics in User Experience</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B45224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294</w:t>
      </w:r>
      <w:r>
        <w:rPr>
          <w:rFonts w:eastAsia="Times New Roman" w:cs="Times New Roman"/>
          <w:b/>
          <w:bCs/>
          <w:sz w:val="16"/>
          <w:szCs w:val="16"/>
        </w:rPr>
        <w:t xml:space="preserve">. </w:t>
      </w:r>
      <w:r w:rsidRPr="001A6498">
        <w:rPr>
          <w:rFonts w:eastAsia="Times New Roman" w:cs="Times New Roman"/>
          <w:b/>
          <w:bCs/>
          <w:sz w:val="16"/>
          <w:szCs w:val="16"/>
        </w:rPr>
        <w:t>Special Topics in Video</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641EB5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DCOM 295</w:t>
      </w:r>
      <w:r>
        <w:rPr>
          <w:rFonts w:eastAsia="Times New Roman" w:cs="Times New Roman"/>
          <w:b/>
          <w:bCs/>
          <w:sz w:val="16"/>
          <w:szCs w:val="16"/>
        </w:rPr>
        <w:t xml:space="preserve">. </w:t>
      </w:r>
      <w:r w:rsidRPr="001A6498">
        <w:rPr>
          <w:rFonts w:eastAsia="Times New Roman" w:cs="Times New Roman"/>
          <w:b/>
          <w:bCs/>
          <w:sz w:val="16"/>
          <w:szCs w:val="16"/>
        </w:rPr>
        <w:t>Special Topics in Design</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9EF579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296</w:t>
      </w:r>
      <w:r>
        <w:rPr>
          <w:rFonts w:eastAsia="Times New Roman" w:cs="Times New Roman"/>
          <w:b/>
          <w:bCs/>
          <w:sz w:val="16"/>
          <w:szCs w:val="16"/>
        </w:rPr>
        <w:t xml:space="preserve">. </w:t>
      </w:r>
      <w:r w:rsidRPr="001A6498">
        <w:rPr>
          <w:rFonts w:eastAsia="Times New Roman" w:cs="Times New Roman"/>
          <w:b/>
          <w:bCs/>
          <w:sz w:val="16"/>
          <w:szCs w:val="16"/>
        </w:rPr>
        <w:t>Special Topics in Business Technology</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E00A2B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297</w:t>
      </w:r>
      <w:r>
        <w:rPr>
          <w:rFonts w:eastAsia="Times New Roman" w:cs="Times New Roman"/>
          <w:b/>
          <w:bCs/>
          <w:sz w:val="16"/>
          <w:szCs w:val="16"/>
        </w:rPr>
        <w:t xml:space="preserve">. </w:t>
      </w:r>
      <w:r w:rsidRPr="001A6498">
        <w:rPr>
          <w:rFonts w:eastAsia="Times New Roman" w:cs="Times New Roman"/>
          <w:b/>
          <w:bCs/>
          <w:sz w:val="16"/>
          <w:szCs w:val="16"/>
        </w:rPr>
        <w:t>Special Topics in Programming</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96EEBF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298</w:t>
      </w:r>
      <w:r>
        <w:rPr>
          <w:rFonts w:eastAsia="Times New Roman" w:cs="Times New Roman"/>
          <w:b/>
          <w:bCs/>
          <w:sz w:val="16"/>
          <w:szCs w:val="16"/>
        </w:rPr>
        <w:t xml:space="preserve">. </w:t>
      </w:r>
      <w:r w:rsidRPr="001A6498">
        <w:rPr>
          <w:rFonts w:eastAsia="Times New Roman" w:cs="Times New Roman"/>
          <w:b/>
          <w:bCs/>
          <w:sz w:val="16"/>
          <w:szCs w:val="16"/>
        </w:rPr>
        <w:t>Special Topics in Communications</w:t>
      </w:r>
      <w:r>
        <w:rPr>
          <w:rFonts w:eastAsia="Times New Roman" w:cs="Times New Roman"/>
          <w:b/>
          <w:bCs/>
          <w:sz w:val="16"/>
          <w:szCs w:val="16"/>
        </w:rPr>
        <w:t xml:space="preserve">. </w:t>
      </w:r>
      <w:r w:rsidRPr="001A6498">
        <w:rPr>
          <w:rFonts w:eastAsia="Times New Roman" w:cs="Times New Roman"/>
          <w:sz w:val="16"/>
          <w:szCs w:val="16"/>
        </w:rPr>
        <w:t>Topics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F5E75D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299</w:t>
      </w:r>
      <w:r>
        <w:rPr>
          <w:rFonts w:eastAsia="Times New Roman" w:cs="Times New Roman"/>
          <w:b/>
          <w:bCs/>
          <w:sz w:val="16"/>
          <w:szCs w:val="16"/>
        </w:rPr>
        <w:t xml:space="preserve">. </w:t>
      </w:r>
      <w:r w:rsidRPr="001A6498">
        <w:rPr>
          <w:rFonts w:eastAsia="Times New Roman" w:cs="Times New Roman"/>
          <w:b/>
          <w:bCs/>
          <w:sz w:val="16"/>
          <w:szCs w:val="16"/>
        </w:rPr>
        <w:t>Portfolio Defense</w:t>
      </w:r>
      <w:r>
        <w:rPr>
          <w:rFonts w:eastAsia="Times New Roman" w:cs="Times New Roman"/>
          <w:b/>
          <w:bCs/>
          <w:sz w:val="16"/>
          <w:szCs w:val="16"/>
        </w:rPr>
        <w:t xml:space="preserve">. </w:t>
      </w:r>
      <w:r w:rsidRPr="001A6498">
        <w:rPr>
          <w:rFonts w:eastAsia="Times New Roman" w:cs="Times New Roman"/>
          <w:sz w:val="16"/>
          <w:szCs w:val="16"/>
        </w:rPr>
        <w:t>Portfolio: A formal collection of the student's completed work to be presented before the Design, Media and Technology faculty and students as part of the student's formal request to register for an Internship</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Prerequisites: DCOM 130, DCOM 131, DCOM 151, DCOM 260, DCOM 270, and DCOM 280, or permission of the instructor</w:t>
      </w:r>
      <w:r>
        <w:rPr>
          <w:rFonts w:eastAsia="Times New Roman" w:cs="Times New Roman"/>
          <w:sz w:val="16"/>
          <w:szCs w:val="16"/>
        </w:rPr>
        <w:t xml:space="preserve">. </w:t>
      </w:r>
      <w:r w:rsidRPr="001A6498">
        <w:rPr>
          <w:rFonts w:eastAsia="Times New Roman" w:cs="Times New Roman"/>
          <w:sz w:val="16"/>
          <w:szCs w:val="16"/>
        </w:rPr>
        <w:t>Corequisites: DCOM 261, DCOM 271 and DCOM 281</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IEXD 299] </w:t>
      </w:r>
    </w:p>
    <w:p w14:paraId="75DC55A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301</w:t>
      </w:r>
      <w:r>
        <w:rPr>
          <w:rFonts w:eastAsia="Times New Roman" w:cs="Times New Roman"/>
          <w:b/>
          <w:bCs/>
          <w:sz w:val="16"/>
          <w:szCs w:val="16"/>
        </w:rPr>
        <w:t xml:space="preserve">. </w:t>
      </w:r>
      <w:r w:rsidRPr="001A6498">
        <w:rPr>
          <w:rFonts w:eastAsia="Times New Roman" w:cs="Times New Roman"/>
          <w:b/>
          <w:bCs/>
          <w:sz w:val="16"/>
          <w:szCs w:val="16"/>
        </w:rPr>
        <w:t>Ad Agency</w:t>
      </w:r>
      <w:r>
        <w:rPr>
          <w:rFonts w:eastAsia="Times New Roman" w:cs="Times New Roman"/>
          <w:b/>
          <w:bCs/>
          <w:sz w:val="16"/>
          <w:szCs w:val="16"/>
        </w:rPr>
        <w:t xml:space="preserve">. </w:t>
      </w:r>
      <w:r w:rsidRPr="001A6498">
        <w:rPr>
          <w:rFonts w:eastAsia="Times New Roman" w:cs="Times New Roman"/>
          <w:sz w:val="16"/>
          <w:szCs w:val="16"/>
        </w:rPr>
        <w:t>This is a student run course</w:t>
      </w:r>
      <w:r>
        <w:rPr>
          <w:rFonts w:eastAsia="Times New Roman" w:cs="Times New Roman"/>
          <w:sz w:val="16"/>
          <w:szCs w:val="16"/>
        </w:rPr>
        <w:t xml:space="preserve">. </w:t>
      </w:r>
      <w:r w:rsidRPr="001A6498">
        <w:rPr>
          <w:rFonts w:eastAsia="Times New Roman" w:cs="Times New Roman"/>
          <w:sz w:val="16"/>
          <w:szCs w:val="16"/>
        </w:rPr>
        <w:t>Students will work together to solve problems in a real-world environment reflecting a functioning ad agency</w:t>
      </w:r>
      <w:r>
        <w:rPr>
          <w:rFonts w:eastAsia="Times New Roman" w:cs="Times New Roman"/>
          <w:sz w:val="16"/>
          <w:szCs w:val="16"/>
        </w:rPr>
        <w:t xml:space="preserve">. </w:t>
      </w:r>
      <w:r w:rsidRPr="001A6498">
        <w:rPr>
          <w:rFonts w:eastAsia="Times New Roman" w:cs="Times New Roman"/>
          <w:sz w:val="16"/>
          <w:szCs w:val="16"/>
        </w:rPr>
        <w:t>The direction of the class will be driven by the needs of the clients and the ideas and concepts created by the students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Registration by instructor permission only</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20CFEF7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311</w:t>
      </w:r>
      <w:r>
        <w:rPr>
          <w:rFonts w:eastAsia="Times New Roman" w:cs="Times New Roman"/>
          <w:b/>
          <w:bCs/>
          <w:sz w:val="16"/>
          <w:szCs w:val="16"/>
        </w:rPr>
        <w:t xml:space="preserve">. </w:t>
      </w:r>
      <w:r w:rsidRPr="001A6498">
        <w:rPr>
          <w:rFonts w:eastAsia="Times New Roman" w:cs="Times New Roman"/>
          <w:b/>
          <w:bCs/>
          <w:sz w:val="16"/>
          <w:szCs w:val="16"/>
        </w:rPr>
        <w:t>Information Law and Ethics</w:t>
      </w:r>
      <w:r>
        <w:rPr>
          <w:rFonts w:eastAsia="Times New Roman" w:cs="Times New Roman"/>
          <w:b/>
          <w:bCs/>
          <w:sz w:val="16"/>
          <w:szCs w:val="16"/>
        </w:rPr>
        <w:t xml:space="preserve">. </w:t>
      </w:r>
      <w:r w:rsidRPr="001A6498">
        <w:rPr>
          <w:rFonts w:eastAsia="Times New Roman" w:cs="Times New Roman"/>
          <w:sz w:val="16"/>
          <w:szCs w:val="16"/>
        </w:rPr>
        <w:t>Students will begin with a foundation in media law and ethical reasoning and examine both legal and ethical questions surrounding the use of digital media</w:t>
      </w:r>
      <w:r>
        <w:rPr>
          <w:rFonts w:eastAsia="Times New Roman" w:cs="Times New Roman"/>
          <w:sz w:val="16"/>
          <w:szCs w:val="16"/>
        </w:rPr>
        <w:t xml:space="preserve">. </w:t>
      </w:r>
      <w:r w:rsidRPr="001A6498">
        <w:rPr>
          <w:rFonts w:eastAsia="Times New Roman" w:cs="Times New Roman"/>
          <w:sz w:val="16"/>
          <w:szCs w:val="16"/>
        </w:rPr>
        <w:t>They will then move on to examine the ways that the Web and digital media platforms have transformed traditional understandings of concepts like intellectual property rights, privacy, and free speech</w:t>
      </w:r>
      <w:r>
        <w:rPr>
          <w:rFonts w:eastAsia="Times New Roman" w:cs="Times New Roman"/>
          <w:sz w:val="16"/>
          <w:szCs w:val="16"/>
        </w:rPr>
        <w:t xml:space="preserve">. </w:t>
      </w:r>
      <w:r w:rsidRPr="001A6498">
        <w:rPr>
          <w:rFonts w:eastAsia="Times New Roman" w:cs="Times New Roman"/>
          <w:sz w:val="16"/>
          <w:szCs w:val="16"/>
        </w:rPr>
        <w:t>Students will work with case studies, national and international legal documents, academic research, and company guidelines in order to understand whether legal strictures or ethical reasoning should guide personal, governmental, and corporate behavior</w:t>
      </w:r>
      <w:r>
        <w:rPr>
          <w:rFonts w:eastAsia="Times New Roman" w:cs="Times New Roman"/>
          <w:sz w:val="16"/>
          <w:szCs w:val="16"/>
        </w:rPr>
        <w:t xml:space="preserve">. </w:t>
      </w:r>
      <w:r w:rsidRPr="001A6498">
        <w:rPr>
          <w:rFonts w:eastAsia="Times New Roman" w:cs="Times New Roman"/>
          <w:sz w:val="16"/>
          <w:szCs w:val="16"/>
        </w:rPr>
        <w:t>Fulfills requirement: Writing Process, Disciplinary Perspectives, Critical Thinking through Writing</w:t>
      </w:r>
      <w:r>
        <w:rPr>
          <w:rFonts w:eastAsia="Times New Roman" w:cs="Times New Roman"/>
          <w:sz w:val="16"/>
          <w:szCs w:val="16"/>
        </w:rPr>
        <w:t xml:space="preserve">. </w:t>
      </w:r>
      <w:r w:rsidRPr="001A6498">
        <w:rPr>
          <w:rFonts w:eastAsia="Times New Roman" w:cs="Times New Roman"/>
          <w:sz w:val="16"/>
          <w:szCs w:val="16"/>
        </w:rPr>
        <w:t>Prerequisite: ENG 112 or FYE 112, and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422A0C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333</w:t>
      </w:r>
      <w:r>
        <w:rPr>
          <w:rFonts w:eastAsia="Times New Roman" w:cs="Times New Roman"/>
          <w:b/>
          <w:bCs/>
          <w:sz w:val="16"/>
          <w:szCs w:val="16"/>
        </w:rPr>
        <w:t xml:space="preserve">. </w:t>
      </w:r>
      <w:r w:rsidRPr="001A6498">
        <w:rPr>
          <w:rFonts w:eastAsia="Times New Roman" w:cs="Times New Roman"/>
          <w:b/>
          <w:bCs/>
          <w:sz w:val="16"/>
          <w:szCs w:val="16"/>
        </w:rPr>
        <w:t>Experience Design</w:t>
      </w:r>
      <w:r>
        <w:rPr>
          <w:rFonts w:eastAsia="Times New Roman" w:cs="Times New Roman"/>
          <w:b/>
          <w:bCs/>
          <w:sz w:val="16"/>
          <w:szCs w:val="16"/>
        </w:rPr>
        <w:t xml:space="preserve">. </w:t>
      </w:r>
      <w:r w:rsidRPr="001A6498">
        <w:rPr>
          <w:rFonts w:eastAsia="Times New Roman" w:cs="Times New Roman"/>
          <w:sz w:val="16"/>
          <w:szCs w:val="16"/>
        </w:rPr>
        <w:t>The design of experiences can take many forms from riding a ride at an amusement park, to attending a concert, to buying milk or computers or underwear at a brick and mortar store, to finalizing the purchase of a book online</w:t>
      </w:r>
      <w:r>
        <w:rPr>
          <w:rFonts w:eastAsia="Times New Roman" w:cs="Times New Roman"/>
          <w:sz w:val="16"/>
          <w:szCs w:val="16"/>
        </w:rPr>
        <w:t xml:space="preserve">. </w:t>
      </w:r>
      <w:r w:rsidRPr="001A6498">
        <w:rPr>
          <w:rFonts w:eastAsia="Times New Roman" w:cs="Times New Roman"/>
          <w:sz w:val="16"/>
          <w:szCs w:val="16"/>
        </w:rPr>
        <w:t>Though varied, all of these experiences share at least one trait-they were designed</w:t>
      </w:r>
      <w:r>
        <w:rPr>
          <w:rFonts w:eastAsia="Times New Roman" w:cs="Times New Roman"/>
          <w:sz w:val="16"/>
          <w:szCs w:val="16"/>
        </w:rPr>
        <w:t xml:space="preserve">. </w:t>
      </w:r>
      <w:r w:rsidRPr="001A6498">
        <w:rPr>
          <w:rFonts w:eastAsia="Times New Roman" w:cs="Times New Roman"/>
          <w:sz w:val="16"/>
          <w:szCs w:val="16"/>
        </w:rPr>
        <w:t>The primary approach for the course will be case study analysis, including on-site visits to local parks, museums and other sites</w:t>
      </w:r>
      <w:r>
        <w:rPr>
          <w:rFonts w:eastAsia="Times New Roman" w:cs="Times New Roman"/>
          <w:sz w:val="16"/>
          <w:szCs w:val="16"/>
        </w:rPr>
        <w:t xml:space="preserve">. </w:t>
      </w:r>
      <w:r w:rsidRPr="001A6498">
        <w:rPr>
          <w:rFonts w:eastAsia="Times New Roman" w:cs="Times New Roman"/>
          <w:sz w:val="16"/>
          <w:szCs w:val="16"/>
        </w:rPr>
        <w:t>Theories and concepts of experience design will be presented in context while analyzing site designs</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IEXD 333] </w:t>
      </w:r>
    </w:p>
    <w:p w14:paraId="1F7F493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340</w:t>
      </w:r>
      <w:r>
        <w:rPr>
          <w:rFonts w:eastAsia="Times New Roman" w:cs="Times New Roman"/>
          <w:b/>
          <w:bCs/>
          <w:sz w:val="16"/>
          <w:szCs w:val="16"/>
        </w:rPr>
        <w:t xml:space="preserve">. </w:t>
      </w:r>
      <w:r w:rsidRPr="001A6498">
        <w:rPr>
          <w:rFonts w:eastAsia="Times New Roman" w:cs="Times New Roman"/>
          <w:b/>
          <w:bCs/>
          <w:sz w:val="16"/>
          <w:szCs w:val="16"/>
        </w:rPr>
        <w:t>Videography</w:t>
      </w:r>
      <w:r>
        <w:rPr>
          <w:rFonts w:eastAsia="Times New Roman" w:cs="Times New Roman"/>
          <w:b/>
          <w:bCs/>
          <w:sz w:val="16"/>
          <w:szCs w:val="16"/>
        </w:rPr>
        <w:t xml:space="preserve">. </w:t>
      </w:r>
      <w:r w:rsidRPr="001A6498">
        <w:rPr>
          <w:rFonts w:eastAsia="Times New Roman" w:cs="Times New Roman"/>
          <w:sz w:val="16"/>
          <w:szCs w:val="16"/>
        </w:rPr>
        <w:t>Videography will focus on developing facility with scripting/storyboarding and techniques of using a video camera to capture moving images</w:t>
      </w:r>
      <w:r>
        <w:rPr>
          <w:rFonts w:eastAsia="Times New Roman" w:cs="Times New Roman"/>
          <w:sz w:val="16"/>
          <w:szCs w:val="16"/>
        </w:rPr>
        <w:t xml:space="preserve">. </w:t>
      </w:r>
      <w:r w:rsidRPr="001A6498">
        <w:rPr>
          <w:rFonts w:eastAsia="Times New Roman" w:cs="Times New Roman"/>
          <w:sz w:val="16"/>
          <w:szCs w:val="16"/>
        </w:rPr>
        <w:t>Students will learn scripting/storyboarding, videography (lighting, composition, shot selection) and basic non-linear editing</w:t>
      </w:r>
      <w:r>
        <w:rPr>
          <w:rFonts w:eastAsia="Times New Roman" w:cs="Times New Roman"/>
          <w:sz w:val="16"/>
          <w:szCs w:val="16"/>
        </w:rPr>
        <w:t xml:space="preserve">. </w:t>
      </w:r>
      <w:r w:rsidRPr="001A6498">
        <w:rPr>
          <w:rFonts w:eastAsia="Times New Roman" w:cs="Times New Roman"/>
          <w:sz w:val="16"/>
          <w:szCs w:val="16"/>
        </w:rPr>
        <w:t>Satisfies the video and communications concentrations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1278E2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341</w:t>
      </w:r>
      <w:r>
        <w:rPr>
          <w:rFonts w:eastAsia="Times New Roman" w:cs="Times New Roman"/>
          <w:b/>
          <w:bCs/>
          <w:sz w:val="16"/>
          <w:szCs w:val="16"/>
        </w:rPr>
        <w:t xml:space="preserve">. </w:t>
      </w:r>
      <w:r w:rsidRPr="001A6498">
        <w:rPr>
          <w:rFonts w:eastAsia="Times New Roman" w:cs="Times New Roman"/>
          <w:b/>
          <w:bCs/>
          <w:sz w:val="16"/>
          <w:szCs w:val="16"/>
        </w:rPr>
        <w:t>Editing/Post-Production</w:t>
      </w:r>
      <w:r>
        <w:rPr>
          <w:rFonts w:eastAsia="Times New Roman" w:cs="Times New Roman"/>
          <w:b/>
          <w:bCs/>
          <w:sz w:val="16"/>
          <w:szCs w:val="16"/>
        </w:rPr>
        <w:t xml:space="preserve">. </w:t>
      </w:r>
      <w:r w:rsidRPr="001A6498">
        <w:rPr>
          <w:rFonts w:eastAsia="Times New Roman" w:cs="Times New Roman"/>
          <w:sz w:val="16"/>
          <w:szCs w:val="16"/>
        </w:rPr>
        <w:t>Editing/Post-Production will teach students how to use the video editing and post-production process to tell stories using still and moving images and sounds</w:t>
      </w:r>
      <w:r>
        <w:rPr>
          <w:rFonts w:eastAsia="Times New Roman" w:cs="Times New Roman"/>
          <w:sz w:val="16"/>
          <w:szCs w:val="16"/>
        </w:rPr>
        <w:t xml:space="preserve">. </w:t>
      </w:r>
      <w:r w:rsidRPr="001A6498">
        <w:rPr>
          <w:rFonts w:eastAsia="Times New Roman" w:cs="Times New Roman"/>
          <w:sz w:val="16"/>
          <w:szCs w:val="16"/>
        </w:rPr>
        <w:t>Students will learn non-linear editing for video and gain facility with the software and workflows of the video post-production process</w:t>
      </w:r>
      <w:r>
        <w:rPr>
          <w:rFonts w:eastAsia="Times New Roman" w:cs="Times New Roman"/>
          <w:sz w:val="16"/>
          <w:szCs w:val="16"/>
        </w:rPr>
        <w:t xml:space="preserve">. </w:t>
      </w:r>
      <w:r w:rsidRPr="001A6498">
        <w:rPr>
          <w:rFonts w:eastAsia="Times New Roman" w:cs="Times New Roman"/>
          <w:sz w:val="16"/>
          <w:szCs w:val="16"/>
        </w:rPr>
        <w:t>Satisfies the video, design and communications concentrations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586491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343</w:t>
      </w:r>
      <w:r>
        <w:rPr>
          <w:rFonts w:eastAsia="Times New Roman" w:cs="Times New Roman"/>
          <w:b/>
          <w:bCs/>
          <w:sz w:val="16"/>
          <w:szCs w:val="16"/>
        </w:rPr>
        <w:t xml:space="preserve">. </w:t>
      </w:r>
      <w:r w:rsidRPr="001A6498">
        <w:rPr>
          <w:rFonts w:eastAsia="Times New Roman" w:cs="Times New Roman"/>
          <w:b/>
          <w:bCs/>
          <w:sz w:val="16"/>
          <w:szCs w:val="16"/>
        </w:rPr>
        <w:t>Sound Design</w:t>
      </w:r>
      <w:r>
        <w:rPr>
          <w:rFonts w:eastAsia="Times New Roman" w:cs="Times New Roman"/>
          <w:b/>
          <w:bCs/>
          <w:sz w:val="16"/>
          <w:szCs w:val="16"/>
        </w:rPr>
        <w:t xml:space="preserve">. </w:t>
      </w:r>
      <w:r w:rsidRPr="001A6498">
        <w:rPr>
          <w:rFonts w:eastAsia="Times New Roman" w:cs="Times New Roman"/>
          <w:sz w:val="16"/>
          <w:szCs w:val="16"/>
        </w:rPr>
        <w:t>Sound Design will teach students how sound contributes to storytelling and atmosphere</w:t>
      </w:r>
      <w:r>
        <w:rPr>
          <w:rFonts w:eastAsia="Times New Roman" w:cs="Times New Roman"/>
          <w:sz w:val="16"/>
          <w:szCs w:val="16"/>
        </w:rPr>
        <w:t xml:space="preserve">. </w:t>
      </w:r>
      <w:r w:rsidRPr="001A6498">
        <w:rPr>
          <w:rFonts w:eastAsia="Times New Roman" w:cs="Times New Roman"/>
          <w:sz w:val="16"/>
          <w:szCs w:val="16"/>
        </w:rPr>
        <w:t>Students will study best practices in how to create and record audio, Foley effects, sound effects, and score for use in video and other digital media (such as video games)</w:t>
      </w:r>
      <w:r>
        <w:rPr>
          <w:rFonts w:eastAsia="Times New Roman" w:cs="Times New Roman"/>
          <w:sz w:val="16"/>
          <w:szCs w:val="16"/>
        </w:rPr>
        <w:t xml:space="preserve">. </w:t>
      </w:r>
      <w:r w:rsidRPr="001A6498">
        <w:rPr>
          <w:rFonts w:eastAsia="Times New Roman" w:cs="Times New Roman"/>
          <w:sz w:val="16"/>
          <w:szCs w:val="16"/>
        </w:rPr>
        <w:t>Additionally, students will study audio editing and basic non-linear video editing workflows and software</w:t>
      </w:r>
      <w:r>
        <w:rPr>
          <w:rFonts w:eastAsia="Times New Roman" w:cs="Times New Roman"/>
          <w:sz w:val="16"/>
          <w:szCs w:val="16"/>
        </w:rPr>
        <w:t xml:space="preserve">. </w:t>
      </w:r>
      <w:r w:rsidRPr="001A6498">
        <w:rPr>
          <w:rFonts w:eastAsia="Times New Roman" w:cs="Times New Roman"/>
          <w:sz w:val="16"/>
          <w:szCs w:val="16"/>
        </w:rPr>
        <w:t>Class will be composed of small hands-on projects and a large collaborative project</w:t>
      </w:r>
      <w:r>
        <w:rPr>
          <w:rFonts w:eastAsia="Times New Roman" w:cs="Times New Roman"/>
          <w:sz w:val="16"/>
          <w:szCs w:val="16"/>
        </w:rPr>
        <w:t xml:space="preserve">. </w:t>
      </w:r>
      <w:r w:rsidRPr="001A6498">
        <w:rPr>
          <w:rFonts w:eastAsia="Times New Roman" w:cs="Times New Roman"/>
          <w:sz w:val="16"/>
          <w:szCs w:val="16"/>
        </w:rPr>
        <w:t>Satisfies the design, video, and communications concentrations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BAEAAD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347</w:t>
      </w:r>
      <w:r>
        <w:rPr>
          <w:rFonts w:eastAsia="Times New Roman" w:cs="Times New Roman"/>
          <w:b/>
          <w:bCs/>
          <w:sz w:val="16"/>
          <w:szCs w:val="16"/>
        </w:rPr>
        <w:t xml:space="preserve">. </w:t>
      </w:r>
      <w:r w:rsidRPr="001A6498">
        <w:rPr>
          <w:rFonts w:eastAsia="Times New Roman" w:cs="Times New Roman"/>
          <w:b/>
          <w:bCs/>
          <w:sz w:val="16"/>
          <w:szCs w:val="16"/>
        </w:rPr>
        <w:t>Motion Graphics</w:t>
      </w:r>
      <w:r>
        <w:rPr>
          <w:rFonts w:eastAsia="Times New Roman" w:cs="Times New Roman"/>
          <w:b/>
          <w:bCs/>
          <w:sz w:val="16"/>
          <w:szCs w:val="16"/>
        </w:rPr>
        <w:t xml:space="preserve">. </w:t>
      </w:r>
      <w:r w:rsidRPr="001A6498">
        <w:rPr>
          <w:rFonts w:eastAsia="Times New Roman" w:cs="Times New Roman"/>
          <w:sz w:val="16"/>
          <w:szCs w:val="16"/>
        </w:rPr>
        <w:t>This course will provide an introduction to motion graphics and time-based media as a way to enhance concept driven projects</w:t>
      </w:r>
      <w:r>
        <w:rPr>
          <w:rFonts w:eastAsia="Times New Roman" w:cs="Times New Roman"/>
          <w:sz w:val="16"/>
          <w:szCs w:val="16"/>
        </w:rPr>
        <w:t xml:space="preserve">. </w:t>
      </w:r>
      <w:r w:rsidRPr="001A6498">
        <w:rPr>
          <w:rFonts w:eastAsia="Times New Roman" w:cs="Times New Roman"/>
          <w:sz w:val="16"/>
          <w:szCs w:val="16"/>
        </w:rPr>
        <w:t>The focus of the class will be industry-based projects with an emphasis on the production workflow and process</w:t>
      </w:r>
      <w:r>
        <w:rPr>
          <w:rFonts w:eastAsia="Times New Roman" w:cs="Times New Roman"/>
          <w:sz w:val="16"/>
          <w:szCs w:val="16"/>
        </w:rPr>
        <w:t xml:space="preserve">. </w:t>
      </w:r>
      <w:r w:rsidRPr="001A6498">
        <w:rPr>
          <w:rFonts w:eastAsia="Times New Roman" w:cs="Times New Roman"/>
          <w:sz w:val="16"/>
          <w:szCs w:val="16"/>
        </w:rPr>
        <w:t>Satisfies design and video concentrations</w:t>
      </w:r>
      <w:r>
        <w:rPr>
          <w:rFonts w:eastAsia="Times New Roman" w:cs="Times New Roman"/>
          <w:sz w:val="16"/>
          <w:szCs w:val="16"/>
        </w:rPr>
        <w:t xml:space="preserve">. </w:t>
      </w:r>
      <w:r w:rsidRPr="001A6498">
        <w:rPr>
          <w:rFonts w:eastAsia="Times New Roman" w:cs="Times New Roman"/>
          <w:sz w:val="16"/>
          <w:szCs w:val="16"/>
        </w:rPr>
        <w:t>Prerequisite: DCOM 150 and DCOM 151,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6DC7F0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350</w:t>
      </w:r>
      <w:r>
        <w:rPr>
          <w:rFonts w:eastAsia="Times New Roman" w:cs="Times New Roman"/>
          <w:b/>
          <w:bCs/>
          <w:sz w:val="16"/>
          <w:szCs w:val="16"/>
        </w:rPr>
        <w:t xml:space="preserve">. </w:t>
      </w:r>
      <w:r w:rsidRPr="001A6498">
        <w:rPr>
          <w:rFonts w:eastAsia="Times New Roman" w:cs="Times New Roman"/>
          <w:b/>
          <w:bCs/>
          <w:sz w:val="16"/>
          <w:szCs w:val="16"/>
        </w:rPr>
        <w:t>Corporate Branding</w:t>
      </w:r>
      <w:r>
        <w:rPr>
          <w:rFonts w:eastAsia="Times New Roman" w:cs="Times New Roman"/>
          <w:b/>
          <w:bCs/>
          <w:sz w:val="16"/>
          <w:szCs w:val="16"/>
        </w:rPr>
        <w:t xml:space="preserve">. </w:t>
      </w:r>
      <w:r w:rsidRPr="001A6498">
        <w:rPr>
          <w:rFonts w:eastAsia="Times New Roman" w:cs="Times New Roman"/>
          <w:sz w:val="16"/>
          <w:szCs w:val="16"/>
        </w:rPr>
        <w:t>The course will enable students to incorporate their knowledge and design skills in producing branding campaigns</w:t>
      </w:r>
      <w:r>
        <w:rPr>
          <w:rFonts w:eastAsia="Times New Roman" w:cs="Times New Roman"/>
          <w:sz w:val="16"/>
          <w:szCs w:val="16"/>
        </w:rPr>
        <w:t xml:space="preserve">. </w:t>
      </w:r>
      <w:r w:rsidRPr="001A6498">
        <w:rPr>
          <w:rFonts w:eastAsia="Times New Roman" w:cs="Times New Roman"/>
          <w:sz w:val="16"/>
          <w:szCs w:val="16"/>
        </w:rPr>
        <w:t>The course will be conducted on a case study basis and focus on the practical application of branding guidelines across a variety of design elements</w:t>
      </w:r>
      <w:r>
        <w:rPr>
          <w:rFonts w:eastAsia="Times New Roman" w:cs="Times New Roman"/>
          <w:sz w:val="16"/>
          <w:szCs w:val="16"/>
        </w:rPr>
        <w:t xml:space="preserve">. </w:t>
      </w:r>
      <w:r w:rsidRPr="001A6498">
        <w:rPr>
          <w:rFonts w:eastAsia="Times New Roman" w:cs="Times New Roman"/>
          <w:sz w:val="16"/>
          <w:szCs w:val="16"/>
        </w:rPr>
        <w:t>Satisfies design and Business Technology concentrations</w:t>
      </w:r>
      <w:r>
        <w:rPr>
          <w:rFonts w:eastAsia="Times New Roman" w:cs="Times New Roman"/>
          <w:sz w:val="16"/>
          <w:szCs w:val="16"/>
        </w:rPr>
        <w:t xml:space="preserve">. </w:t>
      </w:r>
      <w:r w:rsidRPr="001A6498">
        <w:rPr>
          <w:rFonts w:eastAsia="Times New Roman" w:cs="Times New Roman"/>
          <w:sz w:val="16"/>
          <w:szCs w:val="16"/>
        </w:rPr>
        <w:t>Prerequisite: DCOM 150 and DCOM 151, or by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402EF1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351</w:t>
      </w:r>
      <w:r>
        <w:rPr>
          <w:rFonts w:eastAsia="Times New Roman" w:cs="Times New Roman"/>
          <w:b/>
          <w:bCs/>
          <w:sz w:val="16"/>
          <w:szCs w:val="16"/>
        </w:rPr>
        <w:t xml:space="preserve">. </w:t>
      </w:r>
      <w:r w:rsidRPr="001A6498">
        <w:rPr>
          <w:rFonts w:eastAsia="Times New Roman" w:cs="Times New Roman"/>
          <w:b/>
          <w:bCs/>
          <w:sz w:val="16"/>
          <w:szCs w:val="16"/>
        </w:rPr>
        <w:t>Prototyping</w:t>
      </w:r>
      <w:r>
        <w:rPr>
          <w:rFonts w:eastAsia="Times New Roman" w:cs="Times New Roman"/>
          <w:b/>
          <w:bCs/>
          <w:sz w:val="16"/>
          <w:szCs w:val="16"/>
        </w:rPr>
        <w:t xml:space="preserve">. </w:t>
      </w:r>
      <w:r w:rsidRPr="001A6498">
        <w:rPr>
          <w:rFonts w:eastAsia="Times New Roman" w:cs="Times New Roman"/>
          <w:sz w:val="16"/>
          <w:szCs w:val="16"/>
        </w:rPr>
        <w:t>This course provides students with an opportunity to explore, concept, and implement the production of prototypes</w:t>
      </w:r>
      <w:r>
        <w:rPr>
          <w:rFonts w:eastAsia="Times New Roman" w:cs="Times New Roman"/>
          <w:sz w:val="16"/>
          <w:szCs w:val="16"/>
        </w:rPr>
        <w:t xml:space="preserve">. </w:t>
      </w:r>
      <w:r w:rsidRPr="001A6498">
        <w:rPr>
          <w:rFonts w:eastAsia="Times New Roman" w:cs="Times New Roman"/>
          <w:sz w:val="16"/>
          <w:szCs w:val="16"/>
        </w:rPr>
        <w:t>It will emphasize hands on learning that focuses on producing creative solutions for a variety of design problems</w:t>
      </w:r>
      <w:r>
        <w:rPr>
          <w:rFonts w:eastAsia="Times New Roman" w:cs="Times New Roman"/>
          <w:sz w:val="16"/>
          <w:szCs w:val="16"/>
        </w:rPr>
        <w:t xml:space="preserve">. </w:t>
      </w:r>
      <w:r w:rsidRPr="001A6498">
        <w:rPr>
          <w:rFonts w:eastAsia="Times New Roman" w:cs="Times New Roman"/>
          <w:sz w:val="16"/>
          <w:szCs w:val="16"/>
        </w:rPr>
        <w:t>Students will develop functioning prototypes in a variety of media, both virtual and physical</w:t>
      </w:r>
      <w:r>
        <w:rPr>
          <w:rFonts w:eastAsia="Times New Roman" w:cs="Times New Roman"/>
          <w:sz w:val="16"/>
          <w:szCs w:val="16"/>
        </w:rPr>
        <w:t xml:space="preserve">. </w:t>
      </w:r>
      <w:r w:rsidRPr="001A6498">
        <w:rPr>
          <w:rFonts w:eastAsia="Times New Roman" w:cs="Times New Roman"/>
          <w:sz w:val="16"/>
          <w:szCs w:val="16"/>
        </w:rPr>
        <w:t>The course will also explore concepts of usability, 3-D design, and functionality</w:t>
      </w:r>
      <w:r>
        <w:rPr>
          <w:rFonts w:eastAsia="Times New Roman" w:cs="Times New Roman"/>
          <w:sz w:val="16"/>
          <w:szCs w:val="16"/>
        </w:rPr>
        <w:t xml:space="preserve">. </w:t>
      </w:r>
      <w:r w:rsidRPr="001A6498">
        <w:rPr>
          <w:rFonts w:eastAsia="Times New Roman" w:cs="Times New Roman"/>
          <w:sz w:val="16"/>
          <w:szCs w:val="16"/>
        </w:rPr>
        <w:t>Satisfies the design and UX concentrations</w:t>
      </w:r>
      <w:r>
        <w:rPr>
          <w:rFonts w:eastAsia="Times New Roman" w:cs="Times New Roman"/>
          <w:sz w:val="16"/>
          <w:szCs w:val="16"/>
        </w:rPr>
        <w:t xml:space="preserve">. </w:t>
      </w:r>
      <w:r w:rsidRPr="001A6498">
        <w:rPr>
          <w:rFonts w:eastAsia="Times New Roman" w:cs="Times New Roman"/>
          <w:sz w:val="16"/>
          <w:szCs w:val="16"/>
        </w:rPr>
        <w:t>Prerequisite: DCOM 150 and DCOM 151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IEXD 351] </w:t>
      </w:r>
    </w:p>
    <w:p w14:paraId="5F9BF9C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352</w:t>
      </w:r>
      <w:r>
        <w:rPr>
          <w:rFonts w:eastAsia="Times New Roman" w:cs="Times New Roman"/>
          <w:b/>
          <w:bCs/>
          <w:sz w:val="16"/>
          <w:szCs w:val="16"/>
        </w:rPr>
        <w:t xml:space="preserve">. </w:t>
      </w:r>
      <w:r w:rsidRPr="001A6498">
        <w:rPr>
          <w:rFonts w:eastAsia="Times New Roman" w:cs="Times New Roman"/>
          <w:b/>
          <w:bCs/>
          <w:sz w:val="16"/>
          <w:szCs w:val="16"/>
        </w:rPr>
        <w:t>Package Design</w:t>
      </w:r>
      <w:r>
        <w:rPr>
          <w:rFonts w:eastAsia="Times New Roman" w:cs="Times New Roman"/>
          <w:b/>
          <w:bCs/>
          <w:sz w:val="16"/>
          <w:szCs w:val="16"/>
        </w:rPr>
        <w:t xml:space="preserve">. </w:t>
      </w:r>
      <w:r w:rsidRPr="001A6498">
        <w:rPr>
          <w:rFonts w:eastAsia="Times New Roman" w:cs="Times New Roman"/>
          <w:sz w:val="16"/>
          <w:szCs w:val="16"/>
        </w:rPr>
        <w:t>This course will introduce various concepts for the development of packaging in a 3-D format using flat materials</w:t>
      </w:r>
      <w:r>
        <w:rPr>
          <w:rFonts w:eastAsia="Times New Roman" w:cs="Times New Roman"/>
          <w:sz w:val="16"/>
          <w:szCs w:val="16"/>
        </w:rPr>
        <w:t xml:space="preserve">. </w:t>
      </w:r>
      <w:r w:rsidRPr="001A6498">
        <w:rPr>
          <w:rFonts w:eastAsia="Times New Roman" w:cs="Times New Roman"/>
          <w:sz w:val="16"/>
          <w:szCs w:val="16"/>
        </w:rPr>
        <w:t>It will focus on producing creative solutions for a variety of packaging needs</w:t>
      </w:r>
      <w:r>
        <w:rPr>
          <w:rFonts w:eastAsia="Times New Roman" w:cs="Times New Roman"/>
          <w:sz w:val="16"/>
          <w:szCs w:val="16"/>
        </w:rPr>
        <w:t xml:space="preserve">. </w:t>
      </w:r>
      <w:r w:rsidRPr="001A6498">
        <w:rPr>
          <w:rFonts w:eastAsia="Times New Roman" w:cs="Times New Roman"/>
          <w:sz w:val="16"/>
          <w:szCs w:val="16"/>
        </w:rPr>
        <w:t>Students will develop functioning prototypes for a variety of different products and clients</w:t>
      </w:r>
      <w:r>
        <w:rPr>
          <w:rFonts w:eastAsia="Times New Roman" w:cs="Times New Roman"/>
          <w:sz w:val="16"/>
          <w:szCs w:val="16"/>
        </w:rPr>
        <w:t xml:space="preserve">. </w:t>
      </w:r>
      <w:r w:rsidRPr="001A6498">
        <w:rPr>
          <w:rFonts w:eastAsia="Times New Roman" w:cs="Times New Roman"/>
          <w:sz w:val="16"/>
          <w:szCs w:val="16"/>
        </w:rPr>
        <w:t>The course will also explore concepts of mass production and constructing unique types of packaging</w:t>
      </w:r>
      <w:r>
        <w:rPr>
          <w:rFonts w:eastAsia="Times New Roman" w:cs="Times New Roman"/>
          <w:sz w:val="16"/>
          <w:szCs w:val="16"/>
        </w:rPr>
        <w:t xml:space="preserve">. </w:t>
      </w:r>
      <w:r w:rsidRPr="001A6498">
        <w:rPr>
          <w:rFonts w:eastAsia="Times New Roman" w:cs="Times New Roman"/>
          <w:sz w:val="16"/>
          <w:szCs w:val="16"/>
        </w:rPr>
        <w:t>Satisfies the design concentration</w:t>
      </w:r>
      <w:r>
        <w:rPr>
          <w:rFonts w:eastAsia="Times New Roman" w:cs="Times New Roman"/>
          <w:sz w:val="16"/>
          <w:szCs w:val="16"/>
        </w:rPr>
        <w:t xml:space="preserve">. </w:t>
      </w:r>
      <w:r w:rsidRPr="001A6498">
        <w:rPr>
          <w:rFonts w:eastAsia="Times New Roman" w:cs="Times New Roman"/>
          <w:sz w:val="16"/>
          <w:szCs w:val="16"/>
        </w:rPr>
        <w:t>Prerequisite: DCOM 150 and DCOM 151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DC9799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375</w:t>
      </w:r>
      <w:r>
        <w:rPr>
          <w:rFonts w:eastAsia="Times New Roman" w:cs="Times New Roman"/>
          <w:b/>
          <w:bCs/>
          <w:sz w:val="16"/>
          <w:szCs w:val="16"/>
        </w:rPr>
        <w:t xml:space="preserve">. </w:t>
      </w:r>
      <w:r w:rsidRPr="001A6498">
        <w:rPr>
          <w:rFonts w:eastAsia="Times New Roman" w:cs="Times New Roman"/>
          <w:b/>
          <w:bCs/>
          <w:sz w:val="16"/>
          <w:szCs w:val="16"/>
        </w:rPr>
        <w:t>Advanced Website Design</w:t>
      </w:r>
      <w:r>
        <w:rPr>
          <w:rFonts w:eastAsia="Times New Roman" w:cs="Times New Roman"/>
          <w:b/>
          <w:bCs/>
          <w:sz w:val="16"/>
          <w:szCs w:val="16"/>
        </w:rPr>
        <w:t xml:space="preserve">. </w:t>
      </w:r>
      <w:r w:rsidRPr="001A6498">
        <w:rPr>
          <w:rFonts w:eastAsia="Times New Roman" w:cs="Times New Roman"/>
          <w:sz w:val="16"/>
          <w:szCs w:val="16"/>
        </w:rPr>
        <w:t>Students will learn programming and scripting for the web</w:t>
      </w:r>
      <w:r>
        <w:rPr>
          <w:rFonts w:eastAsia="Times New Roman" w:cs="Times New Roman"/>
          <w:sz w:val="16"/>
          <w:szCs w:val="16"/>
        </w:rPr>
        <w:t xml:space="preserve">. </w:t>
      </w:r>
      <w:r w:rsidRPr="001A6498">
        <w:rPr>
          <w:rFonts w:eastAsia="Times New Roman" w:cs="Times New Roman"/>
          <w:sz w:val="16"/>
          <w:szCs w:val="16"/>
        </w:rPr>
        <w:t>This should teach the importance of clean, semantic markup coupled with advanced CSS techniques of today and tomorrow [CSS3]</w:t>
      </w:r>
      <w:r>
        <w:rPr>
          <w:rFonts w:eastAsia="Times New Roman" w:cs="Times New Roman"/>
          <w:sz w:val="16"/>
          <w:szCs w:val="16"/>
        </w:rPr>
        <w:t xml:space="preserve">. </w:t>
      </w:r>
      <w:r w:rsidRPr="001A6498">
        <w:rPr>
          <w:rFonts w:eastAsia="Times New Roman" w:cs="Times New Roman"/>
          <w:sz w:val="16"/>
          <w:szCs w:val="16"/>
        </w:rPr>
        <w:t>Also cross browser compatibility, web accessibility, and web standards</w:t>
      </w:r>
      <w:r>
        <w:rPr>
          <w:rFonts w:eastAsia="Times New Roman" w:cs="Times New Roman"/>
          <w:sz w:val="16"/>
          <w:szCs w:val="16"/>
        </w:rPr>
        <w:t xml:space="preserve">. </w:t>
      </w:r>
      <w:r w:rsidRPr="001A6498">
        <w:rPr>
          <w:rFonts w:eastAsia="Times New Roman" w:cs="Times New Roman"/>
          <w:sz w:val="16"/>
          <w:szCs w:val="16"/>
        </w:rPr>
        <w:t>Topics to be covered would be CSS and XHTML</w:t>
      </w:r>
      <w:r>
        <w:rPr>
          <w:rFonts w:eastAsia="Times New Roman" w:cs="Times New Roman"/>
          <w:sz w:val="16"/>
          <w:szCs w:val="16"/>
        </w:rPr>
        <w:t xml:space="preserve">. </w:t>
      </w:r>
      <w:r w:rsidRPr="001A6498">
        <w:rPr>
          <w:rFonts w:eastAsia="Times New Roman" w:cs="Times New Roman"/>
          <w:sz w:val="16"/>
          <w:szCs w:val="16"/>
        </w:rPr>
        <w:t>Students begin by learning how web pages are structured and styled with scripting, then learn to use advanced applications to create sophisticated presentation and interactive effects, including typographical and layout control, and interactive elements</w:t>
      </w:r>
      <w:r>
        <w:rPr>
          <w:rFonts w:eastAsia="Times New Roman" w:cs="Times New Roman"/>
          <w:sz w:val="16"/>
          <w:szCs w:val="16"/>
        </w:rPr>
        <w:t xml:space="preserve">. </w:t>
      </w:r>
      <w:r w:rsidRPr="001A6498">
        <w:rPr>
          <w:rFonts w:eastAsia="Times New Roman" w:cs="Times New Roman"/>
          <w:sz w:val="16"/>
          <w:szCs w:val="16"/>
        </w:rPr>
        <w:t>Students receive hands-on experience programming in web/multimedia projects and learn to create advanced Web sites and multimedia projects using current scripting languages and website authoring software</w:t>
      </w:r>
      <w:r>
        <w:rPr>
          <w:rFonts w:eastAsia="Times New Roman" w:cs="Times New Roman"/>
          <w:sz w:val="16"/>
          <w:szCs w:val="16"/>
        </w:rPr>
        <w:t xml:space="preserve">. </w:t>
      </w:r>
      <w:r w:rsidRPr="001A6498">
        <w:rPr>
          <w:rFonts w:eastAsia="Times New Roman" w:cs="Times New Roman"/>
          <w:sz w:val="16"/>
          <w:szCs w:val="16"/>
        </w:rPr>
        <w:t>Prerequisite: DCOM 130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54A883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380</w:t>
      </w:r>
      <w:r>
        <w:rPr>
          <w:rFonts w:eastAsia="Times New Roman" w:cs="Times New Roman"/>
          <w:b/>
          <w:bCs/>
          <w:sz w:val="16"/>
          <w:szCs w:val="16"/>
        </w:rPr>
        <w:t xml:space="preserve">. </w:t>
      </w:r>
      <w:r w:rsidRPr="001A6498">
        <w:rPr>
          <w:rFonts w:eastAsia="Times New Roman" w:cs="Times New Roman"/>
          <w:b/>
          <w:bCs/>
          <w:sz w:val="16"/>
          <w:szCs w:val="16"/>
        </w:rPr>
        <w:t>Advertising</w:t>
      </w:r>
      <w:r>
        <w:rPr>
          <w:rFonts w:eastAsia="Times New Roman" w:cs="Times New Roman"/>
          <w:b/>
          <w:bCs/>
          <w:sz w:val="16"/>
          <w:szCs w:val="16"/>
        </w:rPr>
        <w:t xml:space="preserve">. </w:t>
      </w:r>
      <w:r w:rsidRPr="001A6498">
        <w:rPr>
          <w:rFonts w:eastAsia="Times New Roman" w:cs="Times New Roman"/>
          <w:sz w:val="16"/>
          <w:szCs w:val="16"/>
        </w:rPr>
        <w:t>Students will learn how advertising is used to create awareness in audiences, to persuade them, and move them to action, drawing from theories and practices established by academics and advertising professionals in design, psychology and rhetoric</w:t>
      </w:r>
      <w:r>
        <w:rPr>
          <w:rFonts w:eastAsia="Times New Roman" w:cs="Times New Roman"/>
          <w:sz w:val="16"/>
          <w:szCs w:val="16"/>
        </w:rPr>
        <w:t xml:space="preserve">. </w:t>
      </w:r>
      <w:r w:rsidRPr="001A6498">
        <w:rPr>
          <w:rFonts w:eastAsia="Times New Roman" w:cs="Times New Roman"/>
          <w:sz w:val="16"/>
          <w:szCs w:val="16"/>
        </w:rPr>
        <w:t>Students will learn about the advertising industry, how advertisements are commonly structured- particularly on digital platforms-- read case studies of both successful and disastrous brand audience interactions, and learn how to gauge the effectiveness of content and measure audience engagement through the use of success metrics and analytics</w:t>
      </w:r>
      <w:r>
        <w:rPr>
          <w:rFonts w:eastAsia="Times New Roman" w:cs="Times New Roman"/>
          <w:sz w:val="16"/>
          <w:szCs w:val="16"/>
        </w:rPr>
        <w:t xml:space="preserve">. </w:t>
      </w:r>
      <w:r w:rsidRPr="001A6498">
        <w:rPr>
          <w:rFonts w:eastAsia="Times New Roman" w:cs="Times New Roman"/>
          <w:sz w:val="16"/>
          <w:szCs w:val="16"/>
        </w:rPr>
        <w:t>They will also examine the various moderation tools and philosophies used by news organizations, commercial comment spaces, and social media sites, and develop guidelines for best moderation practices</w:t>
      </w:r>
      <w:r>
        <w:rPr>
          <w:rFonts w:eastAsia="Times New Roman" w:cs="Times New Roman"/>
          <w:sz w:val="16"/>
          <w:szCs w:val="16"/>
        </w:rPr>
        <w:t xml:space="preserve">. </w:t>
      </w:r>
      <w:r w:rsidRPr="001A6498">
        <w:rPr>
          <w:rFonts w:eastAsia="Times New Roman" w:cs="Times New Roman"/>
          <w:sz w:val="16"/>
          <w:szCs w:val="16"/>
        </w:rPr>
        <w:t>Fulfills requirement: Writing Process, Disciplinary Perspectives, Critical Thinking through Writing</w:t>
      </w:r>
      <w:r>
        <w:rPr>
          <w:rFonts w:eastAsia="Times New Roman" w:cs="Times New Roman"/>
          <w:sz w:val="16"/>
          <w:szCs w:val="16"/>
        </w:rPr>
        <w:t xml:space="preserve">. </w:t>
      </w:r>
      <w:r w:rsidRPr="001A6498">
        <w:rPr>
          <w:rFonts w:eastAsia="Times New Roman" w:cs="Times New Roman"/>
          <w:sz w:val="16"/>
          <w:szCs w:val="16"/>
        </w:rPr>
        <w:t>Prerequisite: ENG 112 or FYE 112, and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757C73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DCOM 382</w:t>
      </w:r>
      <w:r>
        <w:rPr>
          <w:rFonts w:eastAsia="Times New Roman" w:cs="Times New Roman"/>
          <w:b/>
          <w:bCs/>
          <w:sz w:val="16"/>
          <w:szCs w:val="16"/>
        </w:rPr>
        <w:t xml:space="preserve">. </w:t>
      </w:r>
      <w:r w:rsidRPr="001A6498">
        <w:rPr>
          <w:rFonts w:eastAsia="Times New Roman" w:cs="Times New Roman"/>
          <w:b/>
          <w:bCs/>
          <w:sz w:val="16"/>
          <w:szCs w:val="16"/>
        </w:rPr>
        <w:t>Editing for Web and Mobile Communication</w:t>
      </w:r>
      <w:r>
        <w:rPr>
          <w:rFonts w:eastAsia="Times New Roman" w:cs="Times New Roman"/>
          <w:b/>
          <w:bCs/>
          <w:sz w:val="16"/>
          <w:szCs w:val="16"/>
        </w:rPr>
        <w:t xml:space="preserve">. </w:t>
      </w:r>
      <w:r w:rsidRPr="001A6498">
        <w:rPr>
          <w:rFonts w:eastAsia="Times New Roman" w:cs="Times New Roman"/>
          <w:sz w:val="16"/>
          <w:szCs w:val="16"/>
        </w:rPr>
        <w:t>The role of digital editor for real-time content is like that of a live-TV producer-involving fact checking, rewriting copy, performing format and design maintenance, editing graphic elements, overseeing an organization's social media outlets, making informed and ethical decisions, managing online platforms, and analyzing success metrics and analytics to measure the effectiveness of their content</w:t>
      </w:r>
      <w:r>
        <w:rPr>
          <w:rFonts w:eastAsia="Times New Roman" w:cs="Times New Roman"/>
          <w:sz w:val="16"/>
          <w:szCs w:val="16"/>
        </w:rPr>
        <w:t xml:space="preserve">. </w:t>
      </w:r>
      <w:r w:rsidRPr="001A6498">
        <w:rPr>
          <w:rFonts w:eastAsia="Times New Roman" w:cs="Times New Roman"/>
          <w:sz w:val="16"/>
          <w:szCs w:val="16"/>
        </w:rPr>
        <w:t>Editors manage a variety of web and networked content that should communicate information to audiences clearly, accurately, and effectively</w:t>
      </w:r>
      <w:r>
        <w:rPr>
          <w:rFonts w:eastAsia="Times New Roman" w:cs="Times New Roman"/>
          <w:sz w:val="16"/>
          <w:szCs w:val="16"/>
        </w:rPr>
        <w:t xml:space="preserve">. </w:t>
      </w:r>
      <w:r w:rsidRPr="001A6498">
        <w:rPr>
          <w:rFonts w:eastAsia="Times New Roman" w:cs="Times New Roman"/>
          <w:sz w:val="16"/>
          <w:szCs w:val="16"/>
        </w:rPr>
        <w:t>Students will learn to manage web platforms such as Word Press and Moveable Type; be introduced to basic content management systems, learn how to work with writers, graphic designers, and programmers by understanding their restrictions and concerns; perform follow-up research to rate effectiveness of content; and adhere to current industry communication standards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Prerequisite: ENG 112 or FYE 112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D81AB9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383</w:t>
      </w:r>
      <w:r>
        <w:rPr>
          <w:rFonts w:eastAsia="Times New Roman" w:cs="Times New Roman"/>
          <w:b/>
          <w:bCs/>
          <w:sz w:val="16"/>
          <w:szCs w:val="16"/>
        </w:rPr>
        <w:t xml:space="preserve">. </w:t>
      </w:r>
      <w:r w:rsidRPr="001A6498">
        <w:rPr>
          <w:rFonts w:eastAsia="Times New Roman" w:cs="Times New Roman"/>
          <w:b/>
          <w:bCs/>
          <w:sz w:val="16"/>
          <w:szCs w:val="16"/>
        </w:rPr>
        <w:t>Public Relations</w:t>
      </w:r>
      <w:r>
        <w:rPr>
          <w:rFonts w:eastAsia="Times New Roman" w:cs="Times New Roman"/>
          <w:b/>
          <w:bCs/>
          <w:sz w:val="16"/>
          <w:szCs w:val="16"/>
        </w:rPr>
        <w:t xml:space="preserve">. </w:t>
      </w:r>
      <w:r w:rsidRPr="001A6498">
        <w:rPr>
          <w:rFonts w:eastAsia="Times New Roman" w:cs="Times New Roman"/>
          <w:sz w:val="16"/>
          <w:szCs w:val="16"/>
        </w:rPr>
        <w:t>This course emphasizes skills in writing, digital media, and analytics used by public relations professionals as they seek to promote good communications between organizations and their publics, between members of organizations, and between organizations and the media</w:t>
      </w:r>
      <w:r>
        <w:rPr>
          <w:rFonts w:eastAsia="Times New Roman" w:cs="Times New Roman"/>
          <w:sz w:val="16"/>
          <w:szCs w:val="16"/>
        </w:rPr>
        <w:t xml:space="preserve">. </w:t>
      </w:r>
      <w:r w:rsidRPr="001A6498">
        <w:rPr>
          <w:rFonts w:eastAsia="Times New Roman" w:cs="Times New Roman"/>
          <w:sz w:val="16"/>
          <w:szCs w:val="16"/>
        </w:rPr>
        <w:t>We will focus on public relations communications across social and proprietary media platforms</w:t>
      </w:r>
      <w:r>
        <w:rPr>
          <w:rFonts w:eastAsia="Times New Roman" w:cs="Times New Roman"/>
          <w:sz w:val="16"/>
          <w:szCs w:val="16"/>
        </w:rPr>
        <w:t xml:space="preserve">. </w:t>
      </w:r>
      <w:r w:rsidRPr="001A6498">
        <w:rPr>
          <w:rFonts w:eastAsia="Times New Roman" w:cs="Times New Roman"/>
          <w:sz w:val="16"/>
          <w:szCs w:val="16"/>
        </w:rPr>
        <w:t>The class will also introduce students to the elements of a successful public relations campaign and challenge them to create their own promotions projects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Prerequisite: ENG 112 or FYE 112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2A1C02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385</w:t>
      </w:r>
      <w:r>
        <w:rPr>
          <w:rFonts w:eastAsia="Times New Roman" w:cs="Times New Roman"/>
          <w:b/>
          <w:bCs/>
          <w:sz w:val="16"/>
          <w:szCs w:val="16"/>
        </w:rPr>
        <w:t xml:space="preserve">. </w:t>
      </w:r>
      <w:r w:rsidRPr="001A6498">
        <w:rPr>
          <w:rFonts w:eastAsia="Times New Roman" w:cs="Times New Roman"/>
          <w:b/>
          <w:bCs/>
          <w:sz w:val="16"/>
          <w:szCs w:val="16"/>
        </w:rPr>
        <w:t>Storytelling with Data</w:t>
      </w:r>
      <w:r>
        <w:rPr>
          <w:rFonts w:eastAsia="Times New Roman" w:cs="Times New Roman"/>
          <w:b/>
          <w:bCs/>
          <w:sz w:val="16"/>
          <w:szCs w:val="16"/>
        </w:rPr>
        <w:t xml:space="preserve">. </w:t>
      </w:r>
      <w:r w:rsidRPr="001A6498">
        <w:rPr>
          <w:rFonts w:eastAsia="Times New Roman" w:cs="Times New Roman"/>
          <w:sz w:val="16"/>
          <w:szCs w:val="16"/>
        </w:rPr>
        <w:t>Those who can "read" data sets can ferret out untold narratives buried in them and are of enormous value to the institutions that employ them</w:t>
      </w:r>
      <w:r>
        <w:rPr>
          <w:rFonts w:eastAsia="Times New Roman" w:cs="Times New Roman"/>
          <w:sz w:val="16"/>
          <w:szCs w:val="16"/>
        </w:rPr>
        <w:t xml:space="preserve">. </w:t>
      </w:r>
      <w:r w:rsidRPr="001A6498">
        <w:rPr>
          <w:rFonts w:eastAsia="Times New Roman" w:cs="Times New Roman"/>
          <w:sz w:val="16"/>
          <w:szCs w:val="16"/>
        </w:rPr>
        <w:t>Some data is consulted for specific purposes by individuals maintaining governmental, educational, and commercial organizations, but the potential for making the data tell stories exists and has already been explored by those who practice data journalism and other kinds of data-driven investigations</w:t>
      </w:r>
      <w:r>
        <w:rPr>
          <w:rFonts w:eastAsia="Times New Roman" w:cs="Times New Roman"/>
          <w:sz w:val="16"/>
          <w:szCs w:val="16"/>
        </w:rPr>
        <w:t xml:space="preserve">. </w:t>
      </w:r>
      <w:r w:rsidRPr="001A6498">
        <w:rPr>
          <w:rFonts w:eastAsia="Times New Roman" w:cs="Times New Roman"/>
          <w:sz w:val="16"/>
          <w:szCs w:val="16"/>
        </w:rPr>
        <w:t>Students who plan careers not just in media but in any business or academic pursuit can learn to contribute more to their areas of interest by learning how to arrange data sets to answer questions, to follow through with research and interviews, to write accurate narratives that explain the process and findings of examining data sets, and to create clear, attractive infographics and data visualizations to supplement traditional storytelling</w:t>
      </w:r>
      <w:r>
        <w:rPr>
          <w:rFonts w:eastAsia="Times New Roman" w:cs="Times New Roman"/>
          <w:sz w:val="16"/>
          <w:szCs w:val="16"/>
        </w:rPr>
        <w:t xml:space="preserve">. </w:t>
      </w:r>
      <w:r w:rsidRPr="001A6498">
        <w:rPr>
          <w:rFonts w:eastAsia="Times New Roman" w:cs="Times New Roman"/>
          <w:sz w:val="16"/>
          <w:szCs w:val="16"/>
        </w:rPr>
        <w:t>Fulfills requirement: Writing Process, Disciplinary Perspectives, Critical Thinking through Writing</w:t>
      </w:r>
      <w:r>
        <w:rPr>
          <w:rFonts w:eastAsia="Times New Roman" w:cs="Times New Roman"/>
          <w:sz w:val="16"/>
          <w:szCs w:val="16"/>
        </w:rPr>
        <w:t xml:space="preserve">. </w:t>
      </w:r>
      <w:r w:rsidRPr="001A6498">
        <w:rPr>
          <w:rFonts w:eastAsia="Times New Roman" w:cs="Times New Roman"/>
          <w:sz w:val="16"/>
          <w:szCs w:val="16"/>
        </w:rPr>
        <w:t>Prerequisite: ENG 112 or FYE 112, and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255D71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387</w:t>
      </w:r>
      <w:r>
        <w:rPr>
          <w:rFonts w:eastAsia="Times New Roman" w:cs="Times New Roman"/>
          <w:b/>
          <w:bCs/>
          <w:sz w:val="16"/>
          <w:szCs w:val="16"/>
        </w:rPr>
        <w:t xml:space="preserve">. </w:t>
      </w:r>
      <w:r w:rsidRPr="001A6498">
        <w:rPr>
          <w:rFonts w:eastAsia="Times New Roman" w:cs="Times New Roman"/>
          <w:b/>
          <w:bCs/>
          <w:sz w:val="16"/>
          <w:szCs w:val="16"/>
        </w:rPr>
        <w:t>Social Media: History, Theory and Practice</w:t>
      </w:r>
      <w:r>
        <w:rPr>
          <w:rFonts w:eastAsia="Times New Roman" w:cs="Times New Roman"/>
          <w:b/>
          <w:bCs/>
          <w:sz w:val="16"/>
          <w:szCs w:val="16"/>
        </w:rPr>
        <w:t xml:space="preserve">. </w:t>
      </w:r>
      <w:r w:rsidRPr="001A6498">
        <w:rPr>
          <w:rFonts w:eastAsia="Times New Roman" w:cs="Times New Roman"/>
          <w:sz w:val="16"/>
          <w:szCs w:val="16"/>
        </w:rPr>
        <w:t>Social media connects organizations, companies, and individuals throughout the world, fostering interaction, collaboration, discussion, and community</w:t>
      </w:r>
      <w:r>
        <w:rPr>
          <w:rFonts w:eastAsia="Times New Roman" w:cs="Times New Roman"/>
          <w:sz w:val="16"/>
          <w:szCs w:val="16"/>
        </w:rPr>
        <w:t xml:space="preserve">. </w:t>
      </w:r>
      <w:r w:rsidRPr="001A6498">
        <w:rPr>
          <w:rFonts w:eastAsia="Times New Roman" w:cs="Times New Roman"/>
          <w:sz w:val="16"/>
          <w:szCs w:val="16"/>
        </w:rPr>
        <w:t>And it's not surprising that social media networking is the number one online activity of people in the United States</w:t>
      </w:r>
      <w:r>
        <w:rPr>
          <w:rFonts w:eastAsia="Times New Roman" w:cs="Times New Roman"/>
          <w:sz w:val="16"/>
          <w:szCs w:val="16"/>
        </w:rPr>
        <w:t xml:space="preserve">. </w:t>
      </w:r>
      <w:r w:rsidRPr="001A6498">
        <w:rPr>
          <w:rFonts w:eastAsia="Times New Roman" w:cs="Times New Roman"/>
          <w:sz w:val="16"/>
          <w:szCs w:val="16"/>
        </w:rPr>
        <w:t>Students in this course will study the history and theory of social media</w:t>
      </w:r>
      <w:r>
        <w:rPr>
          <w:rFonts w:eastAsia="Times New Roman" w:cs="Times New Roman"/>
          <w:sz w:val="16"/>
          <w:szCs w:val="16"/>
        </w:rPr>
        <w:t xml:space="preserve">. </w:t>
      </w:r>
      <w:r w:rsidRPr="001A6498">
        <w:rPr>
          <w:rFonts w:eastAsia="Times New Roman" w:cs="Times New Roman"/>
          <w:sz w:val="16"/>
          <w:szCs w:val="16"/>
        </w:rPr>
        <w:t>They will also put into practice specific marketing, community-building, and institutional support activities that take place through social media channels</w:t>
      </w:r>
      <w:r>
        <w:rPr>
          <w:rFonts w:eastAsia="Times New Roman" w:cs="Times New Roman"/>
          <w:sz w:val="16"/>
          <w:szCs w:val="16"/>
        </w:rPr>
        <w:t xml:space="preserve">. </w:t>
      </w:r>
      <w:r w:rsidRPr="001A6498">
        <w:rPr>
          <w:rFonts w:eastAsia="Times New Roman" w:cs="Times New Roman"/>
          <w:sz w:val="16"/>
          <w:szCs w:val="16"/>
        </w:rPr>
        <w:t>This course is for students who wish to obtain analytic and practice-based skills for careers in media, Web-based companies, and publicity in any form</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Prerequisite: ENG 112 or FYE 112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22939F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393</w:t>
      </w:r>
      <w:r>
        <w:rPr>
          <w:rFonts w:eastAsia="Times New Roman" w:cs="Times New Roman"/>
          <w:b/>
          <w:bCs/>
          <w:sz w:val="16"/>
          <w:szCs w:val="16"/>
        </w:rPr>
        <w:t xml:space="preserve">. </w:t>
      </w:r>
      <w:r w:rsidRPr="001A6498">
        <w:rPr>
          <w:rFonts w:eastAsia="Times New Roman" w:cs="Times New Roman"/>
          <w:b/>
          <w:bCs/>
          <w:sz w:val="16"/>
          <w:szCs w:val="16"/>
        </w:rPr>
        <w:t>Special Topics in User Experience</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2A09FF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394</w:t>
      </w:r>
      <w:r>
        <w:rPr>
          <w:rFonts w:eastAsia="Times New Roman" w:cs="Times New Roman"/>
          <w:b/>
          <w:bCs/>
          <w:sz w:val="16"/>
          <w:szCs w:val="16"/>
        </w:rPr>
        <w:t xml:space="preserve">. </w:t>
      </w:r>
      <w:r w:rsidRPr="001A6498">
        <w:rPr>
          <w:rFonts w:eastAsia="Times New Roman" w:cs="Times New Roman"/>
          <w:b/>
          <w:bCs/>
          <w:sz w:val="16"/>
          <w:szCs w:val="16"/>
        </w:rPr>
        <w:t>Special Topics in Video</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7251F7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395</w:t>
      </w:r>
      <w:r>
        <w:rPr>
          <w:rFonts w:eastAsia="Times New Roman" w:cs="Times New Roman"/>
          <w:b/>
          <w:bCs/>
          <w:sz w:val="16"/>
          <w:szCs w:val="16"/>
        </w:rPr>
        <w:t xml:space="preserve">. </w:t>
      </w:r>
      <w:r w:rsidRPr="001A6498">
        <w:rPr>
          <w:rFonts w:eastAsia="Times New Roman" w:cs="Times New Roman"/>
          <w:b/>
          <w:bCs/>
          <w:sz w:val="16"/>
          <w:szCs w:val="16"/>
        </w:rPr>
        <w:t>Special Topics in Design</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635288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396</w:t>
      </w:r>
      <w:r>
        <w:rPr>
          <w:rFonts w:eastAsia="Times New Roman" w:cs="Times New Roman"/>
          <w:b/>
          <w:bCs/>
          <w:sz w:val="16"/>
          <w:szCs w:val="16"/>
        </w:rPr>
        <w:t xml:space="preserve">. </w:t>
      </w:r>
      <w:r w:rsidRPr="001A6498">
        <w:rPr>
          <w:rFonts w:eastAsia="Times New Roman" w:cs="Times New Roman"/>
          <w:b/>
          <w:bCs/>
          <w:sz w:val="16"/>
          <w:szCs w:val="16"/>
        </w:rPr>
        <w:t>Special Topics in Business Technology</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061023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397</w:t>
      </w:r>
      <w:r>
        <w:rPr>
          <w:rFonts w:eastAsia="Times New Roman" w:cs="Times New Roman"/>
          <w:b/>
          <w:bCs/>
          <w:sz w:val="16"/>
          <w:szCs w:val="16"/>
        </w:rPr>
        <w:t xml:space="preserve">. </w:t>
      </w:r>
      <w:r w:rsidRPr="001A6498">
        <w:rPr>
          <w:rFonts w:eastAsia="Times New Roman" w:cs="Times New Roman"/>
          <w:b/>
          <w:bCs/>
          <w:sz w:val="16"/>
          <w:szCs w:val="16"/>
        </w:rPr>
        <w:t>Special Topics in Programming</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49DACE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398</w:t>
      </w:r>
      <w:r>
        <w:rPr>
          <w:rFonts w:eastAsia="Times New Roman" w:cs="Times New Roman"/>
          <w:b/>
          <w:bCs/>
          <w:sz w:val="16"/>
          <w:szCs w:val="16"/>
        </w:rPr>
        <w:t xml:space="preserve">. </w:t>
      </w:r>
      <w:r w:rsidRPr="001A6498">
        <w:rPr>
          <w:rFonts w:eastAsia="Times New Roman" w:cs="Times New Roman"/>
          <w:b/>
          <w:bCs/>
          <w:sz w:val="16"/>
          <w:szCs w:val="16"/>
        </w:rPr>
        <w:t>Special Topics in Communications</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FFFD07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Internship in Digital Communications</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1-12 credits</w:t>
      </w:r>
      <w:r>
        <w:rPr>
          <w:rFonts w:eastAsia="Times New Roman" w:cs="Times New Roman"/>
          <w:sz w:val="16"/>
          <w:szCs w:val="16"/>
        </w:rPr>
        <w:t xml:space="preserve">. </w:t>
      </w:r>
    </w:p>
    <w:p w14:paraId="73EE6E3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410</w:t>
      </w:r>
      <w:r>
        <w:rPr>
          <w:rFonts w:eastAsia="Times New Roman" w:cs="Times New Roman"/>
          <w:b/>
          <w:bCs/>
          <w:sz w:val="16"/>
          <w:szCs w:val="16"/>
        </w:rPr>
        <w:t xml:space="preserve">. </w:t>
      </w:r>
      <w:r w:rsidRPr="001A6498">
        <w:rPr>
          <w:rFonts w:eastAsia="Times New Roman" w:cs="Times New Roman"/>
          <w:b/>
          <w:bCs/>
          <w:sz w:val="16"/>
          <w:szCs w:val="16"/>
        </w:rPr>
        <w:t>Capstone - Project Management</w:t>
      </w:r>
      <w:r>
        <w:rPr>
          <w:rFonts w:eastAsia="Times New Roman" w:cs="Times New Roman"/>
          <w:b/>
          <w:bCs/>
          <w:sz w:val="16"/>
          <w:szCs w:val="16"/>
        </w:rPr>
        <w:t xml:space="preserve">. </w:t>
      </w:r>
      <w:r w:rsidRPr="001A6498">
        <w:rPr>
          <w:rFonts w:eastAsia="Times New Roman" w:cs="Times New Roman"/>
          <w:sz w:val="16"/>
          <w:szCs w:val="16"/>
        </w:rPr>
        <w:t>This capstone course teaches the theory and application of planning projects in the field of digital communications</w:t>
      </w:r>
      <w:r>
        <w:rPr>
          <w:rFonts w:eastAsia="Times New Roman" w:cs="Times New Roman"/>
          <w:sz w:val="16"/>
          <w:szCs w:val="16"/>
        </w:rPr>
        <w:t xml:space="preserve">. </w:t>
      </w:r>
      <w:r w:rsidRPr="001A6498">
        <w:rPr>
          <w:rFonts w:eastAsia="Times New Roman" w:cs="Times New Roman"/>
          <w:sz w:val="16"/>
          <w:szCs w:val="16"/>
        </w:rPr>
        <w:t>The course covers principles of project management, research, and project strategy</w:t>
      </w:r>
      <w:r>
        <w:rPr>
          <w:rFonts w:eastAsia="Times New Roman" w:cs="Times New Roman"/>
          <w:sz w:val="16"/>
          <w:szCs w:val="16"/>
        </w:rPr>
        <w:t xml:space="preserve">. </w:t>
      </w:r>
      <w:r w:rsidRPr="001A6498">
        <w:rPr>
          <w:rFonts w:eastAsia="Times New Roman" w:cs="Times New Roman"/>
          <w:sz w:val="16"/>
          <w:szCs w:val="16"/>
        </w:rPr>
        <w:t>Additionally, topics of professionalism, client interface, modes of communication, and collaborative group theory and practice are explored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IEXD 410] </w:t>
      </w:r>
    </w:p>
    <w:p w14:paraId="1D079BF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411</w:t>
      </w:r>
      <w:r>
        <w:rPr>
          <w:rFonts w:eastAsia="Times New Roman" w:cs="Times New Roman"/>
          <w:b/>
          <w:bCs/>
          <w:sz w:val="16"/>
          <w:szCs w:val="16"/>
        </w:rPr>
        <w:t xml:space="preserve">. </w:t>
      </w:r>
      <w:r w:rsidRPr="001A6498">
        <w:rPr>
          <w:rFonts w:eastAsia="Times New Roman" w:cs="Times New Roman"/>
          <w:b/>
          <w:bCs/>
          <w:sz w:val="16"/>
          <w:szCs w:val="16"/>
        </w:rPr>
        <w:t>Capstone-Research and Development</w:t>
      </w:r>
      <w:r>
        <w:rPr>
          <w:rFonts w:eastAsia="Times New Roman" w:cs="Times New Roman"/>
          <w:b/>
          <w:bCs/>
          <w:sz w:val="16"/>
          <w:szCs w:val="16"/>
        </w:rPr>
        <w:t xml:space="preserve">. </w:t>
      </w:r>
      <w:r w:rsidRPr="001A6498">
        <w:rPr>
          <w:rFonts w:eastAsia="Times New Roman" w:cs="Times New Roman"/>
          <w:sz w:val="16"/>
          <w:szCs w:val="16"/>
        </w:rPr>
        <w:t>This course is a practicum class where students work on a project for external clients</w:t>
      </w:r>
      <w:r>
        <w:rPr>
          <w:rFonts w:eastAsia="Times New Roman" w:cs="Times New Roman"/>
          <w:sz w:val="16"/>
          <w:szCs w:val="16"/>
        </w:rPr>
        <w:t xml:space="preserve">. </w:t>
      </w:r>
      <w:r w:rsidRPr="001A6498">
        <w:rPr>
          <w:rFonts w:eastAsia="Times New Roman" w:cs="Times New Roman"/>
          <w:sz w:val="16"/>
          <w:szCs w:val="16"/>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w:t>
      </w:r>
      <w:r>
        <w:rPr>
          <w:rFonts w:eastAsia="Times New Roman" w:cs="Times New Roman"/>
          <w:sz w:val="16"/>
          <w:szCs w:val="16"/>
        </w:rPr>
        <w:t xml:space="preserve">. </w:t>
      </w:r>
      <w:r w:rsidRPr="001A6498">
        <w:rPr>
          <w:rFonts w:eastAsia="Times New Roman" w:cs="Times New Roman"/>
          <w:sz w:val="16"/>
          <w:szCs w:val="16"/>
        </w:rPr>
        <w:t>The course takes the integrative theory and skills from the areas of concentration and builds upon the theory and application explored in the first Capstone course to develop a multi-disciplinary team of students to deliver an appropriate project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IEXD 411] </w:t>
      </w:r>
    </w:p>
    <w:p w14:paraId="47F6EDA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431</w:t>
      </w:r>
      <w:r>
        <w:rPr>
          <w:rFonts w:eastAsia="Times New Roman" w:cs="Times New Roman"/>
          <w:b/>
          <w:bCs/>
          <w:sz w:val="16"/>
          <w:szCs w:val="16"/>
        </w:rPr>
        <w:t xml:space="preserve">. </w:t>
      </w:r>
      <w:r w:rsidRPr="001A6498">
        <w:rPr>
          <w:rFonts w:eastAsia="Times New Roman" w:cs="Times New Roman"/>
          <w:b/>
          <w:bCs/>
          <w:sz w:val="16"/>
          <w:szCs w:val="16"/>
        </w:rPr>
        <w:t>Advanced Usability</w:t>
      </w:r>
      <w:r>
        <w:rPr>
          <w:rFonts w:eastAsia="Times New Roman" w:cs="Times New Roman"/>
          <w:b/>
          <w:bCs/>
          <w:sz w:val="16"/>
          <w:szCs w:val="16"/>
        </w:rPr>
        <w:t xml:space="preserve">. </w:t>
      </w:r>
      <w:r w:rsidRPr="001A6498">
        <w:rPr>
          <w:rFonts w:eastAsia="Times New Roman" w:cs="Times New Roman"/>
          <w:sz w:val="16"/>
          <w:szCs w:val="16"/>
        </w:rPr>
        <w:t>Advanced Usability explores topics in the field that challenge students with methods, tests, and subjects beyond the introductory level</w:t>
      </w:r>
      <w:r>
        <w:rPr>
          <w:rFonts w:eastAsia="Times New Roman" w:cs="Times New Roman"/>
          <w:sz w:val="16"/>
          <w:szCs w:val="16"/>
        </w:rPr>
        <w:t xml:space="preserve">. </w:t>
      </w:r>
      <w:r w:rsidRPr="001A6498">
        <w:rPr>
          <w:rFonts w:eastAsia="Times New Roman" w:cs="Times New Roman"/>
          <w:sz w:val="16"/>
          <w:szCs w:val="16"/>
        </w:rPr>
        <w:t>The course addresses advanced tools such as eye tracking and 3D prototyping; advanced methods, such as field-testing and ethnography; and unique applications, such as unique test populations and iterative software development</w:t>
      </w:r>
      <w:r>
        <w:rPr>
          <w:rFonts w:eastAsia="Times New Roman" w:cs="Times New Roman"/>
          <w:sz w:val="16"/>
          <w:szCs w:val="16"/>
        </w:rPr>
        <w:t xml:space="preserve">. </w:t>
      </w:r>
      <w:r w:rsidRPr="001A6498">
        <w:rPr>
          <w:rFonts w:eastAsia="Times New Roman" w:cs="Times New Roman"/>
          <w:sz w:val="16"/>
          <w:szCs w:val="16"/>
        </w:rPr>
        <w:t>The course focuses on the flexibility of the test team in selecting the appropriate test method, applying appropriate pre and posttest activities, and collecting valid data</w:t>
      </w:r>
      <w:r>
        <w:rPr>
          <w:rFonts w:eastAsia="Times New Roman" w:cs="Times New Roman"/>
          <w:sz w:val="16"/>
          <w:szCs w:val="16"/>
        </w:rPr>
        <w:t xml:space="preserve">. </w:t>
      </w:r>
      <w:r w:rsidRPr="001A6498">
        <w:rPr>
          <w:rFonts w:eastAsia="Times New Roman" w:cs="Times New Roman"/>
          <w:sz w:val="16"/>
          <w:szCs w:val="16"/>
        </w:rPr>
        <w:t>Expert and Heuristic methods for identifying the areas and activities for testing will also be examined</w:t>
      </w:r>
      <w:r>
        <w:rPr>
          <w:rFonts w:eastAsia="Times New Roman" w:cs="Times New Roman"/>
          <w:sz w:val="16"/>
          <w:szCs w:val="16"/>
        </w:rPr>
        <w:t xml:space="preserve">. </w:t>
      </w:r>
      <w:r w:rsidRPr="001A6498">
        <w:rPr>
          <w:rFonts w:eastAsia="Times New Roman" w:cs="Times New Roman"/>
          <w:sz w:val="16"/>
          <w:szCs w:val="16"/>
        </w:rPr>
        <w:t>Satisfies UX concentration</w:t>
      </w:r>
      <w:r>
        <w:rPr>
          <w:rFonts w:eastAsia="Times New Roman" w:cs="Times New Roman"/>
          <w:sz w:val="16"/>
          <w:szCs w:val="16"/>
        </w:rPr>
        <w:t xml:space="preserve">. </w:t>
      </w:r>
      <w:r w:rsidRPr="001A6498">
        <w:rPr>
          <w:rFonts w:eastAsia="Times New Roman" w:cs="Times New Roman"/>
          <w:sz w:val="16"/>
          <w:szCs w:val="16"/>
        </w:rPr>
        <w:t>Prerequisite: DCOM 131,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7071B5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462</w:t>
      </w:r>
      <w:r>
        <w:rPr>
          <w:rFonts w:eastAsia="Times New Roman" w:cs="Times New Roman"/>
          <w:b/>
          <w:bCs/>
          <w:sz w:val="16"/>
          <w:szCs w:val="16"/>
        </w:rPr>
        <w:t xml:space="preserve">. </w:t>
      </w:r>
      <w:r w:rsidRPr="001A6498">
        <w:rPr>
          <w:rFonts w:eastAsia="Times New Roman" w:cs="Times New Roman"/>
          <w:b/>
          <w:bCs/>
          <w:sz w:val="16"/>
          <w:szCs w:val="16"/>
        </w:rPr>
        <w:t>Customer Experience Management</w:t>
      </w:r>
      <w:r>
        <w:rPr>
          <w:rFonts w:eastAsia="Times New Roman" w:cs="Times New Roman"/>
          <w:b/>
          <w:bCs/>
          <w:sz w:val="16"/>
          <w:szCs w:val="16"/>
        </w:rPr>
        <w:t xml:space="preserve">. </w:t>
      </w:r>
      <w:r w:rsidRPr="001A6498">
        <w:rPr>
          <w:rFonts w:eastAsia="Times New Roman" w:cs="Times New Roman"/>
          <w:sz w:val="16"/>
          <w:szCs w:val="16"/>
        </w:rPr>
        <w:t>Customer Experience Management (CEM) explores the theory and methods that businesses use to engage and retain customers</w:t>
      </w:r>
      <w:r>
        <w:rPr>
          <w:rFonts w:eastAsia="Times New Roman" w:cs="Times New Roman"/>
          <w:sz w:val="16"/>
          <w:szCs w:val="16"/>
        </w:rPr>
        <w:t xml:space="preserve">. </w:t>
      </w:r>
      <w:r w:rsidRPr="001A6498">
        <w:rPr>
          <w:rFonts w:eastAsia="Times New Roman" w:cs="Times New Roman"/>
          <w:sz w:val="16"/>
          <w:szCs w:val="16"/>
        </w:rPr>
        <w:t>This course examines the theory and application of User Centered Design principles to customer interaction</w:t>
      </w:r>
      <w:r>
        <w:rPr>
          <w:rFonts w:eastAsia="Times New Roman" w:cs="Times New Roman"/>
          <w:sz w:val="16"/>
          <w:szCs w:val="16"/>
        </w:rPr>
        <w:t xml:space="preserve">. </w:t>
      </w:r>
      <w:r w:rsidRPr="001A6498">
        <w:rPr>
          <w:rFonts w:eastAsia="Times New Roman" w:cs="Times New Roman"/>
          <w:sz w:val="16"/>
          <w:szCs w:val="16"/>
        </w:rPr>
        <w:t>Customer engagement is broadly expanded in the course to include all types of businesses, including non-profit businesses, government, and even internal processes and relationships</w:t>
      </w:r>
      <w:r>
        <w:rPr>
          <w:rFonts w:eastAsia="Times New Roman" w:cs="Times New Roman"/>
          <w:sz w:val="16"/>
          <w:szCs w:val="16"/>
        </w:rPr>
        <w:t xml:space="preserve">. </w:t>
      </w:r>
      <w:r w:rsidRPr="001A6498">
        <w:rPr>
          <w:rFonts w:eastAsia="Times New Roman" w:cs="Times New Roman"/>
          <w:sz w:val="16"/>
          <w:szCs w:val="16"/>
        </w:rPr>
        <w:t>The course will also feature computer software platforms that support both analytical and transactional Customer Relationship Management objectives</w:t>
      </w:r>
      <w:r>
        <w:rPr>
          <w:rFonts w:eastAsia="Times New Roman" w:cs="Times New Roman"/>
          <w:sz w:val="16"/>
          <w:szCs w:val="16"/>
        </w:rPr>
        <w:t xml:space="preserve">. </w:t>
      </w:r>
      <w:r w:rsidRPr="001A6498">
        <w:rPr>
          <w:rFonts w:eastAsia="Times New Roman" w:cs="Times New Roman"/>
          <w:sz w:val="16"/>
          <w:szCs w:val="16"/>
        </w:rPr>
        <w:t>Satisfies business technology concentration</w:t>
      </w:r>
      <w:r>
        <w:rPr>
          <w:rFonts w:eastAsia="Times New Roman" w:cs="Times New Roman"/>
          <w:sz w:val="16"/>
          <w:szCs w:val="16"/>
        </w:rPr>
        <w:t xml:space="preserve">. </w:t>
      </w:r>
      <w:r w:rsidRPr="001A6498">
        <w:rPr>
          <w:rFonts w:eastAsia="Times New Roman" w:cs="Times New Roman"/>
          <w:sz w:val="16"/>
          <w:szCs w:val="16"/>
        </w:rPr>
        <w:t>Prerequisite: DCOM 260,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6B0E15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464</w:t>
      </w:r>
      <w:r>
        <w:rPr>
          <w:rFonts w:eastAsia="Times New Roman" w:cs="Times New Roman"/>
          <w:b/>
          <w:bCs/>
          <w:sz w:val="16"/>
          <w:szCs w:val="16"/>
        </w:rPr>
        <w:t xml:space="preserve">. </w:t>
      </w:r>
      <w:r w:rsidRPr="001A6498">
        <w:rPr>
          <w:rFonts w:eastAsia="Times New Roman" w:cs="Times New Roman"/>
          <w:b/>
          <w:bCs/>
          <w:sz w:val="16"/>
          <w:szCs w:val="16"/>
        </w:rPr>
        <w:t>Enterprise 2</w:t>
      </w:r>
      <w:r>
        <w:rPr>
          <w:rFonts w:eastAsia="Times New Roman" w:cs="Times New Roman"/>
          <w:b/>
          <w:bCs/>
          <w:sz w:val="16"/>
          <w:szCs w:val="16"/>
        </w:rPr>
        <w:t xml:space="preserve">. </w:t>
      </w:r>
      <w:r w:rsidRPr="001A6498">
        <w:rPr>
          <w:rFonts w:eastAsia="Times New Roman" w:cs="Times New Roman"/>
          <w:b/>
          <w:bCs/>
          <w:sz w:val="16"/>
          <w:szCs w:val="16"/>
        </w:rPr>
        <w:t>0</w:t>
      </w:r>
      <w:r>
        <w:rPr>
          <w:rFonts w:eastAsia="Times New Roman" w:cs="Times New Roman"/>
          <w:b/>
          <w:bCs/>
          <w:sz w:val="16"/>
          <w:szCs w:val="16"/>
        </w:rPr>
        <w:t xml:space="preserve">. </w:t>
      </w:r>
      <w:r w:rsidRPr="001A6498">
        <w:rPr>
          <w:rFonts w:eastAsia="Times New Roman" w:cs="Times New Roman"/>
          <w:sz w:val="16"/>
          <w:szCs w:val="16"/>
        </w:rPr>
        <w:t>This course explores the way companies use Web 2</w:t>
      </w:r>
      <w:r>
        <w:rPr>
          <w:rFonts w:eastAsia="Times New Roman" w:cs="Times New Roman"/>
          <w:sz w:val="16"/>
          <w:szCs w:val="16"/>
        </w:rPr>
        <w:t xml:space="preserve">. </w:t>
      </w:r>
      <w:r w:rsidRPr="001A6498">
        <w:rPr>
          <w:rFonts w:eastAsia="Times New Roman" w:cs="Times New Roman"/>
          <w:sz w:val="16"/>
          <w:szCs w:val="16"/>
        </w:rPr>
        <w:t>0 technologies to conduct business</w:t>
      </w:r>
      <w:r>
        <w:rPr>
          <w:rFonts w:eastAsia="Times New Roman" w:cs="Times New Roman"/>
          <w:sz w:val="16"/>
          <w:szCs w:val="16"/>
        </w:rPr>
        <w:t xml:space="preserve">. </w:t>
      </w:r>
      <w:r w:rsidRPr="001A6498">
        <w:rPr>
          <w:rFonts w:eastAsia="Times New Roman" w:cs="Times New Roman"/>
          <w:sz w:val="16"/>
          <w:szCs w:val="16"/>
        </w:rPr>
        <w:t>Students will examine the relationship between technology and knowledge, social media for business, and collaboration through communities</w:t>
      </w:r>
      <w:r>
        <w:rPr>
          <w:rFonts w:eastAsia="Times New Roman" w:cs="Times New Roman"/>
          <w:sz w:val="16"/>
          <w:szCs w:val="16"/>
        </w:rPr>
        <w:t xml:space="preserve">. </w:t>
      </w:r>
      <w:r w:rsidRPr="001A6498">
        <w:rPr>
          <w:rFonts w:eastAsia="Times New Roman" w:cs="Times New Roman"/>
          <w:sz w:val="16"/>
          <w:szCs w:val="16"/>
        </w:rPr>
        <w:t>Students will also develop basic proficiencies with common Web 2</w:t>
      </w:r>
      <w:r>
        <w:rPr>
          <w:rFonts w:eastAsia="Times New Roman" w:cs="Times New Roman"/>
          <w:sz w:val="16"/>
          <w:szCs w:val="16"/>
        </w:rPr>
        <w:t xml:space="preserve">. </w:t>
      </w:r>
      <w:r w:rsidRPr="001A6498">
        <w:rPr>
          <w:rFonts w:eastAsia="Times New Roman" w:cs="Times New Roman"/>
          <w:sz w:val="16"/>
          <w:szCs w:val="16"/>
        </w:rPr>
        <w:t>0 channels including blogs, wikis, video, collaboration and KM systems</w:t>
      </w:r>
      <w:r>
        <w:rPr>
          <w:rFonts w:eastAsia="Times New Roman" w:cs="Times New Roman"/>
          <w:sz w:val="16"/>
          <w:szCs w:val="16"/>
        </w:rPr>
        <w:t xml:space="preserve">. </w:t>
      </w:r>
      <w:r w:rsidRPr="001A6498">
        <w:rPr>
          <w:rFonts w:eastAsia="Times New Roman" w:cs="Times New Roman"/>
          <w:sz w:val="16"/>
          <w:szCs w:val="16"/>
        </w:rPr>
        <w:t>Satisfies the business technology concentration</w:t>
      </w:r>
      <w:r>
        <w:rPr>
          <w:rFonts w:eastAsia="Times New Roman" w:cs="Times New Roman"/>
          <w:sz w:val="16"/>
          <w:szCs w:val="16"/>
        </w:rPr>
        <w:t xml:space="preserve">. </w:t>
      </w:r>
      <w:r w:rsidRPr="001A6498">
        <w:rPr>
          <w:rFonts w:eastAsia="Times New Roman" w:cs="Times New Roman"/>
          <w:sz w:val="16"/>
          <w:szCs w:val="16"/>
        </w:rPr>
        <w:t>Prerequisite: DCOM 261 or by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AC2002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465</w:t>
      </w:r>
      <w:r>
        <w:rPr>
          <w:rFonts w:eastAsia="Times New Roman" w:cs="Times New Roman"/>
          <w:b/>
          <w:bCs/>
          <w:sz w:val="16"/>
          <w:szCs w:val="16"/>
        </w:rPr>
        <w:t xml:space="preserve">. </w:t>
      </w:r>
      <w:r w:rsidRPr="001A6498">
        <w:rPr>
          <w:rFonts w:eastAsia="Times New Roman" w:cs="Times New Roman"/>
          <w:b/>
          <w:bCs/>
          <w:sz w:val="16"/>
          <w:szCs w:val="16"/>
        </w:rPr>
        <w:t>Internet Marketing</w:t>
      </w:r>
      <w:r>
        <w:rPr>
          <w:rFonts w:eastAsia="Times New Roman" w:cs="Times New Roman"/>
          <w:b/>
          <w:bCs/>
          <w:sz w:val="16"/>
          <w:szCs w:val="16"/>
        </w:rPr>
        <w:t xml:space="preserve">. </w:t>
      </w:r>
      <w:r w:rsidRPr="001A6498">
        <w:rPr>
          <w:rFonts w:eastAsia="Times New Roman" w:cs="Times New Roman"/>
          <w:sz w:val="16"/>
          <w:szCs w:val="16"/>
        </w:rPr>
        <w:t>The course examines the principles and processes of Internet Marketing</w:t>
      </w:r>
      <w:r>
        <w:rPr>
          <w:rFonts w:eastAsia="Times New Roman" w:cs="Times New Roman"/>
          <w:sz w:val="16"/>
          <w:szCs w:val="16"/>
        </w:rPr>
        <w:t xml:space="preserve">. </w:t>
      </w:r>
      <w:r w:rsidRPr="001A6498">
        <w:rPr>
          <w:rFonts w:eastAsia="Times New Roman" w:cs="Times New Roman"/>
          <w:sz w:val="16"/>
          <w:szCs w:val="16"/>
        </w:rPr>
        <w:t>Students will examine current topics including search engine advertising; social media, online advertising strategies and models; metrics, and ethics</w:t>
      </w:r>
      <w:r>
        <w:rPr>
          <w:rFonts w:eastAsia="Times New Roman" w:cs="Times New Roman"/>
          <w:sz w:val="16"/>
          <w:szCs w:val="16"/>
        </w:rPr>
        <w:t xml:space="preserve">. </w:t>
      </w:r>
      <w:r w:rsidRPr="001A6498">
        <w:rPr>
          <w:rFonts w:eastAsia="Times New Roman" w:cs="Times New Roman"/>
          <w:sz w:val="16"/>
          <w:szCs w:val="16"/>
        </w:rPr>
        <w:t>The course will also integrate a comparison and contrast of online promotion to traditional channels and extensively employ case studies</w:t>
      </w:r>
      <w:r>
        <w:rPr>
          <w:rFonts w:eastAsia="Times New Roman" w:cs="Times New Roman"/>
          <w:sz w:val="16"/>
          <w:szCs w:val="16"/>
        </w:rPr>
        <w:t xml:space="preserve">. </w:t>
      </w:r>
      <w:r w:rsidRPr="001A6498">
        <w:rPr>
          <w:rFonts w:eastAsia="Times New Roman" w:cs="Times New Roman"/>
          <w:sz w:val="16"/>
          <w:szCs w:val="16"/>
        </w:rPr>
        <w:t>Satisfies the business technology and communications concentrations</w:t>
      </w:r>
      <w:r>
        <w:rPr>
          <w:rFonts w:eastAsia="Times New Roman" w:cs="Times New Roman"/>
          <w:sz w:val="16"/>
          <w:szCs w:val="16"/>
        </w:rPr>
        <w:t xml:space="preserve">. </w:t>
      </w:r>
      <w:r w:rsidRPr="001A6498">
        <w:rPr>
          <w:rFonts w:eastAsia="Times New Roman" w:cs="Times New Roman"/>
          <w:sz w:val="16"/>
          <w:szCs w:val="16"/>
        </w:rPr>
        <w:t>Prerequisite: DCOM 260,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F8BC1F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466</w:t>
      </w:r>
      <w:r>
        <w:rPr>
          <w:rFonts w:eastAsia="Times New Roman" w:cs="Times New Roman"/>
          <w:b/>
          <w:bCs/>
          <w:sz w:val="16"/>
          <w:szCs w:val="16"/>
        </w:rPr>
        <w:t xml:space="preserve">. </w:t>
      </w:r>
      <w:r w:rsidRPr="001A6498">
        <w:rPr>
          <w:rFonts w:eastAsia="Times New Roman" w:cs="Times New Roman"/>
          <w:b/>
          <w:bCs/>
          <w:sz w:val="16"/>
          <w:szCs w:val="16"/>
        </w:rPr>
        <w:t>Innovation</w:t>
      </w:r>
      <w:r>
        <w:rPr>
          <w:rFonts w:eastAsia="Times New Roman" w:cs="Times New Roman"/>
          <w:b/>
          <w:bCs/>
          <w:sz w:val="16"/>
          <w:szCs w:val="16"/>
        </w:rPr>
        <w:t xml:space="preserve">. </w:t>
      </w:r>
      <w:r w:rsidRPr="001A6498">
        <w:rPr>
          <w:rFonts w:eastAsia="Times New Roman" w:cs="Times New Roman"/>
          <w:sz w:val="16"/>
          <w:szCs w:val="16"/>
        </w:rPr>
        <w:t>Why are some companies considered innovative and others stodgy? What cultural, organizational, and personal elements make innovation in technology possible? This course attempts to answer these questions by exploring how technology ideas are created, fostered, and shared</w:t>
      </w:r>
      <w:r>
        <w:rPr>
          <w:rFonts w:eastAsia="Times New Roman" w:cs="Times New Roman"/>
          <w:sz w:val="16"/>
          <w:szCs w:val="16"/>
        </w:rPr>
        <w:t xml:space="preserve">. </w:t>
      </w:r>
      <w:r w:rsidRPr="001A6498">
        <w:rPr>
          <w:rFonts w:eastAsia="Times New Roman" w:cs="Times New Roman"/>
          <w:sz w:val="16"/>
          <w:szCs w:val="16"/>
        </w:rPr>
        <w:t>The course will study innovation from both theoretical and applied perspectives using case studies, creative exercises, research, and simulations as learning experiences</w:t>
      </w:r>
      <w:r>
        <w:rPr>
          <w:rFonts w:eastAsia="Times New Roman" w:cs="Times New Roman"/>
          <w:sz w:val="16"/>
          <w:szCs w:val="16"/>
        </w:rPr>
        <w:t xml:space="preserve">. </w:t>
      </w:r>
      <w:r w:rsidRPr="001A6498">
        <w:rPr>
          <w:rFonts w:eastAsia="Times New Roman" w:cs="Times New Roman"/>
          <w:sz w:val="16"/>
          <w:szCs w:val="16"/>
        </w:rPr>
        <w:t>Satisfies business technology concentration</w:t>
      </w:r>
      <w:r>
        <w:rPr>
          <w:rFonts w:eastAsia="Times New Roman" w:cs="Times New Roman"/>
          <w:sz w:val="16"/>
          <w:szCs w:val="16"/>
        </w:rPr>
        <w:t xml:space="preserve">. </w:t>
      </w:r>
      <w:r w:rsidRPr="001A6498">
        <w:rPr>
          <w:rFonts w:eastAsia="Times New Roman" w:cs="Times New Roman"/>
          <w:sz w:val="16"/>
          <w:szCs w:val="16"/>
        </w:rPr>
        <w:t>Prerequisite: DCOM 261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F9BE6C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DCOM 468</w:t>
      </w:r>
      <w:r>
        <w:rPr>
          <w:rFonts w:eastAsia="Times New Roman" w:cs="Times New Roman"/>
          <w:b/>
          <w:bCs/>
          <w:sz w:val="16"/>
          <w:szCs w:val="16"/>
        </w:rPr>
        <w:t xml:space="preserve">. </w:t>
      </w:r>
      <w:r w:rsidRPr="001A6498">
        <w:rPr>
          <w:rFonts w:eastAsia="Times New Roman" w:cs="Times New Roman"/>
          <w:b/>
          <w:bCs/>
          <w:sz w:val="16"/>
          <w:szCs w:val="16"/>
        </w:rPr>
        <w:t>E-Commerce</w:t>
      </w:r>
      <w:r>
        <w:rPr>
          <w:rFonts w:eastAsia="Times New Roman" w:cs="Times New Roman"/>
          <w:b/>
          <w:bCs/>
          <w:sz w:val="16"/>
          <w:szCs w:val="16"/>
        </w:rPr>
        <w:t xml:space="preserve">. </w:t>
      </w:r>
      <w:r w:rsidRPr="001A6498">
        <w:rPr>
          <w:rFonts w:eastAsia="Times New Roman" w:cs="Times New Roman"/>
          <w:sz w:val="16"/>
          <w:szCs w:val="16"/>
        </w:rPr>
        <w:t>An exploration of the important technologies related to doing business on the Internet</w:t>
      </w:r>
      <w:r>
        <w:rPr>
          <w:rFonts w:eastAsia="Times New Roman" w:cs="Times New Roman"/>
          <w:sz w:val="16"/>
          <w:szCs w:val="16"/>
        </w:rPr>
        <w:t xml:space="preserve">. </w:t>
      </w:r>
      <w:r w:rsidRPr="001A6498">
        <w:rPr>
          <w:rFonts w:eastAsia="Times New Roman" w:cs="Times New Roman"/>
          <w:sz w:val="16"/>
          <w:szCs w:val="16"/>
        </w:rPr>
        <w:t>Topics include e-commerce, advertising, customer support, and business-to-business applications</w:t>
      </w:r>
      <w:r>
        <w:rPr>
          <w:rFonts w:eastAsia="Times New Roman" w:cs="Times New Roman"/>
          <w:sz w:val="16"/>
          <w:szCs w:val="16"/>
        </w:rPr>
        <w:t xml:space="preserve">. </w:t>
      </w:r>
      <w:r w:rsidRPr="001A6498">
        <w:rPr>
          <w:rFonts w:eastAsia="Times New Roman" w:cs="Times New Roman"/>
          <w:sz w:val="16"/>
          <w:szCs w:val="16"/>
        </w:rPr>
        <w:t>Emphasis on how businesses implement these technologies, resource requirements, and cost-to-benefit analysis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AF080C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493</w:t>
      </w:r>
      <w:r>
        <w:rPr>
          <w:rFonts w:eastAsia="Times New Roman" w:cs="Times New Roman"/>
          <w:b/>
          <w:bCs/>
          <w:sz w:val="16"/>
          <w:szCs w:val="16"/>
        </w:rPr>
        <w:t xml:space="preserve">. </w:t>
      </w:r>
      <w:r w:rsidRPr="001A6498">
        <w:rPr>
          <w:rFonts w:eastAsia="Times New Roman" w:cs="Times New Roman"/>
          <w:b/>
          <w:bCs/>
          <w:sz w:val="16"/>
          <w:szCs w:val="16"/>
        </w:rPr>
        <w:t>Special Topics in User Experience</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7887BF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494</w:t>
      </w:r>
      <w:r>
        <w:rPr>
          <w:rFonts w:eastAsia="Times New Roman" w:cs="Times New Roman"/>
          <w:b/>
          <w:bCs/>
          <w:sz w:val="16"/>
          <w:szCs w:val="16"/>
        </w:rPr>
        <w:t xml:space="preserve">. </w:t>
      </w:r>
      <w:r w:rsidRPr="001A6498">
        <w:rPr>
          <w:rFonts w:eastAsia="Times New Roman" w:cs="Times New Roman"/>
          <w:b/>
          <w:bCs/>
          <w:sz w:val="16"/>
          <w:szCs w:val="16"/>
        </w:rPr>
        <w:t>Special Topics in Video</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Portfolio (DCOM 099/299)</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A08F61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495</w:t>
      </w:r>
      <w:r>
        <w:rPr>
          <w:rFonts w:eastAsia="Times New Roman" w:cs="Times New Roman"/>
          <w:b/>
          <w:bCs/>
          <w:sz w:val="16"/>
          <w:szCs w:val="16"/>
        </w:rPr>
        <w:t xml:space="preserve">. </w:t>
      </w:r>
      <w:r w:rsidRPr="001A6498">
        <w:rPr>
          <w:rFonts w:eastAsia="Times New Roman" w:cs="Times New Roman"/>
          <w:b/>
          <w:bCs/>
          <w:sz w:val="16"/>
          <w:szCs w:val="16"/>
        </w:rPr>
        <w:t>Special Topics in Design</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4D4D89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496</w:t>
      </w:r>
      <w:r>
        <w:rPr>
          <w:rFonts w:eastAsia="Times New Roman" w:cs="Times New Roman"/>
          <w:b/>
          <w:bCs/>
          <w:sz w:val="16"/>
          <w:szCs w:val="16"/>
        </w:rPr>
        <w:t xml:space="preserve">. </w:t>
      </w:r>
      <w:r w:rsidRPr="001A6498">
        <w:rPr>
          <w:rFonts w:eastAsia="Times New Roman" w:cs="Times New Roman"/>
          <w:b/>
          <w:bCs/>
          <w:sz w:val="16"/>
          <w:szCs w:val="16"/>
        </w:rPr>
        <w:t>Special Topics in Business Technology</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4871BB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497</w:t>
      </w:r>
      <w:r>
        <w:rPr>
          <w:rFonts w:eastAsia="Times New Roman" w:cs="Times New Roman"/>
          <w:b/>
          <w:bCs/>
          <w:sz w:val="16"/>
          <w:szCs w:val="16"/>
        </w:rPr>
        <w:t xml:space="preserve">. </w:t>
      </w:r>
      <w:r w:rsidRPr="001A6498">
        <w:rPr>
          <w:rFonts w:eastAsia="Times New Roman" w:cs="Times New Roman"/>
          <w:b/>
          <w:bCs/>
          <w:sz w:val="16"/>
          <w:szCs w:val="16"/>
        </w:rPr>
        <w:t>Special Topics in Programming</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E3EE7B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DCOM 498</w:t>
      </w:r>
      <w:r>
        <w:rPr>
          <w:rFonts w:eastAsia="Times New Roman" w:cs="Times New Roman"/>
          <w:b/>
          <w:bCs/>
          <w:sz w:val="16"/>
          <w:szCs w:val="16"/>
        </w:rPr>
        <w:t xml:space="preserve">. </w:t>
      </w:r>
      <w:r w:rsidRPr="001A6498">
        <w:rPr>
          <w:rFonts w:eastAsia="Times New Roman" w:cs="Times New Roman"/>
          <w:b/>
          <w:bCs/>
          <w:sz w:val="16"/>
          <w:szCs w:val="16"/>
        </w:rPr>
        <w:t>Special Topics in Communications</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Portfolio (DCOM 099/299)</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E4B2B3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DSP 310</w:t>
      </w:r>
      <w:r>
        <w:rPr>
          <w:rFonts w:eastAsia="Times New Roman" w:cs="Times New Roman"/>
          <w:b/>
          <w:bCs/>
          <w:sz w:val="16"/>
          <w:szCs w:val="16"/>
        </w:rPr>
        <w:t xml:space="preserve">. </w:t>
      </w:r>
      <w:r w:rsidRPr="001A6498">
        <w:rPr>
          <w:rFonts w:eastAsia="Times New Roman" w:cs="Times New Roman"/>
          <w:b/>
          <w:bCs/>
          <w:sz w:val="16"/>
          <w:szCs w:val="16"/>
        </w:rPr>
        <w:t>AIDS</w:t>
      </w:r>
      <w:r>
        <w:rPr>
          <w:rFonts w:eastAsia="Times New Roman" w:cs="Times New Roman"/>
          <w:b/>
          <w:bCs/>
          <w:sz w:val="16"/>
          <w:szCs w:val="16"/>
        </w:rPr>
        <w:t xml:space="preserve">. </w:t>
      </w:r>
      <w:r w:rsidRPr="001A6498">
        <w:rPr>
          <w:rFonts w:eastAsia="Times New Roman" w:cs="Times New Roman"/>
          <w:sz w:val="16"/>
          <w:szCs w:val="16"/>
        </w:rPr>
        <w:t>An examination of the origins and history of HIV/AIDS, including its economic, political, social, psychological and legal repercussions as well as the basics of virology, serology, epidemiology and diagnostic testing</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4C5ECD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DSP 320</w:t>
      </w:r>
      <w:r>
        <w:rPr>
          <w:rFonts w:eastAsia="Times New Roman" w:cs="Times New Roman"/>
          <w:b/>
          <w:bCs/>
          <w:sz w:val="16"/>
          <w:szCs w:val="16"/>
        </w:rPr>
        <w:t xml:space="preserve">. </w:t>
      </w:r>
      <w:r w:rsidRPr="001A6498">
        <w:rPr>
          <w:rFonts w:eastAsia="Times New Roman" w:cs="Times New Roman"/>
          <w:b/>
          <w:bCs/>
          <w:sz w:val="16"/>
          <w:szCs w:val="16"/>
        </w:rPr>
        <w:t>The College Colloquium</w:t>
      </w:r>
      <w:r>
        <w:rPr>
          <w:rFonts w:eastAsia="Times New Roman" w:cs="Times New Roman"/>
          <w:b/>
          <w:bCs/>
          <w:sz w:val="16"/>
          <w:szCs w:val="16"/>
        </w:rPr>
        <w:t xml:space="preserve">. </w:t>
      </w:r>
      <w:r w:rsidRPr="001A6498">
        <w:rPr>
          <w:rFonts w:eastAsia="Times New Roman" w:cs="Times New Roman"/>
          <w:sz w:val="16"/>
          <w:szCs w:val="16"/>
        </w:rPr>
        <w:t>This team-taught course is offered in coordination with the College's annual colloquium series</w:t>
      </w:r>
      <w:r>
        <w:rPr>
          <w:rFonts w:eastAsia="Times New Roman" w:cs="Times New Roman"/>
          <w:sz w:val="16"/>
          <w:szCs w:val="16"/>
        </w:rPr>
        <w:t xml:space="preserve">. </w:t>
      </w:r>
      <w:r w:rsidRPr="001A6498">
        <w:rPr>
          <w:rFonts w:eastAsia="Times New Roman" w:cs="Times New Roman"/>
          <w:sz w:val="16"/>
          <w:szCs w:val="16"/>
        </w:rPr>
        <w:t>Specific topics are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81BEAB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DSP 322</w:t>
      </w:r>
      <w:r>
        <w:rPr>
          <w:rFonts w:eastAsia="Times New Roman" w:cs="Times New Roman"/>
          <w:b/>
          <w:bCs/>
          <w:sz w:val="16"/>
          <w:szCs w:val="16"/>
        </w:rPr>
        <w:t xml:space="preserve">. </w:t>
      </w:r>
      <w:r w:rsidRPr="001A6498">
        <w:rPr>
          <w:rFonts w:eastAsia="Times New Roman" w:cs="Times New Roman"/>
          <w:b/>
          <w:bCs/>
          <w:sz w:val="16"/>
          <w:szCs w:val="16"/>
        </w:rPr>
        <w:t>The 20th-Century World</w:t>
      </w:r>
      <w:r>
        <w:rPr>
          <w:rFonts w:eastAsia="Times New Roman" w:cs="Times New Roman"/>
          <w:b/>
          <w:bCs/>
          <w:sz w:val="16"/>
          <w:szCs w:val="16"/>
        </w:rPr>
        <w:t xml:space="preserve">. </w:t>
      </w:r>
      <w:r w:rsidRPr="001A6498">
        <w:rPr>
          <w:rFonts w:eastAsia="Times New Roman" w:cs="Times New Roman"/>
          <w:sz w:val="16"/>
          <w:szCs w:val="16"/>
        </w:rPr>
        <w:t>An exploration of key moments that profoundly changed world history in the twentieth century including the Russian Revolution, Chinese Revolution, the impact of decolonization in India, the end to the Cold War in 1989, and 9/11</w:t>
      </w:r>
      <w:r>
        <w:rPr>
          <w:rFonts w:eastAsia="Times New Roman" w:cs="Times New Roman"/>
          <w:sz w:val="16"/>
          <w:szCs w:val="16"/>
        </w:rPr>
        <w:t xml:space="preserve">. </w:t>
      </w:r>
      <w:r w:rsidRPr="001A6498">
        <w:rPr>
          <w:rFonts w:eastAsia="Times New Roman" w:cs="Times New Roman"/>
          <w:sz w:val="16"/>
          <w:szCs w:val="16"/>
        </w:rPr>
        <w:t>This course will be aligned with the colloquium theme of revolution by exploring the nature and process of change</w:t>
      </w:r>
      <w:r>
        <w:rPr>
          <w:rFonts w:eastAsia="Times New Roman" w:cs="Times New Roman"/>
          <w:sz w:val="16"/>
          <w:szCs w:val="16"/>
        </w:rPr>
        <w:t xml:space="preserve">. </w:t>
      </w:r>
      <w:r w:rsidRPr="001A6498">
        <w:rPr>
          <w:rFonts w:eastAsia="Times New Roman" w:cs="Times New Roman"/>
          <w:sz w:val="16"/>
          <w:szCs w:val="16"/>
        </w:rPr>
        <w:t>The class sessions will center on discussion of readings, films, news events, and colloquium events</w:t>
      </w:r>
      <w:r>
        <w:rPr>
          <w:rFonts w:eastAsia="Times New Roman" w:cs="Times New Roman"/>
          <w:sz w:val="16"/>
          <w:szCs w:val="16"/>
        </w:rPr>
        <w:t xml:space="preserve">. </w:t>
      </w:r>
      <w:r w:rsidRPr="001A6498">
        <w:rPr>
          <w:rFonts w:eastAsia="Times New Roman" w:cs="Times New Roman"/>
          <w:sz w:val="16"/>
          <w:szCs w:val="16"/>
        </w:rPr>
        <w:t>Students will write a paper and give a presentation on change using a current event related to their majors</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2085D0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DSP 324</w:t>
      </w:r>
      <w:r>
        <w:rPr>
          <w:rFonts w:eastAsia="Times New Roman" w:cs="Times New Roman"/>
          <w:b/>
          <w:bCs/>
          <w:sz w:val="16"/>
          <w:szCs w:val="16"/>
        </w:rPr>
        <w:t xml:space="preserve">. </w:t>
      </w:r>
      <w:r w:rsidRPr="001A6498">
        <w:rPr>
          <w:rFonts w:eastAsia="Times New Roman" w:cs="Times New Roman"/>
          <w:b/>
          <w:bCs/>
          <w:sz w:val="16"/>
          <w:szCs w:val="16"/>
        </w:rPr>
        <w:t>The American Presidency: Power and Character</w:t>
      </w:r>
      <w:r>
        <w:rPr>
          <w:rFonts w:eastAsia="Times New Roman" w:cs="Times New Roman"/>
          <w:b/>
          <w:bCs/>
          <w:sz w:val="16"/>
          <w:szCs w:val="16"/>
        </w:rPr>
        <w:t xml:space="preserve">. </w:t>
      </w:r>
      <w:r w:rsidRPr="001A6498">
        <w:rPr>
          <w:rFonts w:eastAsia="Times New Roman" w:cs="Times New Roman"/>
          <w:sz w:val="16"/>
          <w:szCs w:val="16"/>
        </w:rPr>
        <w:t>An exploration of the relationship between a president's character and leadership using several administrations as case studies</w:t>
      </w:r>
      <w:r>
        <w:rPr>
          <w:rFonts w:eastAsia="Times New Roman" w:cs="Times New Roman"/>
          <w:sz w:val="16"/>
          <w:szCs w:val="16"/>
        </w:rPr>
        <w:t xml:space="preserve">. </w:t>
      </w:r>
      <w:r w:rsidRPr="001A6498">
        <w:rPr>
          <w:rFonts w:eastAsia="Times New Roman" w:cs="Times New Roman"/>
          <w:sz w:val="16"/>
          <w:szCs w:val="16"/>
        </w:rPr>
        <w:t>Provides exposure to the historiographic literature on historical biography, presidential memoirs, the use of primary sources and the interpretation of public opinion</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 required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5E49FC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DSP 335</w:t>
      </w:r>
      <w:r>
        <w:rPr>
          <w:rFonts w:eastAsia="Times New Roman" w:cs="Times New Roman"/>
          <w:b/>
          <w:bCs/>
          <w:sz w:val="16"/>
          <w:szCs w:val="16"/>
        </w:rPr>
        <w:t xml:space="preserve">. </w:t>
      </w:r>
      <w:r w:rsidRPr="001A6498">
        <w:rPr>
          <w:rFonts w:eastAsia="Times New Roman" w:cs="Times New Roman"/>
          <w:b/>
          <w:bCs/>
          <w:sz w:val="16"/>
          <w:szCs w:val="16"/>
        </w:rPr>
        <w:t>Religion and Literature</w:t>
      </w:r>
      <w:r>
        <w:rPr>
          <w:rFonts w:eastAsia="Times New Roman" w:cs="Times New Roman"/>
          <w:b/>
          <w:bCs/>
          <w:sz w:val="16"/>
          <w:szCs w:val="16"/>
        </w:rPr>
        <w:t xml:space="preserve">. </w:t>
      </w:r>
      <w:r w:rsidRPr="001A6498">
        <w:rPr>
          <w:rFonts w:eastAsia="Times New Roman" w:cs="Times New Roman"/>
          <w:sz w:val="16"/>
          <w:szCs w:val="16"/>
        </w:rPr>
        <w:t>How do human beings experience the sacred? How is faith connected with doubt? What might "God" mean? What's the point of it all? Readings will include fiction, poetry, and essays drawn from a range of historical periods</w:t>
      </w:r>
      <w:r>
        <w:rPr>
          <w:rFonts w:eastAsia="Times New Roman" w:cs="Times New Roman"/>
          <w:sz w:val="16"/>
          <w:szCs w:val="16"/>
        </w:rPr>
        <w:t xml:space="preserve">. </w:t>
      </w:r>
      <w:r w:rsidRPr="001A6498">
        <w:rPr>
          <w:rFonts w:eastAsia="Times New Roman" w:cs="Times New Roman"/>
          <w:sz w:val="16"/>
          <w:szCs w:val="16"/>
        </w:rPr>
        <w:t>This course examines what William James called "the varieties of religious experience" from the disciplinary perspectives of literature and religion</w:t>
      </w:r>
      <w:r>
        <w:rPr>
          <w:rFonts w:eastAsia="Times New Roman" w:cs="Times New Roman"/>
          <w:sz w:val="16"/>
          <w:szCs w:val="16"/>
        </w:rPr>
        <w:t xml:space="preserve">. </w:t>
      </w:r>
      <w:r w:rsidRPr="001A6498">
        <w:rPr>
          <w:rFonts w:eastAsia="Times New Roman" w:cs="Times New Roman"/>
          <w:sz w:val="16"/>
          <w:szCs w:val="16"/>
        </w:rPr>
        <w:t>Fulfills requirement: Writing Process,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 required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ED2091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DSP 340</w:t>
      </w:r>
      <w:r>
        <w:rPr>
          <w:rFonts w:eastAsia="Times New Roman" w:cs="Times New Roman"/>
          <w:b/>
          <w:bCs/>
          <w:sz w:val="16"/>
          <w:szCs w:val="16"/>
        </w:rPr>
        <w:t xml:space="preserve">. </w:t>
      </w:r>
      <w:r w:rsidRPr="001A6498">
        <w:rPr>
          <w:rFonts w:eastAsia="Times New Roman" w:cs="Times New Roman"/>
          <w:b/>
          <w:bCs/>
          <w:sz w:val="16"/>
          <w:szCs w:val="16"/>
        </w:rPr>
        <w:t>Myths and Their Meaning</w:t>
      </w:r>
      <w:r>
        <w:rPr>
          <w:rFonts w:eastAsia="Times New Roman" w:cs="Times New Roman"/>
          <w:b/>
          <w:bCs/>
          <w:sz w:val="16"/>
          <w:szCs w:val="16"/>
        </w:rPr>
        <w:t xml:space="preserve">. </w:t>
      </w:r>
      <w:r w:rsidRPr="001A6498">
        <w:rPr>
          <w:rFonts w:eastAsia="Times New Roman" w:cs="Times New Roman"/>
          <w:sz w:val="16"/>
          <w:szCs w:val="16"/>
        </w:rPr>
        <w:t>Looks at the significance Greek and Roman myths hold for us today from the perspectives of literature, psychology, religion, sociology, and anthropology</w:t>
      </w:r>
      <w:r>
        <w:rPr>
          <w:rFonts w:eastAsia="Times New Roman" w:cs="Times New Roman"/>
          <w:sz w:val="16"/>
          <w:szCs w:val="16"/>
        </w:rPr>
        <w:t xml:space="preserve">. </w:t>
      </w:r>
      <w:r w:rsidRPr="001A6498">
        <w:rPr>
          <w:rFonts w:eastAsia="Times New Roman" w:cs="Times New Roman"/>
          <w:sz w:val="16"/>
          <w:szCs w:val="16"/>
        </w:rPr>
        <w:t>Fulfills requirement: Writing Process,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AB32D2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DSP 348</w:t>
      </w:r>
      <w:r>
        <w:rPr>
          <w:rFonts w:eastAsia="Times New Roman" w:cs="Times New Roman"/>
          <w:b/>
          <w:bCs/>
          <w:sz w:val="16"/>
          <w:szCs w:val="16"/>
        </w:rPr>
        <w:t xml:space="preserve">. </w:t>
      </w:r>
      <w:r w:rsidRPr="001A6498">
        <w:rPr>
          <w:rFonts w:eastAsia="Times New Roman" w:cs="Times New Roman"/>
          <w:b/>
          <w:bCs/>
          <w:sz w:val="16"/>
          <w:szCs w:val="16"/>
        </w:rPr>
        <w:t>The Atomic Bomb: History, Science, and Culture</w:t>
      </w:r>
      <w:r>
        <w:rPr>
          <w:rFonts w:eastAsia="Times New Roman" w:cs="Times New Roman"/>
          <w:b/>
          <w:bCs/>
          <w:sz w:val="16"/>
          <w:szCs w:val="16"/>
        </w:rPr>
        <w:t xml:space="preserve">. </w:t>
      </w:r>
      <w:r w:rsidRPr="001A6498">
        <w:rPr>
          <w:rFonts w:eastAsia="Times New Roman" w:cs="Times New Roman"/>
          <w:sz w:val="16"/>
          <w:szCs w:val="16"/>
        </w:rPr>
        <w:t>The development and use of the atomic bomb in many ways defined the 20th Century and the Modern World</w:t>
      </w:r>
      <w:r>
        <w:rPr>
          <w:rFonts w:eastAsia="Times New Roman" w:cs="Times New Roman"/>
          <w:sz w:val="16"/>
          <w:szCs w:val="16"/>
        </w:rPr>
        <w:t xml:space="preserve">. </w:t>
      </w:r>
      <w:r w:rsidRPr="001A6498">
        <w:rPr>
          <w:rFonts w:eastAsia="Times New Roman" w:cs="Times New Roman"/>
          <w:sz w:val="16"/>
          <w:szCs w:val="16"/>
        </w:rPr>
        <w:t>For understanding and insight, a multidisciplinary approach to this subject is required</w:t>
      </w:r>
      <w:r>
        <w:rPr>
          <w:rFonts w:eastAsia="Times New Roman" w:cs="Times New Roman"/>
          <w:sz w:val="16"/>
          <w:szCs w:val="16"/>
        </w:rPr>
        <w:t xml:space="preserve">. </w:t>
      </w:r>
      <w:r w:rsidRPr="001A6498">
        <w:rPr>
          <w:rFonts w:eastAsia="Times New Roman" w:cs="Times New Roman"/>
          <w:sz w:val="16"/>
          <w:szCs w:val="16"/>
        </w:rPr>
        <w:t>In this course, the disciplines of history, physics, politics/international relations, ethics, and literature/film will be brought to bear on the "Bomb" and its significance for the Modern World</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6D8897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DSP 350</w:t>
      </w:r>
      <w:r>
        <w:rPr>
          <w:rFonts w:eastAsia="Times New Roman" w:cs="Times New Roman"/>
          <w:b/>
          <w:bCs/>
          <w:sz w:val="16"/>
          <w:szCs w:val="16"/>
        </w:rPr>
        <w:t xml:space="preserve">. </w:t>
      </w:r>
      <w:r w:rsidRPr="001A6498">
        <w:rPr>
          <w:rFonts w:eastAsia="Times New Roman" w:cs="Times New Roman"/>
          <w:b/>
          <w:bCs/>
          <w:sz w:val="16"/>
          <w:szCs w:val="16"/>
        </w:rPr>
        <w:t>Drugs and Behavior</w:t>
      </w:r>
      <w:r>
        <w:rPr>
          <w:rFonts w:eastAsia="Times New Roman" w:cs="Times New Roman"/>
          <w:b/>
          <w:bCs/>
          <w:sz w:val="16"/>
          <w:szCs w:val="16"/>
        </w:rPr>
        <w:t xml:space="preserve">. </w:t>
      </w:r>
      <w:r w:rsidRPr="001A6498">
        <w:rPr>
          <w:rFonts w:eastAsia="Times New Roman" w:cs="Times New Roman"/>
          <w:sz w:val="16"/>
          <w:szCs w:val="16"/>
        </w:rPr>
        <w:t>This survey course is designed to familiarize students with the physiological, psychological, social and legal aspects of various drugs including alcohol, marijuana, caffeine, over-the-counter drugs, cocaine, heroin and the opiates, LSD hallucinogens, barbiturates, and amphetamines</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C1F431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DSP 352</w:t>
      </w:r>
      <w:r>
        <w:rPr>
          <w:rFonts w:eastAsia="Times New Roman" w:cs="Times New Roman"/>
          <w:b/>
          <w:bCs/>
          <w:sz w:val="16"/>
          <w:szCs w:val="16"/>
        </w:rPr>
        <w:t xml:space="preserve">. </w:t>
      </w:r>
      <w:r w:rsidRPr="001A6498">
        <w:rPr>
          <w:rFonts w:eastAsia="Times New Roman" w:cs="Times New Roman"/>
          <w:b/>
          <w:bCs/>
          <w:sz w:val="16"/>
          <w:szCs w:val="16"/>
        </w:rPr>
        <w:t>Marx and Marxism</w:t>
      </w:r>
      <w:r>
        <w:rPr>
          <w:rFonts w:eastAsia="Times New Roman" w:cs="Times New Roman"/>
          <w:b/>
          <w:bCs/>
          <w:sz w:val="16"/>
          <w:szCs w:val="16"/>
        </w:rPr>
        <w:t xml:space="preserve">. </w:t>
      </w:r>
      <w:r w:rsidRPr="001A6498">
        <w:rPr>
          <w:rFonts w:eastAsia="Times New Roman" w:cs="Times New Roman"/>
          <w:sz w:val="16"/>
          <w:szCs w:val="16"/>
        </w:rPr>
        <w:t>Karl Marx is among the most influential thinkers in the modern world, and the ideology of Marxism has helped shape the cultural, religious, economic, and political history of the nineteenth and twentieth centuries</w:t>
      </w:r>
      <w:r>
        <w:rPr>
          <w:rFonts w:eastAsia="Times New Roman" w:cs="Times New Roman"/>
          <w:sz w:val="16"/>
          <w:szCs w:val="16"/>
        </w:rPr>
        <w:t xml:space="preserve">. </w:t>
      </w:r>
      <w:r w:rsidRPr="001A6498">
        <w:rPr>
          <w:rFonts w:eastAsia="Times New Roman" w:cs="Times New Roman"/>
          <w:sz w:val="16"/>
          <w:szCs w:val="16"/>
        </w:rPr>
        <w:t>This course will examine Marx and Marxism(s) from an interdisciplinary perspective, first by exploring the life and word of Marx, and Marxist parties and movements, and then by examining the effects Marx's thinking has had on global politics, economic theory, religion, and philosophy</w:t>
      </w:r>
      <w:r>
        <w:rPr>
          <w:rFonts w:eastAsia="Times New Roman" w:cs="Times New Roman"/>
          <w:sz w:val="16"/>
          <w:szCs w:val="16"/>
        </w:rPr>
        <w:t xml:space="preserve">. </w:t>
      </w:r>
      <w:r w:rsidRPr="001A6498">
        <w:rPr>
          <w:rFonts w:eastAsia="Times New Roman" w:cs="Times New Roman"/>
          <w:sz w:val="16"/>
          <w:szCs w:val="16"/>
        </w:rPr>
        <w:t>By examining the historical and philosophical roots and continuing significance of Marx and Marxism, students will have an occasion to practice a multidisciplinary study of a historical figure and movement and become better informed about intellectual and political history and how those continue to shape the world around us</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 required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65DE2E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DSP 354</w:t>
      </w:r>
      <w:r>
        <w:rPr>
          <w:rFonts w:eastAsia="Times New Roman" w:cs="Times New Roman"/>
          <w:b/>
          <w:bCs/>
          <w:sz w:val="16"/>
          <w:szCs w:val="16"/>
        </w:rPr>
        <w:t xml:space="preserve">. </w:t>
      </w:r>
      <w:r w:rsidRPr="001A6498">
        <w:rPr>
          <w:rFonts w:eastAsia="Times New Roman" w:cs="Times New Roman"/>
          <w:b/>
          <w:bCs/>
          <w:sz w:val="16"/>
          <w:szCs w:val="16"/>
        </w:rPr>
        <w:t>Issues in Contemporary Europe</w:t>
      </w:r>
      <w:r>
        <w:rPr>
          <w:rFonts w:eastAsia="Times New Roman" w:cs="Times New Roman"/>
          <w:b/>
          <w:bCs/>
          <w:sz w:val="16"/>
          <w:szCs w:val="16"/>
        </w:rPr>
        <w:t xml:space="preserve">. </w:t>
      </w:r>
      <w:r w:rsidRPr="001A6498">
        <w:rPr>
          <w:rFonts w:eastAsia="Times New Roman" w:cs="Times New Roman"/>
          <w:sz w:val="16"/>
          <w:szCs w:val="16"/>
        </w:rPr>
        <w:t>This course focuses on what it means to be European in today's world</w:t>
      </w:r>
      <w:r>
        <w:rPr>
          <w:rFonts w:eastAsia="Times New Roman" w:cs="Times New Roman"/>
          <w:sz w:val="16"/>
          <w:szCs w:val="16"/>
        </w:rPr>
        <w:t xml:space="preserve">. </w:t>
      </w:r>
      <w:r w:rsidRPr="001A6498">
        <w:rPr>
          <w:rFonts w:eastAsia="Times New Roman" w:cs="Times New Roman"/>
          <w:sz w:val="16"/>
          <w:szCs w:val="16"/>
        </w:rPr>
        <w:t>As a continent connected to Asia, where does Europe end and Asia begin? How has the end of the Cold War reshaped Europe? To what extent has the European Union shaped Europe and the meaning of being European? What are the shared values that define Europe? How has immigration changed what it means to be European? This course addresses these questions through discussion of class readings, current events, and written exercises</w:t>
      </w:r>
      <w:r>
        <w:rPr>
          <w:rFonts w:eastAsia="Times New Roman" w:cs="Times New Roman"/>
          <w:sz w:val="16"/>
          <w:szCs w:val="16"/>
        </w:rPr>
        <w:t xml:space="preserve">. </w:t>
      </w:r>
      <w:r w:rsidRPr="001A6498">
        <w:rPr>
          <w:rFonts w:eastAsia="Times New Roman" w:cs="Times New Roman"/>
          <w:sz w:val="16"/>
          <w:szCs w:val="16"/>
        </w:rPr>
        <w:t>At the end of the semester, students will complete a project related to their major based on examination of a current event</w:t>
      </w:r>
      <w:r>
        <w:rPr>
          <w:rFonts w:eastAsia="Times New Roman" w:cs="Times New Roman"/>
          <w:sz w:val="16"/>
          <w:szCs w:val="16"/>
        </w:rPr>
        <w:t xml:space="preserve">. </w:t>
      </w:r>
      <w:r w:rsidRPr="001A6498">
        <w:rPr>
          <w:rFonts w:eastAsia="Times New Roman" w:cs="Times New Roman"/>
          <w:sz w:val="16"/>
          <w:szCs w:val="16"/>
        </w:rPr>
        <w:t>Fulfills the disciplinary perspectives general education requirement</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AD5D8E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DSP 355</w:t>
      </w:r>
      <w:r>
        <w:rPr>
          <w:rFonts w:eastAsia="Times New Roman" w:cs="Times New Roman"/>
          <w:b/>
          <w:bCs/>
          <w:sz w:val="16"/>
          <w:szCs w:val="16"/>
        </w:rPr>
        <w:t xml:space="preserve">. </w:t>
      </w:r>
      <w:r w:rsidRPr="001A6498">
        <w:rPr>
          <w:rFonts w:eastAsia="Times New Roman" w:cs="Times New Roman"/>
          <w:b/>
          <w:bCs/>
          <w:sz w:val="16"/>
          <w:szCs w:val="16"/>
        </w:rPr>
        <w:t>Water Worlds: Cities, Their Environments and Influences</w:t>
      </w:r>
      <w:r>
        <w:rPr>
          <w:rFonts w:eastAsia="Times New Roman" w:cs="Times New Roman"/>
          <w:b/>
          <w:bCs/>
          <w:sz w:val="16"/>
          <w:szCs w:val="16"/>
        </w:rPr>
        <w:t xml:space="preserve">. </w:t>
      </w:r>
      <w:r w:rsidRPr="001A6498">
        <w:rPr>
          <w:rFonts w:eastAsia="Times New Roman" w:cs="Times New Roman"/>
          <w:sz w:val="16"/>
          <w:szCs w:val="16"/>
        </w:rPr>
        <w:t>Why do great cities appear where they do? How do cities reshape their environments as they grow? By examining the way that three great cities-Venice, London, and St</w:t>
      </w:r>
      <w:r>
        <w:rPr>
          <w:rFonts w:eastAsia="Times New Roman" w:cs="Times New Roman"/>
          <w:sz w:val="16"/>
          <w:szCs w:val="16"/>
        </w:rPr>
        <w:t xml:space="preserve">. </w:t>
      </w:r>
      <w:r w:rsidRPr="001A6498">
        <w:rPr>
          <w:rFonts w:eastAsia="Times New Roman" w:cs="Times New Roman"/>
          <w:sz w:val="16"/>
          <w:szCs w:val="16"/>
        </w:rPr>
        <w:t>Petersburg-have been shaped and defined by their watery environments, this course will explore how those cities have become centers for all kinds of exchange between diverse nations and peoples, crucibles for innovation in art, design, manufacture, politics, and literature, and have each given rise to a distinctive and legendary urban "identity</w:t>
      </w:r>
      <w:r w:rsidR="00F03928">
        <w:rPr>
          <w:rFonts w:eastAsia="Times New Roman" w:cs="Times New Roman"/>
          <w:sz w:val="16"/>
          <w:szCs w:val="16"/>
        </w:rPr>
        <w:t>.”</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 required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8EF303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DSP 356</w:t>
      </w:r>
      <w:r>
        <w:rPr>
          <w:rFonts w:eastAsia="Times New Roman" w:cs="Times New Roman"/>
          <w:b/>
          <w:bCs/>
          <w:sz w:val="16"/>
          <w:szCs w:val="16"/>
        </w:rPr>
        <w:t xml:space="preserve">. </w:t>
      </w:r>
      <w:r w:rsidRPr="001A6498">
        <w:rPr>
          <w:rFonts w:eastAsia="Times New Roman" w:cs="Times New Roman"/>
          <w:b/>
          <w:bCs/>
          <w:sz w:val="16"/>
          <w:szCs w:val="16"/>
        </w:rPr>
        <w:t>Liberty and Justice</w:t>
      </w:r>
      <w:r>
        <w:rPr>
          <w:rFonts w:eastAsia="Times New Roman" w:cs="Times New Roman"/>
          <w:b/>
          <w:bCs/>
          <w:sz w:val="16"/>
          <w:szCs w:val="16"/>
        </w:rPr>
        <w:t xml:space="preserve">. </w:t>
      </w:r>
      <w:r w:rsidRPr="001A6498">
        <w:rPr>
          <w:rFonts w:eastAsia="Times New Roman" w:cs="Times New Roman"/>
          <w:sz w:val="16"/>
          <w:szCs w:val="16"/>
        </w:rPr>
        <w:t>This multi-disciplinary seminar will consider the relationship in contemporary society between individual freedom and moral-political equality</w:t>
      </w:r>
      <w:r>
        <w:rPr>
          <w:rFonts w:eastAsia="Times New Roman" w:cs="Times New Roman"/>
          <w:sz w:val="16"/>
          <w:szCs w:val="16"/>
        </w:rPr>
        <w:t xml:space="preserve">. </w:t>
      </w:r>
      <w:r w:rsidRPr="001A6498">
        <w:rPr>
          <w:rFonts w:eastAsia="Times New Roman" w:cs="Times New Roman"/>
          <w:sz w:val="16"/>
          <w:szCs w:val="16"/>
        </w:rPr>
        <w:t>To this end, students will study the main doctrines advanced in libertarian, classical liberal, modern liberal, and communitarian thought, and critically evaluate the various strengths and weaknesses of each approach</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B18C7E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DSP 370</w:t>
      </w:r>
      <w:r>
        <w:rPr>
          <w:rFonts w:eastAsia="Times New Roman" w:cs="Times New Roman"/>
          <w:b/>
          <w:bCs/>
          <w:sz w:val="16"/>
          <w:szCs w:val="16"/>
        </w:rPr>
        <w:t xml:space="preserve">. </w:t>
      </w:r>
      <w:r w:rsidRPr="001A6498">
        <w:rPr>
          <w:rFonts w:eastAsia="Times New Roman" w:cs="Times New Roman"/>
          <w:b/>
          <w:bCs/>
          <w:sz w:val="16"/>
          <w:szCs w:val="16"/>
        </w:rPr>
        <w:t>Junk Science and Paranormal Phenomena</w:t>
      </w:r>
      <w:r>
        <w:rPr>
          <w:rFonts w:eastAsia="Times New Roman" w:cs="Times New Roman"/>
          <w:b/>
          <w:bCs/>
          <w:sz w:val="16"/>
          <w:szCs w:val="16"/>
        </w:rPr>
        <w:t xml:space="preserve">. </w:t>
      </w:r>
      <w:r w:rsidRPr="001A6498">
        <w:rPr>
          <w:rFonts w:eastAsia="Times New Roman" w:cs="Times New Roman"/>
          <w:sz w:val="16"/>
          <w:szCs w:val="16"/>
        </w:rPr>
        <w:t>By combining ideas from the social and natural sciences, as well as religion and philosophy, this course focuses on skeptical inquiry, critical thinking, logical inference, and scientific analysis when evaluating claims that utilize explanations beyond the boundaries of established science and/or rely on corrupted scientific methodology in attempts to manipulate the general public regarding issues with broad-reaching societal and/or personal implications</w:t>
      </w:r>
      <w:r>
        <w:rPr>
          <w:rFonts w:eastAsia="Times New Roman" w:cs="Times New Roman"/>
          <w:sz w:val="16"/>
          <w:szCs w:val="16"/>
        </w:rPr>
        <w:t xml:space="preserve">. </w:t>
      </w:r>
      <w:r w:rsidRPr="001A6498">
        <w:rPr>
          <w:rFonts w:eastAsia="Times New Roman" w:cs="Times New Roman"/>
          <w:sz w:val="16"/>
          <w:szCs w:val="16"/>
        </w:rPr>
        <w:t>Fulfills requirement: Writing Process, Disciplinary Perspectives, Critical Thinking through Writing</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0BAC02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DSP 380</w:t>
      </w:r>
      <w:r>
        <w:rPr>
          <w:rFonts w:eastAsia="Times New Roman" w:cs="Times New Roman"/>
          <w:b/>
          <w:bCs/>
          <w:sz w:val="16"/>
          <w:szCs w:val="16"/>
        </w:rPr>
        <w:t xml:space="preserve">. </w:t>
      </w:r>
      <w:r w:rsidRPr="001A6498">
        <w:rPr>
          <w:rFonts w:eastAsia="Times New Roman" w:cs="Times New Roman"/>
          <w:b/>
          <w:bCs/>
          <w:sz w:val="16"/>
          <w:szCs w:val="16"/>
        </w:rPr>
        <w:t>EU Simulation</w:t>
      </w:r>
      <w:r>
        <w:rPr>
          <w:rFonts w:eastAsia="Times New Roman" w:cs="Times New Roman"/>
          <w:b/>
          <w:bCs/>
          <w:sz w:val="16"/>
          <w:szCs w:val="16"/>
        </w:rPr>
        <w:t xml:space="preserve">. </w:t>
      </w:r>
      <w:r w:rsidRPr="001A6498">
        <w:rPr>
          <w:rFonts w:eastAsia="Times New Roman" w:cs="Times New Roman"/>
          <w:sz w:val="16"/>
          <w:szCs w:val="16"/>
        </w:rPr>
        <w:t>This course will offer an enriching, hands-on, interdisciplinary exploration of the dynamic processes of policy formation in the core institutions of the European Union</w:t>
      </w:r>
      <w:r>
        <w:rPr>
          <w:rFonts w:eastAsia="Times New Roman" w:cs="Times New Roman"/>
          <w:sz w:val="16"/>
          <w:szCs w:val="16"/>
        </w:rPr>
        <w:t xml:space="preserve">. </w:t>
      </w:r>
      <w:r w:rsidRPr="001A6498">
        <w:rPr>
          <w:rFonts w:eastAsia="Times New Roman" w:cs="Times New Roman"/>
          <w:sz w:val="16"/>
          <w:szCs w:val="16"/>
        </w:rPr>
        <w:t>Students will prepare for participation in the simulation held each November in Washington D</w:t>
      </w:r>
      <w:r>
        <w:rPr>
          <w:rFonts w:eastAsia="Times New Roman" w:cs="Times New Roman"/>
          <w:sz w:val="16"/>
          <w:szCs w:val="16"/>
        </w:rPr>
        <w:t xml:space="preserve">. </w:t>
      </w:r>
      <w:r w:rsidRPr="001A6498">
        <w:rPr>
          <w:rFonts w:eastAsia="Times New Roman" w:cs="Times New Roman"/>
          <w:sz w:val="16"/>
          <w:szCs w:val="16"/>
        </w:rPr>
        <w:t>C</w:t>
      </w:r>
      <w:r w:rsidR="00F03928">
        <w:rPr>
          <w:rFonts w:eastAsia="Times New Roman" w:cs="Times New Roman"/>
          <w:sz w:val="16"/>
          <w:szCs w:val="16"/>
        </w:rPr>
        <w:t>.,</w:t>
      </w:r>
      <w:r w:rsidRPr="001A6498">
        <w:rPr>
          <w:rFonts w:eastAsia="Times New Roman" w:cs="Times New Roman"/>
          <w:sz w:val="16"/>
          <w:szCs w:val="16"/>
        </w:rPr>
        <w:t xml:space="preserve"> organized by the Mid-Atlantic European Union Simulation Consortium (MEUSC)</w:t>
      </w:r>
      <w:r>
        <w:rPr>
          <w:rFonts w:eastAsia="Times New Roman" w:cs="Times New Roman"/>
          <w:sz w:val="16"/>
          <w:szCs w:val="16"/>
        </w:rPr>
        <w:t xml:space="preserve">. </w:t>
      </w:r>
      <w:r w:rsidRPr="001A6498">
        <w:rPr>
          <w:rFonts w:eastAsia="Times New Roman" w:cs="Times New Roman"/>
          <w:sz w:val="16"/>
          <w:szCs w:val="16"/>
        </w:rPr>
        <w:t>This experiential learning program endeavors to connect American students to EU policy makers and policy making in a unique way, utilizing the simulation experience to bridge the gap between the academic study of the EU and the actual political processes of the European Union</w:t>
      </w:r>
      <w:r>
        <w:rPr>
          <w:rFonts w:eastAsia="Times New Roman" w:cs="Times New Roman"/>
          <w:sz w:val="16"/>
          <w:szCs w:val="16"/>
        </w:rPr>
        <w:t xml:space="preserve">. </w:t>
      </w:r>
      <w:r w:rsidRPr="001A6498">
        <w:rPr>
          <w:rFonts w:eastAsia="Times New Roman" w:cs="Times New Roman"/>
          <w:sz w:val="16"/>
          <w:szCs w:val="16"/>
        </w:rPr>
        <w:t>Students will be engaged in discussions and debates about the EU that are current and topical in EU decision-making circles</w:t>
      </w:r>
      <w:r>
        <w:rPr>
          <w:rFonts w:eastAsia="Times New Roman" w:cs="Times New Roman"/>
          <w:sz w:val="16"/>
          <w:szCs w:val="16"/>
        </w:rPr>
        <w:t xml:space="preserve">. </w:t>
      </w:r>
      <w:r w:rsidRPr="001A6498">
        <w:rPr>
          <w:rFonts w:eastAsia="Times New Roman" w:cs="Times New Roman"/>
          <w:sz w:val="16"/>
          <w:szCs w:val="16"/>
        </w:rPr>
        <w:t xml:space="preserve">A distinct theme is chosen as the focus of the simulation each </w:t>
      </w:r>
      <w:r w:rsidR="00F03928" w:rsidRPr="001A6498">
        <w:rPr>
          <w:rFonts w:eastAsia="Times New Roman" w:cs="Times New Roman"/>
          <w:sz w:val="16"/>
          <w:szCs w:val="16"/>
        </w:rPr>
        <w:t xml:space="preserve">year.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POL 380] </w:t>
      </w:r>
    </w:p>
    <w:p w14:paraId="476AE8C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DSP 385</w:t>
      </w:r>
      <w:r>
        <w:rPr>
          <w:rFonts w:eastAsia="Times New Roman" w:cs="Times New Roman"/>
          <w:b/>
          <w:bCs/>
          <w:sz w:val="16"/>
          <w:szCs w:val="16"/>
        </w:rPr>
        <w:t xml:space="preserve">. </w:t>
      </w:r>
      <w:r w:rsidRPr="001A6498">
        <w:rPr>
          <w:rFonts w:eastAsia="Times New Roman" w:cs="Times New Roman"/>
          <w:b/>
          <w:bCs/>
          <w:sz w:val="16"/>
          <w:szCs w:val="16"/>
        </w:rPr>
        <w:t>Food Studies and Practice</w:t>
      </w:r>
      <w:r>
        <w:rPr>
          <w:rFonts w:eastAsia="Times New Roman" w:cs="Times New Roman"/>
          <w:b/>
          <w:bCs/>
          <w:sz w:val="16"/>
          <w:szCs w:val="16"/>
        </w:rPr>
        <w:t xml:space="preserve">. </w:t>
      </w:r>
      <w:r w:rsidRPr="001A6498">
        <w:rPr>
          <w:rFonts w:eastAsia="Times New Roman" w:cs="Times New Roman"/>
          <w:sz w:val="16"/>
          <w:szCs w:val="16"/>
        </w:rPr>
        <w:t>The field of Food Studies is one of the fastest-growing and most timely areas of study in academia today</w:t>
      </w:r>
      <w:r>
        <w:rPr>
          <w:rFonts w:eastAsia="Times New Roman" w:cs="Times New Roman"/>
          <w:sz w:val="16"/>
          <w:szCs w:val="16"/>
        </w:rPr>
        <w:t xml:space="preserve">. </w:t>
      </w:r>
      <w:r w:rsidRPr="001A6498">
        <w:rPr>
          <w:rFonts w:eastAsia="Times New Roman" w:cs="Times New Roman"/>
          <w:sz w:val="16"/>
          <w:szCs w:val="16"/>
        </w:rPr>
        <w:t>In American culture (and in fact much of the Western world) the past 15 years have seen an unprecedented growth in the popular and academic study of food and food related issues: this includes the rise of the celebrity chef and the ever-increasing availability of exotic and alternative food sources on one side of the spectrum; and on the other, the growing threat of food crises (shortages, pathogens, allergies) and the reality that, more than ever, our individual food choices are connected to the environmental, social and commercial well-being of everyone else on the planet</w:t>
      </w:r>
      <w:r>
        <w:rPr>
          <w:rFonts w:eastAsia="Times New Roman" w:cs="Times New Roman"/>
          <w:sz w:val="16"/>
          <w:szCs w:val="16"/>
        </w:rPr>
        <w:t xml:space="preserve">. </w:t>
      </w:r>
      <w:r w:rsidRPr="001A6498">
        <w:rPr>
          <w:rFonts w:eastAsia="Times New Roman" w:cs="Times New Roman"/>
          <w:sz w:val="16"/>
          <w:szCs w:val="16"/>
        </w:rPr>
        <w:t>Food Studies and Practice serves as an introduction to the major issues related to food and food systems, covering the relevant issues, terminology, and disciplinary methodologies utilized in the field</w:t>
      </w:r>
      <w:r>
        <w:rPr>
          <w:rFonts w:eastAsia="Times New Roman" w:cs="Times New Roman"/>
          <w:sz w:val="16"/>
          <w:szCs w:val="16"/>
        </w:rPr>
        <w:t xml:space="preserve">. </w:t>
      </w:r>
      <w:r w:rsidRPr="001A6498">
        <w:rPr>
          <w:rFonts w:eastAsia="Times New Roman" w:cs="Times New Roman"/>
          <w:sz w:val="16"/>
          <w:szCs w:val="16"/>
        </w:rPr>
        <w:t>Moreover, as an examination of its practice, particular attention will be dedicated to the formation of practical plans of action (as part of the E</w:t>
      </w:r>
      <w:r>
        <w:rPr>
          <w:rFonts w:eastAsia="Times New Roman" w:cs="Times New Roman"/>
          <w:sz w:val="16"/>
          <w:szCs w:val="16"/>
        </w:rPr>
        <w:t xml:space="preserve">. </w:t>
      </w:r>
      <w:r w:rsidRPr="001A6498">
        <w:rPr>
          <w:rFonts w:eastAsia="Times New Roman" w:cs="Times New Roman"/>
          <w:sz w:val="16"/>
          <w:szCs w:val="16"/>
        </w:rPr>
        <w:t>A</w:t>
      </w:r>
      <w:r>
        <w:rPr>
          <w:rFonts w:eastAsia="Times New Roman" w:cs="Times New Roman"/>
          <w:sz w:val="16"/>
          <w:szCs w:val="16"/>
        </w:rPr>
        <w:t xml:space="preserve">. </w:t>
      </w:r>
      <w:r w:rsidRPr="001A6498">
        <w:rPr>
          <w:rFonts w:eastAsia="Times New Roman" w:cs="Times New Roman"/>
          <w:sz w:val="16"/>
          <w:szCs w:val="16"/>
        </w:rPr>
        <w:t>T</w:t>
      </w:r>
      <w:r>
        <w:rPr>
          <w:rFonts w:eastAsia="Times New Roman" w:cs="Times New Roman"/>
          <w:sz w:val="16"/>
          <w:szCs w:val="16"/>
        </w:rPr>
        <w:t xml:space="preserve">. </w:t>
      </w:r>
      <w:r w:rsidRPr="001A6498">
        <w:rPr>
          <w:rFonts w:eastAsia="Times New Roman" w:cs="Times New Roman"/>
          <w:sz w:val="16"/>
          <w:szCs w:val="16"/>
        </w:rPr>
        <w:t>Research Group) that are informed by the research of specific issues</w:t>
      </w:r>
      <w:r>
        <w:rPr>
          <w:rFonts w:eastAsia="Times New Roman" w:cs="Times New Roman"/>
          <w:sz w:val="16"/>
          <w:szCs w:val="16"/>
        </w:rPr>
        <w:t xml:space="preserve">. </w:t>
      </w:r>
      <w:r w:rsidRPr="001A6498">
        <w:rPr>
          <w:rFonts w:eastAsia="Times New Roman" w:cs="Times New Roman"/>
          <w:sz w:val="16"/>
          <w:szCs w:val="16"/>
        </w:rPr>
        <w:t>Enrollment dependent upon application to the EAT Research Group and instructor permission</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B709B6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DSP 390</w:t>
      </w:r>
      <w:r>
        <w:rPr>
          <w:rFonts w:eastAsia="Times New Roman" w:cs="Times New Roman"/>
          <w:b/>
          <w:bCs/>
          <w:sz w:val="16"/>
          <w:szCs w:val="16"/>
        </w:rPr>
        <w:t xml:space="preserve">. </w:t>
      </w:r>
      <w:r w:rsidRPr="001A6498">
        <w:rPr>
          <w:rFonts w:eastAsia="Times New Roman" w:cs="Times New Roman"/>
          <w:b/>
          <w:bCs/>
          <w:sz w:val="16"/>
          <w:szCs w:val="16"/>
        </w:rPr>
        <w:t>Special Topics</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A07272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110</w:t>
      </w:r>
      <w:r>
        <w:rPr>
          <w:rFonts w:eastAsia="Times New Roman" w:cs="Times New Roman"/>
          <w:b/>
          <w:bCs/>
          <w:sz w:val="16"/>
          <w:szCs w:val="16"/>
        </w:rPr>
        <w:t xml:space="preserve">. </w:t>
      </w:r>
      <w:r w:rsidRPr="001A6498">
        <w:rPr>
          <w:rFonts w:eastAsia="Times New Roman" w:cs="Times New Roman"/>
          <w:b/>
          <w:bCs/>
          <w:sz w:val="16"/>
          <w:szCs w:val="16"/>
        </w:rPr>
        <w:t>Child Development I</w:t>
      </w:r>
      <w:r>
        <w:rPr>
          <w:rFonts w:eastAsia="Times New Roman" w:cs="Times New Roman"/>
          <w:b/>
          <w:bCs/>
          <w:sz w:val="16"/>
          <w:szCs w:val="16"/>
        </w:rPr>
        <w:t xml:space="preserve">. </w:t>
      </w:r>
      <w:r w:rsidRPr="001A6498">
        <w:rPr>
          <w:rFonts w:eastAsia="Times New Roman" w:cs="Times New Roman"/>
          <w:sz w:val="16"/>
          <w:szCs w:val="16"/>
        </w:rPr>
        <w:t>This course will provide an overview of early childhood educators' beliefs that inquiry learning through curriculum integration is the most effective way to teach young children</w:t>
      </w:r>
      <w:r>
        <w:rPr>
          <w:rFonts w:eastAsia="Times New Roman" w:cs="Times New Roman"/>
          <w:sz w:val="16"/>
          <w:szCs w:val="16"/>
        </w:rPr>
        <w:t xml:space="preserve">. </w:t>
      </w:r>
      <w:r w:rsidRPr="001A6498">
        <w:rPr>
          <w:rFonts w:eastAsia="Times New Roman" w:cs="Times New Roman"/>
          <w:sz w:val="16"/>
          <w:szCs w:val="16"/>
        </w:rPr>
        <w:t>The emergence of constructivism and the age-related patterns of intellectual growth will be examined</w:t>
      </w:r>
      <w:r>
        <w:rPr>
          <w:rFonts w:eastAsia="Times New Roman" w:cs="Times New Roman"/>
          <w:sz w:val="16"/>
          <w:szCs w:val="16"/>
        </w:rPr>
        <w:t xml:space="preserve">. </w:t>
      </w:r>
      <w:r w:rsidRPr="001A6498">
        <w:rPr>
          <w:rFonts w:eastAsia="Times New Roman" w:cs="Times New Roman"/>
          <w:sz w:val="16"/>
          <w:szCs w:val="16"/>
        </w:rPr>
        <w:t>This knowledge will be essential for pre-service teachers learning to make competent decisions about curriculum and teaching methodology</w:t>
      </w:r>
      <w:r>
        <w:rPr>
          <w:rFonts w:eastAsia="Times New Roman" w:cs="Times New Roman"/>
          <w:sz w:val="16"/>
          <w:szCs w:val="16"/>
        </w:rPr>
        <w:t xml:space="preserve">. </w:t>
      </w:r>
      <w:r w:rsidRPr="001A6498">
        <w:rPr>
          <w:rFonts w:eastAsia="Times New Roman" w:cs="Times New Roman"/>
          <w:sz w:val="16"/>
          <w:szCs w:val="16"/>
        </w:rPr>
        <w:t>The delivery approach will follow a theory-to-practice format so students can "see" how an understanding of theories of development and relationships enhances practice and planning</w:t>
      </w:r>
      <w:r>
        <w:rPr>
          <w:rFonts w:eastAsia="Times New Roman" w:cs="Times New Roman"/>
          <w:sz w:val="16"/>
          <w:szCs w:val="16"/>
        </w:rPr>
        <w:t xml:space="preserve">. </w:t>
      </w:r>
      <w:r w:rsidRPr="001A6498">
        <w:rPr>
          <w:rFonts w:eastAsia="Times New Roman" w:cs="Times New Roman"/>
          <w:sz w:val="16"/>
          <w:szCs w:val="16"/>
        </w:rPr>
        <w:t>This course requires updated federal background clearances for field component</w:t>
      </w:r>
      <w:r>
        <w:rPr>
          <w:rFonts w:eastAsia="Times New Roman" w:cs="Times New Roman"/>
          <w:sz w:val="16"/>
          <w:szCs w:val="16"/>
        </w:rPr>
        <w:t xml:space="preserve">. </w:t>
      </w:r>
      <w:r w:rsidRPr="001A6498">
        <w:rPr>
          <w:rFonts w:eastAsia="Times New Roman" w:cs="Times New Roman"/>
          <w:sz w:val="16"/>
          <w:szCs w:val="16"/>
        </w:rPr>
        <w:t>Course restricted to ECE majors only</w:t>
      </w:r>
      <w:r>
        <w:rPr>
          <w:rFonts w:eastAsia="Times New Roman" w:cs="Times New Roman"/>
          <w:sz w:val="16"/>
          <w:szCs w:val="16"/>
        </w:rPr>
        <w:t xml:space="preserve">. </w:t>
      </w:r>
      <w:r w:rsidRPr="001A6498">
        <w:rPr>
          <w:rFonts w:eastAsia="Times New Roman" w:cs="Times New Roman"/>
          <w:sz w:val="16"/>
          <w:szCs w:val="16"/>
        </w:rPr>
        <w:t>Non-majors may register with permission of the Education department chair 3 credits</w:t>
      </w:r>
      <w:r>
        <w:rPr>
          <w:rFonts w:eastAsia="Times New Roman" w:cs="Times New Roman"/>
          <w:sz w:val="16"/>
          <w:szCs w:val="16"/>
        </w:rPr>
        <w:t xml:space="preserve">. </w:t>
      </w:r>
    </w:p>
    <w:p w14:paraId="5F75972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115</w:t>
      </w:r>
      <w:r>
        <w:rPr>
          <w:rFonts w:eastAsia="Times New Roman" w:cs="Times New Roman"/>
          <w:b/>
          <w:bCs/>
          <w:sz w:val="16"/>
          <w:szCs w:val="16"/>
        </w:rPr>
        <w:t xml:space="preserve">. </w:t>
      </w:r>
      <w:r w:rsidRPr="001A6498">
        <w:rPr>
          <w:rFonts w:eastAsia="Times New Roman" w:cs="Times New Roman"/>
          <w:b/>
          <w:bCs/>
          <w:sz w:val="16"/>
          <w:szCs w:val="16"/>
        </w:rPr>
        <w:t>Child Development II</w:t>
      </w:r>
      <w:r>
        <w:rPr>
          <w:rFonts w:eastAsia="Times New Roman" w:cs="Times New Roman"/>
          <w:b/>
          <w:bCs/>
          <w:sz w:val="16"/>
          <w:szCs w:val="16"/>
        </w:rPr>
        <w:t xml:space="preserve">. </w:t>
      </w:r>
      <w:r w:rsidRPr="001A6498">
        <w:rPr>
          <w:rFonts w:eastAsia="Times New Roman" w:cs="Times New Roman"/>
          <w:sz w:val="16"/>
          <w:szCs w:val="16"/>
        </w:rPr>
        <w:t>This course will provide an understanding of the overall patterns of child development and learning</w:t>
      </w:r>
      <w:r>
        <w:rPr>
          <w:rFonts w:eastAsia="Times New Roman" w:cs="Times New Roman"/>
          <w:sz w:val="16"/>
          <w:szCs w:val="16"/>
        </w:rPr>
        <w:t xml:space="preserve">. </w:t>
      </w:r>
      <w:r w:rsidRPr="001A6498">
        <w:rPr>
          <w:rFonts w:eastAsia="Times New Roman" w:cs="Times New Roman"/>
          <w:sz w:val="16"/>
          <w:szCs w:val="16"/>
        </w:rPr>
        <w:t>The student will gain insight into the relationships between child development, learning and teaching and the variation from these typical patterns</w:t>
      </w:r>
      <w:r>
        <w:rPr>
          <w:rFonts w:eastAsia="Times New Roman" w:cs="Times New Roman"/>
          <w:sz w:val="16"/>
          <w:szCs w:val="16"/>
        </w:rPr>
        <w:t xml:space="preserve">. </w:t>
      </w:r>
      <w:r w:rsidRPr="001A6498">
        <w:rPr>
          <w:rFonts w:eastAsia="Times New Roman" w:cs="Times New Roman"/>
          <w:sz w:val="16"/>
          <w:szCs w:val="16"/>
        </w:rPr>
        <w:t>The emphasis will be placed on reviewing the characteristics of children at different ages and stages of development</w:t>
      </w:r>
      <w:r>
        <w:rPr>
          <w:rFonts w:eastAsia="Times New Roman" w:cs="Times New Roman"/>
          <w:sz w:val="16"/>
          <w:szCs w:val="16"/>
        </w:rPr>
        <w:t xml:space="preserve">. </w:t>
      </w:r>
      <w:r w:rsidRPr="001A6498">
        <w:rPr>
          <w:rFonts w:eastAsia="Times New Roman" w:cs="Times New Roman"/>
          <w:sz w:val="16"/>
          <w:szCs w:val="16"/>
        </w:rPr>
        <w:t>Specific developmental appropriate practices for school-aged children will be examined</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authentic classroom videos, analyzing and responding to real student and teacher artifacts, case studies and simulations</w:t>
      </w:r>
      <w:r>
        <w:rPr>
          <w:rFonts w:eastAsia="Times New Roman" w:cs="Times New Roman"/>
          <w:sz w:val="16"/>
          <w:szCs w:val="16"/>
        </w:rPr>
        <w:t xml:space="preserve">. </w:t>
      </w:r>
      <w:r w:rsidRPr="001A6498">
        <w:rPr>
          <w:rFonts w:eastAsia="Times New Roman" w:cs="Times New Roman"/>
          <w:sz w:val="16"/>
          <w:szCs w:val="16"/>
        </w:rPr>
        <w:t>Prerequisite: ECE 110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D355FE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210</w:t>
      </w:r>
      <w:r>
        <w:rPr>
          <w:rFonts w:eastAsia="Times New Roman" w:cs="Times New Roman"/>
          <w:b/>
          <w:bCs/>
          <w:sz w:val="16"/>
          <w:szCs w:val="16"/>
        </w:rPr>
        <w:t xml:space="preserve">. </w:t>
      </w:r>
      <w:r w:rsidRPr="001A6498">
        <w:rPr>
          <w:rFonts w:eastAsia="Times New Roman" w:cs="Times New Roman"/>
          <w:b/>
          <w:bCs/>
          <w:sz w:val="16"/>
          <w:szCs w:val="16"/>
        </w:rPr>
        <w:t>Family Partnerships</w:t>
      </w:r>
      <w:r>
        <w:rPr>
          <w:rFonts w:eastAsia="Times New Roman" w:cs="Times New Roman"/>
          <w:b/>
          <w:bCs/>
          <w:sz w:val="16"/>
          <w:szCs w:val="16"/>
        </w:rPr>
        <w:t xml:space="preserve">. </w:t>
      </w:r>
      <w:r w:rsidRPr="001A6498">
        <w:rPr>
          <w:rFonts w:eastAsia="Times New Roman" w:cs="Times New Roman"/>
          <w:sz w:val="16"/>
          <w:szCs w:val="16"/>
        </w:rPr>
        <w:t>This course will focus on the developmental tasks and perspectives of the adults in children's lives</w:t>
      </w:r>
      <w:r>
        <w:rPr>
          <w:rFonts w:eastAsia="Times New Roman" w:cs="Times New Roman"/>
          <w:sz w:val="16"/>
          <w:szCs w:val="16"/>
        </w:rPr>
        <w:t xml:space="preserve">. </w:t>
      </w:r>
      <w:r w:rsidRPr="001A6498">
        <w:rPr>
          <w:rFonts w:eastAsia="Times New Roman" w:cs="Times New Roman"/>
          <w:sz w:val="16"/>
          <w:szCs w:val="16"/>
        </w:rPr>
        <w:t>Students will spend time understanding the roles of parents, teachers, and other caregivers in the lives of young children as they work to form caring relationships with those around them</w:t>
      </w:r>
      <w:r>
        <w:rPr>
          <w:rFonts w:eastAsia="Times New Roman" w:cs="Times New Roman"/>
          <w:sz w:val="16"/>
          <w:szCs w:val="16"/>
        </w:rPr>
        <w:t xml:space="preserve">. </w:t>
      </w:r>
      <w:r w:rsidRPr="001A6498">
        <w:rPr>
          <w:rFonts w:eastAsia="Times New Roman" w:cs="Times New Roman"/>
          <w:sz w:val="16"/>
          <w:szCs w:val="16"/>
        </w:rPr>
        <w:t>The delivery approach will follow a theory-to-practice format so students can "see" how an understanding of theories of development and relationships enhances practice</w:t>
      </w:r>
      <w:r>
        <w:rPr>
          <w:rFonts w:eastAsia="Times New Roman" w:cs="Times New Roman"/>
          <w:sz w:val="16"/>
          <w:szCs w:val="16"/>
        </w:rPr>
        <w:t xml:space="preserve">. </w:t>
      </w:r>
      <w:r w:rsidRPr="001A6498">
        <w:rPr>
          <w:rFonts w:eastAsia="Times New Roman" w:cs="Times New Roman"/>
          <w:sz w:val="16"/>
          <w:szCs w:val="16"/>
        </w:rPr>
        <w:t>The professor will promote experiential learning, critical thinking, synthesis, planning, evaluation and action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3AE0B5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220</w:t>
      </w:r>
      <w:r>
        <w:rPr>
          <w:rFonts w:eastAsia="Times New Roman" w:cs="Times New Roman"/>
          <w:b/>
          <w:bCs/>
          <w:sz w:val="16"/>
          <w:szCs w:val="16"/>
        </w:rPr>
        <w:t xml:space="preserve">. </w:t>
      </w:r>
      <w:r w:rsidRPr="001A6498">
        <w:rPr>
          <w:rFonts w:eastAsia="Times New Roman" w:cs="Times New Roman"/>
          <w:b/>
          <w:bCs/>
          <w:sz w:val="16"/>
          <w:szCs w:val="16"/>
        </w:rPr>
        <w:t>Theory and Practices</w:t>
      </w:r>
      <w:r>
        <w:rPr>
          <w:rFonts w:eastAsia="Times New Roman" w:cs="Times New Roman"/>
          <w:b/>
          <w:bCs/>
          <w:sz w:val="16"/>
          <w:szCs w:val="16"/>
        </w:rPr>
        <w:t xml:space="preserve">. </w:t>
      </w:r>
      <w:r w:rsidRPr="001A6498">
        <w:rPr>
          <w:rFonts w:eastAsia="Times New Roman" w:cs="Times New Roman"/>
          <w:sz w:val="16"/>
          <w:szCs w:val="16"/>
        </w:rPr>
        <w:t>This course will involve an in-depth examination of child development and learning, family and community relationships, effective assessment strategies developmentally-effective approaches to teaching and learning and ethical guidelines related to early childhood practice</w:t>
      </w:r>
      <w:r>
        <w:rPr>
          <w:rFonts w:eastAsia="Times New Roman" w:cs="Times New Roman"/>
          <w:sz w:val="16"/>
          <w:szCs w:val="16"/>
        </w:rPr>
        <w:t xml:space="preserve">. </w:t>
      </w:r>
      <w:r w:rsidRPr="001A6498">
        <w:rPr>
          <w:rFonts w:eastAsia="Times New Roman" w:cs="Times New Roman"/>
          <w:sz w:val="16"/>
          <w:szCs w:val="16"/>
        </w:rPr>
        <w:t>Students will have opportunities to view and design challenging learning environments</w:t>
      </w:r>
      <w:r>
        <w:rPr>
          <w:rFonts w:eastAsia="Times New Roman" w:cs="Times New Roman"/>
          <w:sz w:val="16"/>
          <w:szCs w:val="16"/>
        </w:rPr>
        <w:t xml:space="preserve">. </w:t>
      </w:r>
      <w:r w:rsidRPr="001A6498">
        <w:rPr>
          <w:rFonts w:eastAsia="Times New Roman" w:cs="Times New Roman"/>
          <w:sz w:val="16"/>
          <w:szCs w:val="16"/>
        </w:rPr>
        <w:t>They will practice using observation, documentation and other appropriate assessment tools and approaches in field experiences</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analyzing and responding to authentic classroom artifacts, case study analysis, simulations, journal critiques and field experiences</w:t>
      </w:r>
      <w:r>
        <w:rPr>
          <w:rFonts w:eastAsia="Times New Roman" w:cs="Times New Roman"/>
          <w:sz w:val="16"/>
          <w:szCs w:val="16"/>
        </w:rPr>
        <w:t xml:space="preserve">. </w:t>
      </w:r>
      <w:r w:rsidRPr="001A6498">
        <w:rPr>
          <w:rFonts w:eastAsia="Times New Roman" w:cs="Times New Roman"/>
          <w:sz w:val="16"/>
          <w:szCs w:val="16"/>
        </w:rPr>
        <w:t>Prerequisite: ECE 110 or 115, limited to early childhood education majors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6F61FA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230</w:t>
      </w:r>
      <w:r>
        <w:rPr>
          <w:rFonts w:eastAsia="Times New Roman" w:cs="Times New Roman"/>
          <w:b/>
          <w:bCs/>
          <w:sz w:val="16"/>
          <w:szCs w:val="16"/>
        </w:rPr>
        <w:t xml:space="preserve">. </w:t>
      </w:r>
      <w:r w:rsidRPr="001A6498">
        <w:rPr>
          <w:rFonts w:eastAsia="Times New Roman" w:cs="Times New Roman"/>
          <w:b/>
          <w:bCs/>
          <w:sz w:val="16"/>
          <w:szCs w:val="16"/>
        </w:rPr>
        <w:t>Creative Arts</w:t>
      </w:r>
      <w:r>
        <w:rPr>
          <w:rFonts w:eastAsia="Times New Roman" w:cs="Times New Roman"/>
          <w:b/>
          <w:bCs/>
          <w:sz w:val="16"/>
          <w:szCs w:val="16"/>
        </w:rPr>
        <w:t xml:space="preserve">. </w:t>
      </w:r>
      <w:r w:rsidRPr="001A6498">
        <w:rPr>
          <w:rFonts w:eastAsia="Times New Roman" w:cs="Times New Roman"/>
          <w:sz w:val="16"/>
          <w:szCs w:val="16"/>
        </w:rPr>
        <w:t>This course will begin with a definition of creativity as it applies to young children in the early childhood classroom</w:t>
      </w:r>
      <w:r>
        <w:rPr>
          <w:rFonts w:eastAsia="Times New Roman" w:cs="Times New Roman"/>
          <w:sz w:val="16"/>
          <w:szCs w:val="16"/>
        </w:rPr>
        <w:t xml:space="preserve">. </w:t>
      </w:r>
      <w:r w:rsidRPr="001A6498">
        <w:rPr>
          <w:rFonts w:eastAsia="Times New Roman" w:cs="Times New Roman"/>
          <w:sz w:val="16"/>
          <w:szCs w:val="16"/>
        </w:rPr>
        <w:t>Specific attention will be given to clarifying the importance of art, music and drama in child development and learning</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authentic classroom video viewing, field observations, group presentations, and research articles</w:t>
      </w:r>
      <w:r>
        <w:rPr>
          <w:rFonts w:eastAsia="Times New Roman" w:cs="Times New Roman"/>
          <w:sz w:val="16"/>
          <w:szCs w:val="16"/>
        </w:rPr>
        <w:t xml:space="preserve">. </w:t>
      </w:r>
      <w:r w:rsidRPr="001A6498">
        <w:rPr>
          <w:rFonts w:eastAsia="Times New Roman" w:cs="Times New Roman"/>
          <w:sz w:val="16"/>
          <w:szCs w:val="16"/>
        </w:rPr>
        <w:t>Prerequisite: ECE 110 or 115, limited to early childhood education majors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B29776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240</w:t>
      </w:r>
      <w:r>
        <w:rPr>
          <w:rFonts w:eastAsia="Times New Roman" w:cs="Times New Roman"/>
          <w:b/>
          <w:bCs/>
          <w:sz w:val="16"/>
          <w:szCs w:val="16"/>
        </w:rPr>
        <w:t xml:space="preserve">. </w:t>
      </w:r>
      <w:r w:rsidRPr="001A6498">
        <w:rPr>
          <w:rFonts w:eastAsia="Times New Roman" w:cs="Times New Roman"/>
          <w:b/>
          <w:bCs/>
          <w:sz w:val="16"/>
          <w:szCs w:val="16"/>
        </w:rPr>
        <w:t>Literacy and Literature I</w:t>
      </w:r>
      <w:r>
        <w:rPr>
          <w:rFonts w:eastAsia="Times New Roman" w:cs="Times New Roman"/>
          <w:b/>
          <w:bCs/>
          <w:sz w:val="16"/>
          <w:szCs w:val="16"/>
        </w:rPr>
        <w:t xml:space="preserve">. </w:t>
      </w:r>
      <w:r w:rsidRPr="001A6498">
        <w:rPr>
          <w:rFonts w:eastAsia="Times New Roman" w:cs="Times New Roman"/>
          <w:sz w:val="16"/>
          <w:szCs w:val="16"/>
        </w:rPr>
        <w:t>A course that addresses the growth and development of the young reader in the emergent and early beginning stages of literacy development</w:t>
      </w:r>
      <w:r>
        <w:rPr>
          <w:rFonts w:eastAsia="Times New Roman" w:cs="Times New Roman"/>
          <w:sz w:val="16"/>
          <w:szCs w:val="16"/>
        </w:rPr>
        <w:t xml:space="preserve">. </w:t>
      </w:r>
      <w:r w:rsidRPr="001A6498">
        <w:rPr>
          <w:rFonts w:eastAsia="Times New Roman" w:cs="Times New Roman"/>
          <w:sz w:val="16"/>
          <w:szCs w:val="16"/>
        </w:rPr>
        <w:t>The course foundation is supported by both a balanced approach to literacy and Pennsylvania Academic Standards for Foundational Skills, Reading Informational Text, Reading Literature, Writing, and Speaking and Listening</w:t>
      </w:r>
      <w:r>
        <w:rPr>
          <w:rFonts w:eastAsia="Times New Roman" w:cs="Times New Roman"/>
          <w:sz w:val="16"/>
          <w:szCs w:val="16"/>
        </w:rPr>
        <w:t xml:space="preserve">. </w:t>
      </w:r>
      <w:r w:rsidRPr="001A6498">
        <w:rPr>
          <w:rFonts w:eastAsia="Times New Roman" w:cs="Times New Roman"/>
          <w:sz w:val="16"/>
          <w:szCs w:val="16"/>
        </w:rPr>
        <w:t>Recognizing the importance of early instruction and intervention, students will explore a variety of strategies, methods, and assessment tools to meet the needs of learners, including students with special needs, struggling readers, and English language learners</w:t>
      </w:r>
      <w:r>
        <w:rPr>
          <w:rFonts w:eastAsia="Times New Roman" w:cs="Times New Roman"/>
          <w:sz w:val="16"/>
          <w:szCs w:val="16"/>
        </w:rPr>
        <w:t xml:space="preserve">. </w:t>
      </w:r>
      <w:r w:rsidRPr="001A6498">
        <w:rPr>
          <w:rFonts w:eastAsia="Times New Roman" w:cs="Times New Roman"/>
          <w:sz w:val="16"/>
          <w:szCs w:val="16"/>
        </w:rPr>
        <w:t>Special attention in the course is given to the following topics: oral language development, phonemic awareness, phonics, and the essential role of quality children's literature</w:t>
      </w:r>
      <w:r>
        <w:rPr>
          <w:rFonts w:eastAsia="Times New Roman" w:cs="Times New Roman"/>
          <w:sz w:val="16"/>
          <w:szCs w:val="16"/>
        </w:rPr>
        <w:t xml:space="preserve">. </w:t>
      </w:r>
      <w:r w:rsidRPr="001A6498">
        <w:rPr>
          <w:rFonts w:eastAsia="Times New Roman" w:cs="Times New Roman"/>
          <w:sz w:val="16"/>
          <w:szCs w:val="16"/>
        </w:rPr>
        <w:t>PDE Stages 1&amp;2 field competencies are assessed in this embedded course</w:t>
      </w:r>
      <w:r>
        <w:rPr>
          <w:rFonts w:eastAsia="Times New Roman" w:cs="Times New Roman"/>
          <w:sz w:val="16"/>
          <w:szCs w:val="16"/>
        </w:rPr>
        <w:t xml:space="preserve">. </w:t>
      </w:r>
      <w:r w:rsidRPr="001A6498">
        <w:rPr>
          <w:rFonts w:eastAsia="Times New Roman" w:cs="Times New Roman"/>
          <w:sz w:val="16"/>
          <w:szCs w:val="16"/>
        </w:rPr>
        <w:t>Prerequisite: ECE 110 or 115, limited to early childhood education majors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0D7730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310</w:t>
      </w:r>
      <w:r>
        <w:rPr>
          <w:rFonts w:eastAsia="Times New Roman" w:cs="Times New Roman"/>
          <w:b/>
          <w:bCs/>
          <w:sz w:val="16"/>
          <w:szCs w:val="16"/>
        </w:rPr>
        <w:t xml:space="preserve">. </w:t>
      </w:r>
      <w:r w:rsidRPr="001A6498">
        <w:rPr>
          <w:rFonts w:eastAsia="Times New Roman" w:cs="Times New Roman"/>
          <w:b/>
          <w:bCs/>
          <w:sz w:val="16"/>
          <w:szCs w:val="16"/>
        </w:rPr>
        <w:t>Math Methods</w:t>
      </w:r>
      <w:r>
        <w:rPr>
          <w:rFonts w:eastAsia="Times New Roman" w:cs="Times New Roman"/>
          <w:b/>
          <w:bCs/>
          <w:sz w:val="16"/>
          <w:szCs w:val="16"/>
        </w:rPr>
        <w:t xml:space="preserve">. </w:t>
      </w:r>
      <w:r w:rsidRPr="001A6498">
        <w:rPr>
          <w:rFonts w:eastAsia="Times New Roman" w:cs="Times New Roman"/>
          <w:sz w:val="16"/>
          <w:szCs w:val="16"/>
        </w:rPr>
        <w:t>This course will begin with a historical overview of mathematics teaching and learning for young children</w:t>
      </w:r>
      <w:r>
        <w:rPr>
          <w:rFonts w:eastAsia="Times New Roman" w:cs="Times New Roman"/>
          <w:sz w:val="16"/>
          <w:szCs w:val="16"/>
        </w:rPr>
        <w:t xml:space="preserve">. </w:t>
      </w:r>
      <w:r w:rsidRPr="001A6498">
        <w:rPr>
          <w:rFonts w:eastAsia="Times New Roman" w:cs="Times New Roman"/>
          <w:sz w:val="16"/>
          <w:szCs w:val="16"/>
        </w:rPr>
        <w:t>Current ideas on teaching mathematics will be introduced, as well as the many ways to incorporate mathematics learning into everyday classroom life</w:t>
      </w:r>
      <w:r>
        <w:rPr>
          <w:rFonts w:eastAsia="Times New Roman" w:cs="Times New Roman"/>
          <w:sz w:val="16"/>
          <w:szCs w:val="16"/>
        </w:rPr>
        <w:t xml:space="preserve">. </w:t>
      </w:r>
      <w:r w:rsidRPr="001A6498">
        <w:rPr>
          <w:rFonts w:eastAsia="Times New Roman" w:cs="Times New Roman"/>
          <w:sz w:val="16"/>
          <w:szCs w:val="16"/>
        </w:rPr>
        <w:t>Assessments that encompass both understanding and procedural skills will be introduced</w:t>
      </w:r>
      <w:r>
        <w:rPr>
          <w:rFonts w:eastAsia="Times New Roman" w:cs="Times New Roman"/>
          <w:sz w:val="16"/>
          <w:szCs w:val="16"/>
        </w:rPr>
        <w:t xml:space="preserve">. </w:t>
      </w:r>
      <w:r w:rsidRPr="001A6498">
        <w:rPr>
          <w:rFonts w:eastAsia="Times New Roman" w:cs="Times New Roman"/>
          <w:sz w:val="16"/>
          <w:szCs w:val="16"/>
        </w:rPr>
        <w:t>Curricular expectations related to number and operations, geometry, measurement, algebra, and data analysis and probability will be explored</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inquiry-based instruction, journal critiques and children's literature with mathematical themes, subplots and references</w:t>
      </w:r>
      <w:r>
        <w:rPr>
          <w:rFonts w:eastAsia="Times New Roman" w:cs="Times New Roman"/>
          <w:sz w:val="16"/>
          <w:szCs w:val="16"/>
        </w:rPr>
        <w:t xml:space="preserve">. </w:t>
      </w:r>
      <w:r w:rsidRPr="001A6498">
        <w:rPr>
          <w:rFonts w:eastAsia="Times New Roman" w:cs="Times New Roman"/>
          <w:sz w:val="16"/>
          <w:szCs w:val="16"/>
        </w:rPr>
        <w:t>Prerequisite: ECE 110 or 115; limited to early childhood education majors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465AD7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320</w:t>
      </w:r>
      <w:r>
        <w:rPr>
          <w:rFonts w:eastAsia="Times New Roman" w:cs="Times New Roman"/>
          <w:b/>
          <w:bCs/>
          <w:sz w:val="16"/>
          <w:szCs w:val="16"/>
        </w:rPr>
        <w:t xml:space="preserve">. </w:t>
      </w:r>
      <w:r w:rsidRPr="001A6498">
        <w:rPr>
          <w:rFonts w:eastAsia="Times New Roman" w:cs="Times New Roman"/>
          <w:b/>
          <w:bCs/>
          <w:sz w:val="16"/>
          <w:szCs w:val="16"/>
        </w:rPr>
        <w:t>Program Design and Curriculum Development</w:t>
      </w:r>
      <w:r>
        <w:rPr>
          <w:rFonts w:eastAsia="Times New Roman" w:cs="Times New Roman"/>
          <w:b/>
          <w:bCs/>
          <w:sz w:val="16"/>
          <w:szCs w:val="16"/>
        </w:rPr>
        <w:t xml:space="preserve">. </w:t>
      </w:r>
      <w:r w:rsidRPr="001A6498">
        <w:rPr>
          <w:rFonts w:eastAsia="Times New Roman" w:cs="Times New Roman"/>
          <w:sz w:val="16"/>
          <w:szCs w:val="16"/>
        </w:rPr>
        <w:t>This course provides a comprehensive, balanced overview of curriculum development in early childhood education</w:t>
      </w:r>
      <w:r>
        <w:rPr>
          <w:rFonts w:eastAsia="Times New Roman" w:cs="Times New Roman"/>
          <w:sz w:val="16"/>
          <w:szCs w:val="16"/>
        </w:rPr>
        <w:t xml:space="preserve">. </w:t>
      </w:r>
      <w:r w:rsidRPr="001A6498">
        <w:rPr>
          <w:rFonts w:eastAsia="Times New Roman" w:cs="Times New Roman"/>
          <w:sz w:val="16"/>
          <w:szCs w:val="16"/>
        </w:rPr>
        <w:t>Standards, curriculum mapping, and the future of curriculum will be discussed as students understand what curriculum is and the role they play as teachers in curriculum development</w:t>
      </w:r>
      <w:r>
        <w:rPr>
          <w:rFonts w:eastAsia="Times New Roman" w:cs="Times New Roman"/>
          <w:sz w:val="16"/>
          <w:szCs w:val="16"/>
        </w:rPr>
        <w:t xml:space="preserve">. </w:t>
      </w:r>
      <w:r w:rsidRPr="001A6498">
        <w:rPr>
          <w:rFonts w:eastAsia="Times New Roman" w:cs="Times New Roman"/>
          <w:sz w:val="16"/>
          <w:szCs w:val="16"/>
        </w:rPr>
        <w:t>The delivery approach will include, but not be limited to, guest speakers, text analysis, book study, technology experiences, and field experiences</w:t>
      </w:r>
      <w:r>
        <w:rPr>
          <w:rFonts w:eastAsia="Times New Roman" w:cs="Times New Roman"/>
          <w:sz w:val="16"/>
          <w:szCs w:val="16"/>
        </w:rPr>
        <w:t xml:space="preserve">. </w:t>
      </w:r>
      <w:r w:rsidRPr="001A6498">
        <w:rPr>
          <w:rFonts w:eastAsia="Times New Roman" w:cs="Times New Roman"/>
          <w:sz w:val="16"/>
          <w:szCs w:val="16"/>
        </w:rPr>
        <w:t>Prerequisite: ECE 110 or 115; limited to early childhood education majors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BBD605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330</w:t>
      </w:r>
      <w:r>
        <w:rPr>
          <w:rFonts w:eastAsia="Times New Roman" w:cs="Times New Roman"/>
          <w:b/>
          <w:bCs/>
          <w:sz w:val="16"/>
          <w:szCs w:val="16"/>
        </w:rPr>
        <w:t xml:space="preserve">. </w:t>
      </w:r>
      <w:r w:rsidRPr="001A6498">
        <w:rPr>
          <w:rFonts w:eastAsia="Times New Roman" w:cs="Times New Roman"/>
          <w:b/>
          <w:bCs/>
          <w:sz w:val="16"/>
          <w:szCs w:val="16"/>
        </w:rPr>
        <w:t>Literacy and Literature II</w:t>
      </w:r>
      <w:r>
        <w:rPr>
          <w:rFonts w:eastAsia="Times New Roman" w:cs="Times New Roman"/>
          <w:b/>
          <w:bCs/>
          <w:sz w:val="16"/>
          <w:szCs w:val="16"/>
        </w:rPr>
        <w:t xml:space="preserve">. </w:t>
      </w:r>
      <w:r w:rsidRPr="001A6498">
        <w:rPr>
          <w:rFonts w:eastAsia="Times New Roman" w:cs="Times New Roman"/>
          <w:sz w:val="16"/>
          <w:szCs w:val="16"/>
        </w:rPr>
        <w:t>A course that focuses on the growth and development of the beginning reader</w:t>
      </w:r>
      <w:r>
        <w:rPr>
          <w:rFonts w:eastAsia="Times New Roman" w:cs="Times New Roman"/>
          <w:sz w:val="16"/>
          <w:szCs w:val="16"/>
        </w:rPr>
        <w:t xml:space="preserve">. </w:t>
      </w:r>
      <w:r w:rsidRPr="001A6498">
        <w:rPr>
          <w:rFonts w:eastAsia="Times New Roman" w:cs="Times New Roman"/>
          <w:sz w:val="16"/>
          <w:szCs w:val="16"/>
        </w:rPr>
        <w:t>The course foundation is supported by both a balanced approach to literacy and the PDE Academic Standards for Foundational Skills, Reading Informational Text, Reading Literature, Writing, and Speaking and Listening</w:t>
      </w:r>
      <w:r>
        <w:rPr>
          <w:rFonts w:eastAsia="Times New Roman" w:cs="Times New Roman"/>
          <w:sz w:val="16"/>
          <w:szCs w:val="16"/>
        </w:rPr>
        <w:t xml:space="preserve">. </w:t>
      </w:r>
      <w:r w:rsidRPr="001A6498">
        <w:rPr>
          <w:rFonts w:eastAsia="Times New Roman" w:cs="Times New Roman"/>
          <w:sz w:val="16"/>
          <w:szCs w:val="16"/>
        </w:rPr>
        <w:t>Emphasizing a strong foundation in phonemic awareness, phonics, spelling, fluency, vocabulary, and comprehension, students will explore a variety of methods, strategies, and assessments for the teaching of reading as supported by the current research</w:t>
      </w:r>
      <w:r>
        <w:rPr>
          <w:rFonts w:eastAsia="Times New Roman" w:cs="Times New Roman"/>
          <w:sz w:val="16"/>
          <w:szCs w:val="16"/>
        </w:rPr>
        <w:t xml:space="preserve">. </w:t>
      </w:r>
      <w:r w:rsidRPr="001A6498">
        <w:rPr>
          <w:rFonts w:eastAsia="Times New Roman" w:cs="Times New Roman"/>
          <w:sz w:val="16"/>
          <w:szCs w:val="16"/>
        </w:rPr>
        <w:t>Special emphasis will be placed on making appropriate accommodations and adaptations for students with disabilities as well as struggling readers and English language learners</w:t>
      </w:r>
      <w:r>
        <w:rPr>
          <w:rFonts w:eastAsia="Times New Roman" w:cs="Times New Roman"/>
          <w:sz w:val="16"/>
          <w:szCs w:val="16"/>
        </w:rPr>
        <w:t xml:space="preserve">. </w:t>
      </w:r>
      <w:r w:rsidRPr="001A6498">
        <w:rPr>
          <w:rFonts w:eastAsia="Times New Roman" w:cs="Times New Roman"/>
          <w:sz w:val="16"/>
          <w:szCs w:val="16"/>
        </w:rPr>
        <w:t>PDE Stage 3 field experience competencies are assessed in this embedded course</w:t>
      </w:r>
      <w:r>
        <w:rPr>
          <w:rFonts w:eastAsia="Times New Roman" w:cs="Times New Roman"/>
          <w:sz w:val="16"/>
          <w:szCs w:val="16"/>
        </w:rPr>
        <w:t xml:space="preserve">. </w:t>
      </w:r>
      <w:r w:rsidRPr="001A6498">
        <w:rPr>
          <w:rFonts w:eastAsia="Times New Roman" w:cs="Times New Roman"/>
          <w:sz w:val="16"/>
          <w:szCs w:val="16"/>
        </w:rPr>
        <w:t>Prerequisite: ECE 110 or 115; limited to early childhood education majors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B24B6F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ECE 335</w:t>
      </w:r>
      <w:r>
        <w:rPr>
          <w:rFonts w:eastAsia="Times New Roman" w:cs="Times New Roman"/>
          <w:b/>
          <w:bCs/>
          <w:sz w:val="16"/>
          <w:szCs w:val="16"/>
        </w:rPr>
        <w:t xml:space="preserve">. </w:t>
      </w:r>
      <w:r w:rsidRPr="001A6498">
        <w:rPr>
          <w:rFonts w:eastAsia="Times New Roman" w:cs="Times New Roman"/>
          <w:b/>
          <w:bCs/>
          <w:sz w:val="16"/>
          <w:szCs w:val="16"/>
        </w:rPr>
        <w:t>Literacy and Literature III</w:t>
      </w:r>
      <w:r>
        <w:rPr>
          <w:rFonts w:eastAsia="Times New Roman" w:cs="Times New Roman"/>
          <w:b/>
          <w:bCs/>
          <w:sz w:val="16"/>
          <w:szCs w:val="16"/>
        </w:rPr>
        <w:t xml:space="preserve">. </w:t>
      </w:r>
      <w:r w:rsidRPr="001A6498">
        <w:rPr>
          <w:rFonts w:eastAsia="Times New Roman" w:cs="Times New Roman"/>
          <w:sz w:val="16"/>
          <w:szCs w:val="16"/>
        </w:rPr>
        <w:t>A course that addresses the continued development and growth of the fluent reader and writer</w:t>
      </w:r>
      <w:r>
        <w:rPr>
          <w:rFonts w:eastAsia="Times New Roman" w:cs="Times New Roman"/>
          <w:sz w:val="16"/>
          <w:szCs w:val="16"/>
        </w:rPr>
        <w:t xml:space="preserve">. </w:t>
      </w:r>
      <w:r w:rsidRPr="001A6498">
        <w:rPr>
          <w:rFonts w:eastAsia="Times New Roman" w:cs="Times New Roman"/>
          <w:sz w:val="16"/>
          <w:szCs w:val="16"/>
        </w:rPr>
        <w:t>The course foundation is supported by both a balanced approach to literacy and the PDE Academic Standards for Foundational Skills, Reading Informational Text, Reading Literature, Writing, and Speaking and Listening</w:t>
      </w:r>
      <w:r>
        <w:rPr>
          <w:rFonts w:eastAsia="Times New Roman" w:cs="Times New Roman"/>
          <w:sz w:val="16"/>
          <w:szCs w:val="16"/>
        </w:rPr>
        <w:t xml:space="preserve">. </w:t>
      </w:r>
      <w:r w:rsidRPr="001A6498">
        <w:rPr>
          <w:rFonts w:eastAsia="Times New Roman" w:cs="Times New Roman"/>
          <w:sz w:val="16"/>
          <w:szCs w:val="16"/>
        </w:rPr>
        <w:t>Stressing the importance of comprehension, students will explore a variety of classroom approaches to teach reading and writing across the content areas as supported by research</w:t>
      </w:r>
      <w:r>
        <w:rPr>
          <w:rFonts w:eastAsia="Times New Roman" w:cs="Times New Roman"/>
          <w:sz w:val="16"/>
          <w:szCs w:val="16"/>
        </w:rPr>
        <w:t xml:space="preserve">. </w:t>
      </w:r>
      <w:r w:rsidRPr="001A6498">
        <w:rPr>
          <w:rFonts w:eastAsia="Times New Roman" w:cs="Times New Roman"/>
          <w:sz w:val="16"/>
          <w:szCs w:val="16"/>
        </w:rPr>
        <w:t>Emphasis will be placed on making appropriate accommodations and adaptations for students with disabilities as well as struggling readers and English language learners</w:t>
      </w:r>
      <w:r>
        <w:rPr>
          <w:rFonts w:eastAsia="Times New Roman" w:cs="Times New Roman"/>
          <w:sz w:val="16"/>
          <w:szCs w:val="16"/>
        </w:rPr>
        <w:t xml:space="preserve">. </w:t>
      </w:r>
      <w:r w:rsidRPr="001A6498">
        <w:rPr>
          <w:rFonts w:eastAsia="Times New Roman" w:cs="Times New Roman"/>
          <w:sz w:val="16"/>
          <w:szCs w:val="16"/>
        </w:rPr>
        <w:t>Special attention is placed on the development of thematic units and multi-genre writing</w:t>
      </w:r>
      <w:r>
        <w:rPr>
          <w:rFonts w:eastAsia="Times New Roman" w:cs="Times New Roman"/>
          <w:sz w:val="16"/>
          <w:szCs w:val="16"/>
        </w:rPr>
        <w:t xml:space="preserve">. </w:t>
      </w:r>
      <w:r w:rsidRPr="001A6498">
        <w:rPr>
          <w:rFonts w:eastAsia="Times New Roman" w:cs="Times New Roman"/>
          <w:sz w:val="16"/>
          <w:szCs w:val="16"/>
        </w:rPr>
        <w:t>Fulfills general education requirement: Writing Process</w:t>
      </w:r>
      <w:r>
        <w:rPr>
          <w:rFonts w:eastAsia="Times New Roman" w:cs="Times New Roman"/>
          <w:sz w:val="16"/>
          <w:szCs w:val="16"/>
        </w:rPr>
        <w:t xml:space="preserve">. </w:t>
      </w:r>
      <w:r w:rsidRPr="001A6498">
        <w:rPr>
          <w:rFonts w:eastAsia="Times New Roman" w:cs="Times New Roman"/>
          <w:sz w:val="16"/>
          <w:szCs w:val="16"/>
        </w:rPr>
        <w:t>PDE Stage 3 field experience competencies are assessed in this embedded course</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ECE 110, 240, 330; limited to early childhood education majors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A8C6D7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340</w:t>
      </w:r>
      <w:r>
        <w:rPr>
          <w:rFonts w:eastAsia="Times New Roman" w:cs="Times New Roman"/>
          <w:b/>
          <w:bCs/>
          <w:sz w:val="16"/>
          <w:szCs w:val="16"/>
        </w:rPr>
        <w:t xml:space="preserve">. </w:t>
      </w:r>
      <w:r w:rsidRPr="001A6498">
        <w:rPr>
          <w:rFonts w:eastAsia="Times New Roman" w:cs="Times New Roman"/>
          <w:b/>
          <w:bCs/>
          <w:sz w:val="16"/>
          <w:szCs w:val="16"/>
        </w:rPr>
        <w:t>Teacher Researcher</w:t>
      </w:r>
      <w:r>
        <w:rPr>
          <w:rFonts w:eastAsia="Times New Roman" w:cs="Times New Roman"/>
          <w:b/>
          <w:bCs/>
          <w:sz w:val="16"/>
          <w:szCs w:val="16"/>
        </w:rPr>
        <w:t xml:space="preserve">. </w:t>
      </w:r>
      <w:r w:rsidRPr="001A6498">
        <w:rPr>
          <w:rFonts w:eastAsia="Times New Roman" w:cs="Times New Roman"/>
          <w:sz w:val="16"/>
          <w:szCs w:val="16"/>
        </w:rPr>
        <w:t>This course is designed to provide pre-service teachers an opportunity to learn about and practice the implementation of teacher research in a classroom-based setting</w:t>
      </w:r>
      <w:r>
        <w:rPr>
          <w:rFonts w:eastAsia="Times New Roman" w:cs="Times New Roman"/>
          <w:sz w:val="16"/>
          <w:szCs w:val="16"/>
        </w:rPr>
        <w:t xml:space="preserve">. </w:t>
      </w:r>
      <w:r w:rsidRPr="001A6498">
        <w:rPr>
          <w:rFonts w:eastAsia="Times New Roman" w:cs="Times New Roman"/>
          <w:sz w:val="16"/>
          <w:szCs w:val="16"/>
        </w:rPr>
        <w:t>Students will learn how to identify an area of focus, formulate a research question, conduct a literature review, design a research study, determine methods of data collection, collect and analyze data, and report research findings</w:t>
      </w:r>
      <w:r>
        <w:rPr>
          <w:rFonts w:eastAsia="Times New Roman" w:cs="Times New Roman"/>
          <w:sz w:val="16"/>
          <w:szCs w:val="16"/>
        </w:rPr>
        <w:t xml:space="preserve">. </w:t>
      </w:r>
      <w:r w:rsidRPr="001A6498">
        <w:rPr>
          <w:rFonts w:eastAsia="Times New Roman" w:cs="Times New Roman"/>
          <w:sz w:val="16"/>
          <w:szCs w:val="16"/>
        </w:rPr>
        <w:t>Students will be required to write a 3000-word paper detailing the teacher research project</w:t>
      </w:r>
      <w:r>
        <w:rPr>
          <w:rFonts w:eastAsia="Times New Roman" w:cs="Times New Roman"/>
          <w:sz w:val="16"/>
          <w:szCs w:val="16"/>
        </w:rPr>
        <w:t xml:space="preserve">. </w:t>
      </w:r>
      <w:r w:rsidRPr="001A6498">
        <w:rPr>
          <w:rFonts w:eastAsia="Times New Roman" w:cs="Times New Roman"/>
          <w:sz w:val="16"/>
          <w:szCs w:val="16"/>
        </w:rPr>
        <w:t>Writing will be taught as a process</w:t>
      </w:r>
      <w:r>
        <w:rPr>
          <w:rFonts w:eastAsia="Times New Roman" w:cs="Times New Roman"/>
          <w:sz w:val="16"/>
          <w:szCs w:val="16"/>
        </w:rPr>
        <w:t xml:space="preserve">. </w:t>
      </w:r>
      <w:r w:rsidRPr="001A6498">
        <w:rPr>
          <w:rFonts w:eastAsia="Times New Roman" w:cs="Times New Roman"/>
          <w:sz w:val="16"/>
          <w:szCs w:val="16"/>
        </w:rPr>
        <w:t>The instructor will offer instruction in writing and will provide substantive written and oral feedback on students' written performance during the writing process</w:t>
      </w:r>
      <w:r>
        <w:rPr>
          <w:rFonts w:eastAsia="Times New Roman" w:cs="Times New Roman"/>
          <w:sz w:val="16"/>
          <w:szCs w:val="16"/>
        </w:rPr>
        <w:t xml:space="preserve">. </w:t>
      </w:r>
      <w:r w:rsidRPr="001A6498">
        <w:rPr>
          <w:rFonts w:eastAsia="Times New Roman" w:cs="Times New Roman"/>
          <w:sz w:val="16"/>
          <w:szCs w:val="16"/>
        </w:rPr>
        <w:t>Individual writing conferences are held with each student during the drafting and revision stages of the writing process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Prerequisite: ECE 110 or 115; limited to early childhood education majors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8501D2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350</w:t>
      </w:r>
      <w:r>
        <w:rPr>
          <w:rFonts w:eastAsia="Times New Roman" w:cs="Times New Roman"/>
          <w:b/>
          <w:bCs/>
          <w:sz w:val="16"/>
          <w:szCs w:val="16"/>
        </w:rPr>
        <w:t xml:space="preserve">. </w:t>
      </w:r>
      <w:r w:rsidRPr="001A6498">
        <w:rPr>
          <w:rFonts w:eastAsia="Times New Roman" w:cs="Times New Roman"/>
          <w:b/>
          <w:bCs/>
          <w:sz w:val="16"/>
          <w:szCs w:val="16"/>
        </w:rPr>
        <w:t>Child Wellness</w:t>
      </w:r>
      <w:r>
        <w:rPr>
          <w:rFonts w:eastAsia="Times New Roman" w:cs="Times New Roman"/>
          <w:b/>
          <w:bCs/>
          <w:sz w:val="16"/>
          <w:szCs w:val="16"/>
        </w:rPr>
        <w:t xml:space="preserve">. </w:t>
      </w:r>
      <w:r w:rsidRPr="001A6498">
        <w:rPr>
          <w:rFonts w:eastAsia="Times New Roman" w:cs="Times New Roman"/>
          <w:sz w:val="16"/>
          <w:szCs w:val="16"/>
        </w:rPr>
        <w:t>Early childhood professionals are instrumental in developing the foundations for wellness for young children and their families</w:t>
      </w:r>
      <w:r>
        <w:rPr>
          <w:rFonts w:eastAsia="Times New Roman" w:cs="Times New Roman"/>
          <w:sz w:val="16"/>
          <w:szCs w:val="16"/>
        </w:rPr>
        <w:t xml:space="preserve">. </w:t>
      </w:r>
      <w:r w:rsidRPr="001A6498">
        <w:rPr>
          <w:rFonts w:eastAsia="Times New Roman" w:cs="Times New Roman"/>
          <w:sz w:val="16"/>
          <w:szCs w:val="16"/>
        </w:rPr>
        <w:t>This course will address current societal pressures that provide new challenges to teachers of young children</w:t>
      </w:r>
      <w:r>
        <w:rPr>
          <w:rFonts w:eastAsia="Times New Roman" w:cs="Times New Roman"/>
          <w:sz w:val="16"/>
          <w:szCs w:val="16"/>
        </w:rPr>
        <w:t xml:space="preserve">. </w:t>
      </w:r>
      <w:r w:rsidRPr="001A6498">
        <w:rPr>
          <w:rFonts w:eastAsia="Times New Roman" w:cs="Times New Roman"/>
          <w:sz w:val="16"/>
          <w:szCs w:val="16"/>
        </w:rPr>
        <w:t>These many issues present new opportunities for teachers to appreciate the interrelationships among nutrition, health, and safety</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field observations, group presentations, field trips, and lecture</w:t>
      </w:r>
      <w:r>
        <w:rPr>
          <w:rFonts w:eastAsia="Times New Roman" w:cs="Times New Roman"/>
          <w:sz w:val="16"/>
          <w:szCs w:val="16"/>
        </w:rPr>
        <w:t xml:space="preserve">. </w:t>
      </w:r>
      <w:r w:rsidRPr="001A6498">
        <w:rPr>
          <w:rFonts w:eastAsia="Times New Roman" w:cs="Times New Roman"/>
          <w:sz w:val="16"/>
          <w:szCs w:val="16"/>
        </w:rPr>
        <w:t>Prerequisite: ECE 110 or 115; limited to early childhood education majors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47A965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360</w:t>
      </w:r>
      <w:r>
        <w:rPr>
          <w:rFonts w:eastAsia="Times New Roman" w:cs="Times New Roman"/>
          <w:b/>
          <w:bCs/>
          <w:sz w:val="16"/>
          <w:szCs w:val="16"/>
        </w:rPr>
        <w:t xml:space="preserve">. </w:t>
      </w:r>
      <w:r w:rsidRPr="001A6498">
        <w:rPr>
          <w:rFonts w:eastAsia="Times New Roman" w:cs="Times New Roman"/>
          <w:b/>
          <w:bCs/>
          <w:sz w:val="16"/>
          <w:szCs w:val="16"/>
        </w:rPr>
        <w:t>Social Studies Methods</w:t>
      </w:r>
      <w:r>
        <w:rPr>
          <w:rFonts w:eastAsia="Times New Roman" w:cs="Times New Roman"/>
          <w:b/>
          <w:bCs/>
          <w:sz w:val="16"/>
          <w:szCs w:val="16"/>
        </w:rPr>
        <w:t xml:space="preserve">. </w:t>
      </w:r>
      <w:r w:rsidRPr="001A6498">
        <w:rPr>
          <w:rFonts w:eastAsia="Times New Roman" w:cs="Times New Roman"/>
          <w:sz w:val="16"/>
          <w:szCs w:val="16"/>
        </w:rPr>
        <w:t>This course is designed to introduce the complexity of social studies and draws on years of related research that demonstrates the importance of inquiry learning to deepen children's understanding of the integrated curriculum</w:t>
      </w:r>
      <w:r>
        <w:rPr>
          <w:rFonts w:eastAsia="Times New Roman" w:cs="Times New Roman"/>
          <w:sz w:val="16"/>
          <w:szCs w:val="16"/>
        </w:rPr>
        <w:t xml:space="preserve">. </w:t>
      </w:r>
      <w:r w:rsidRPr="001A6498">
        <w:rPr>
          <w:rFonts w:eastAsia="Times New Roman" w:cs="Times New Roman"/>
          <w:sz w:val="16"/>
          <w:szCs w:val="16"/>
        </w:rPr>
        <w:t>The areas of child development related to the social studies, the current national standards and practical ideas for teaching will also be examined</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inquiry-oriented instruction, class discussions, demonstrations of early concrete learning experiences and hands-on experience with various social studies programs</w:t>
      </w:r>
      <w:r>
        <w:rPr>
          <w:rFonts w:eastAsia="Times New Roman" w:cs="Times New Roman"/>
          <w:sz w:val="16"/>
          <w:szCs w:val="16"/>
        </w:rPr>
        <w:t xml:space="preserve">. </w:t>
      </w:r>
      <w:r w:rsidRPr="001A6498">
        <w:rPr>
          <w:rFonts w:eastAsia="Times New Roman" w:cs="Times New Roman"/>
          <w:sz w:val="16"/>
          <w:szCs w:val="16"/>
        </w:rPr>
        <w:t>Prerequisite: ECE 110 or 115; limited to early childhood education majors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DE569A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370</w:t>
      </w:r>
      <w:r>
        <w:rPr>
          <w:rFonts w:eastAsia="Times New Roman" w:cs="Times New Roman"/>
          <w:b/>
          <w:bCs/>
          <w:sz w:val="16"/>
          <w:szCs w:val="16"/>
        </w:rPr>
        <w:t xml:space="preserve">. </w:t>
      </w:r>
      <w:r w:rsidRPr="001A6498">
        <w:rPr>
          <w:rFonts w:eastAsia="Times New Roman" w:cs="Times New Roman"/>
          <w:b/>
          <w:bCs/>
          <w:sz w:val="16"/>
          <w:szCs w:val="16"/>
        </w:rPr>
        <w:t>Play and Projects</w:t>
      </w:r>
      <w:r>
        <w:rPr>
          <w:rFonts w:eastAsia="Times New Roman" w:cs="Times New Roman"/>
          <w:b/>
          <w:bCs/>
          <w:sz w:val="16"/>
          <w:szCs w:val="16"/>
        </w:rPr>
        <w:t xml:space="preserve">. </w:t>
      </w:r>
      <w:r w:rsidRPr="001A6498">
        <w:rPr>
          <w:rFonts w:eastAsia="Times New Roman" w:cs="Times New Roman"/>
          <w:sz w:val="16"/>
          <w:szCs w:val="16"/>
        </w:rPr>
        <w:t>This course is about children's play and development beginning with a history of ideas, beliefs, and activities of play, the early and contemporary theories of play and how scholars' explain its meaning, functions, and developmental benefits</w:t>
      </w:r>
      <w:r>
        <w:rPr>
          <w:rFonts w:eastAsia="Times New Roman" w:cs="Times New Roman"/>
          <w:sz w:val="16"/>
          <w:szCs w:val="16"/>
        </w:rPr>
        <w:t xml:space="preserve">. </w:t>
      </w:r>
      <w:r w:rsidRPr="001A6498">
        <w:rPr>
          <w:rFonts w:eastAsia="Times New Roman" w:cs="Times New Roman"/>
          <w:sz w:val="16"/>
          <w:szCs w:val="16"/>
        </w:rPr>
        <w:t>Students will gain an understanding of the developmental advantages of children's free play and the disadvantages of not playing</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lecture, individual and group presentations, fieldwork observations and journaling</w:t>
      </w:r>
      <w:r>
        <w:rPr>
          <w:rFonts w:eastAsia="Times New Roman" w:cs="Times New Roman"/>
          <w:sz w:val="16"/>
          <w:szCs w:val="16"/>
        </w:rPr>
        <w:t xml:space="preserve">. </w:t>
      </w:r>
      <w:r w:rsidRPr="001A6498">
        <w:rPr>
          <w:rFonts w:eastAsia="Times New Roman" w:cs="Times New Roman"/>
          <w:sz w:val="16"/>
          <w:szCs w:val="16"/>
        </w:rPr>
        <w:t>Prerequisite: ECE 110; limited to early childhood education majors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5132FC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380</w:t>
      </w:r>
      <w:r>
        <w:rPr>
          <w:rFonts w:eastAsia="Times New Roman" w:cs="Times New Roman"/>
          <w:b/>
          <w:bCs/>
          <w:sz w:val="16"/>
          <w:szCs w:val="16"/>
        </w:rPr>
        <w:t xml:space="preserve">. </w:t>
      </w:r>
      <w:r w:rsidRPr="001A6498">
        <w:rPr>
          <w:rFonts w:eastAsia="Times New Roman" w:cs="Times New Roman"/>
          <w:b/>
          <w:bCs/>
          <w:sz w:val="16"/>
          <w:szCs w:val="16"/>
        </w:rPr>
        <w:t>Science Methods</w:t>
      </w:r>
      <w:r>
        <w:rPr>
          <w:rFonts w:eastAsia="Times New Roman" w:cs="Times New Roman"/>
          <w:b/>
          <w:bCs/>
          <w:sz w:val="16"/>
          <w:szCs w:val="16"/>
        </w:rPr>
        <w:t xml:space="preserve">. </w:t>
      </w:r>
      <w:r w:rsidRPr="001A6498">
        <w:rPr>
          <w:rFonts w:eastAsia="Times New Roman" w:cs="Times New Roman"/>
          <w:sz w:val="16"/>
          <w:szCs w:val="16"/>
        </w:rPr>
        <w:t>This course is designed to introduce the major areas of science instruction and define the relative importance of science content, processes, skills and attitudes needed for young children to successfully understand science</w:t>
      </w:r>
      <w:r>
        <w:rPr>
          <w:rFonts w:eastAsia="Times New Roman" w:cs="Times New Roman"/>
          <w:sz w:val="16"/>
          <w:szCs w:val="16"/>
        </w:rPr>
        <w:t xml:space="preserve">. </w:t>
      </w:r>
      <w:r w:rsidRPr="001A6498">
        <w:rPr>
          <w:rFonts w:eastAsia="Times New Roman" w:cs="Times New Roman"/>
          <w:sz w:val="16"/>
          <w:szCs w:val="16"/>
        </w:rPr>
        <w:t>National Science Education Standards will be examined to identify what children at different ages and stages should know and be able to do in the area of science</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inquiry-oriented instruction, class discussions, integrated unit plans and hands-on experience with various science programs</w:t>
      </w:r>
      <w:r>
        <w:rPr>
          <w:rFonts w:eastAsia="Times New Roman" w:cs="Times New Roman"/>
          <w:sz w:val="16"/>
          <w:szCs w:val="16"/>
        </w:rPr>
        <w:t xml:space="preserve">. </w:t>
      </w:r>
      <w:r w:rsidRPr="001A6498">
        <w:rPr>
          <w:rFonts w:eastAsia="Times New Roman" w:cs="Times New Roman"/>
          <w:sz w:val="16"/>
          <w:szCs w:val="16"/>
        </w:rPr>
        <w:t>Prerequisite: ECE 110; limited to early childhood education majors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C1C54F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385</w:t>
      </w:r>
      <w:r>
        <w:rPr>
          <w:rFonts w:eastAsia="Times New Roman" w:cs="Times New Roman"/>
          <w:b/>
          <w:bCs/>
          <w:sz w:val="16"/>
          <w:szCs w:val="16"/>
        </w:rPr>
        <w:t xml:space="preserve">. </w:t>
      </w:r>
      <w:r w:rsidRPr="001A6498">
        <w:rPr>
          <w:rFonts w:eastAsia="Times New Roman" w:cs="Times New Roman"/>
          <w:b/>
          <w:bCs/>
          <w:sz w:val="16"/>
          <w:szCs w:val="16"/>
        </w:rPr>
        <w:t>Advocacy, Leadership, and Collaboration</w:t>
      </w:r>
      <w:r>
        <w:rPr>
          <w:rFonts w:eastAsia="Times New Roman" w:cs="Times New Roman"/>
          <w:b/>
          <w:bCs/>
          <w:sz w:val="16"/>
          <w:szCs w:val="16"/>
        </w:rPr>
        <w:t xml:space="preserve">. </w:t>
      </w:r>
      <w:r w:rsidRPr="001A6498">
        <w:rPr>
          <w:rFonts w:eastAsia="Times New Roman" w:cs="Times New Roman"/>
          <w:sz w:val="16"/>
          <w:szCs w:val="16"/>
        </w:rPr>
        <w:t>This course will begin with an examination of the professional and ethical standards expected of an early childhood educator</w:t>
      </w:r>
      <w:r>
        <w:rPr>
          <w:rFonts w:eastAsia="Times New Roman" w:cs="Times New Roman"/>
          <w:sz w:val="16"/>
          <w:szCs w:val="16"/>
        </w:rPr>
        <w:t xml:space="preserve">. </w:t>
      </w:r>
      <w:r w:rsidRPr="001A6498">
        <w:rPr>
          <w:rFonts w:eastAsia="Times New Roman" w:cs="Times New Roman"/>
          <w:sz w:val="16"/>
          <w:szCs w:val="16"/>
        </w:rPr>
        <w:t>Collaboration with families, the community, and public agencies will be practiced and further developed through co-teaching opportunities</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field experiences, class discussions, simulations and reflective writings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5F4244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410</w:t>
      </w:r>
      <w:r>
        <w:rPr>
          <w:rFonts w:eastAsia="Times New Roman" w:cs="Times New Roman"/>
          <w:b/>
          <w:bCs/>
          <w:sz w:val="16"/>
          <w:szCs w:val="16"/>
        </w:rPr>
        <w:t xml:space="preserve">. </w:t>
      </w:r>
      <w:r w:rsidRPr="001A6498">
        <w:rPr>
          <w:rFonts w:eastAsia="Times New Roman" w:cs="Times New Roman"/>
          <w:b/>
          <w:bCs/>
          <w:sz w:val="16"/>
          <w:szCs w:val="16"/>
        </w:rPr>
        <w:t>Senior Capstone</w:t>
      </w:r>
      <w:r>
        <w:rPr>
          <w:rFonts w:eastAsia="Times New Roman" w:cs="Times New Roman"/>
          <w:b/>
          <w:bCs/>
          <w:sz w:val="16"/>
          <w:szCs w:val="16"/>
        </w:rPr>
        <w:t xml:space="preserve">. </w:t>
      </w:r>
      <w:r w:rsidRPr="001A6498">
        <w:rPr>
          <w:rFonts w:eastAsia="Times New Roman" w:cs="Times New Roman"/>
          <w:sz w:val="16"/>
          <w:szCs w:val="16"/>
        </w:rPr>
        <w:t>Special topics related to current concerns in education are researched and presented by the students in the course</w:t>
      </w:r>
      <w:r>
        <w:rPr>
          <w:rFonts w:eastAsia="Times New Roman" w:cs="Times New Roman"/>
          <w:sz w:val="16"/>
          <w:szCs w:val="16"/>
        </w:rPr>
        <w:t xml:space="preserve">. </w:t>
      </w:r>
      <w:r w:rsidRPr="001A6498">
        <w:rPr>
          <w:rFonts w:eastAsia="Times New Roman" w:cs="Times New Roman"/>
          <w:sz w:val="16"/>
          <w:szCs w:val="16"/>
        </w:rPr>
        <w:t>Issues related to teaching and to further professional growth are explored</w:t>
      </w:r>
      <w:r>
        <w:rPr>
          <w:rFonts w:eastAsia="Times New Roman" w:cs="Times New Roman"/>
          <w:sz w:val="16"/>
          <w:szCs w:val="16"/>
        </w:rPr>
        <w:t xml:space="preserve">. </w:t>
      </w:r>
      <w:r w:rsidRPr="001A6498">
        <w:rPr>
          <w:rFonts w:eastAsia="Times New Roman" w:cs="Times New Roman"/>
          <w:sz w:val="16"/>
          <w:szCs w:val="16"/>
        </w:rPr>
        <w:t>Students will receive extensive interview preparation, certification preparation (TIMMS) and prepare senior job portfolios</w:t>
      </w:r>
      <w:r>
        <w:rPr>
          <w:rFonts w:eastAsia="Times New Roman" w:cs="Times New Roman"/>
          <w:sz w:val="16"/>
          <w:szCs w:val="16"/>
        </w:rPr>
        <w:t xml:space="preserve">. </w:t>
      </w:r>
      <w:r w:rsidRPr="001A6498">
        <w:rPr>
          <w:rFonts w:eastAsia="Times New Roman" w:cs="Times New Roman"/>
          <w:sz w:val="16"/>
          <w:szCs w:val="16"/>
        </w:rPr>
        <w:t>Prerequisite: Limited to spring semester senior early childhood education majors or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220999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440</w:t>
      </w:r>
      <w:r>
        <w:rPr>
          <w:rFonts w:eastAsia="Times New Roman" w:cs="Times New Roman"/>
          <w:b/>
          <w:bCs/>
          <w:sz w:val="16"/>
          <w:szCs w:val="16"/>
        </w:rPr>
        <w:t xml:space="preserve">. </w:t>
      </w:r>
      <w:r w:rsidRPr="001A6498">
        <w:rPr>
          <w:rFonts w:eastAsia="Times New Roman" w:cs="Times New Roman"/>
          <w:b/>
          <w:bCs/>
          <w:sz w:val="16"/>
          <w:szCs w:val="16"/>
        </w:rPr>
        <w:t>ECE Student Teaching</w:t>
      </w:r>
      <w:r>
        <w:rPr>
          <w:rFonts w:eastAsia="Times New Roman" w:cs="Times New Roman"/>
          <w:b/>
          <w:bCs/>
          <w:sz w:val="16"/>
          <w:szCs w:val="16"/>
        </w:rPr>
        <w:t xml:space="preserve">. </w:t>
      </w:r>
      <w:r w:rsidRPr="001A6498">
        <w:rPr>
          <w:rFonts w:eastAsia="Times New Roman" w:cs="Times New Roman"/>
          <w:sz w:val="16"/>
          <w:szCs w:val="16"/>
        </w:rPr>
        <w:t>Each student spends an entire semester in an area school under the supervision of a carefully selected cooperating teacher</w:t>
      </w:r>
      <w:r>
        <w:rPr>
          <w:rFonts w:eastAsia="Times New Roman" w:cs="Times New Roman"/>
          <w:sz w:val="16"/>
          <w:szCs w:val="16"/>
        </w:rPr>
        <w:t xml:space="preserve">. </w:t>
      </w:r>
      <w:r w:rsidRPr="001A6498">
        <w:rPr>
          <w:rFonts w:eastAsia="Times New Roman" w:cs="Times New Roman"/>
          <w:sz w:val="16"/>
          <w:szCs w:val="16"/>
        </w:rPr>
        <w:t>Open to seniors or students who are seeking certification only</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Prerequisites: Completion of all Early Childhood courses in the major, cumulative GPA at or above the minimum GPA specified by PDE for the PreK-4 Early Childhood certificate, completion of all Chapter 354 and Act 49-2 course requirements</w:t>
      </w:r>
      <w:r>
        <w:rPr>
          <w:rFonts w:eastAsia="Times New Roman" w:cs="Times New Roman"/>
          <w:sz w:val="16"/>
          <w:szCs w:val="16"/>
        </w:rPr>
        <w:t xml:space="preserve">. </w:t>
      </w:r>
      <w:r w:rsidRPr="001A6498">
        <w:rPr>
          <w:rFonts w:eastAsia="Times New Roman" w:cs="Times New Roman"/>
          <w:sz w:val="16"/>
          <w:szCs w:val="16"/>
        </w:rPr>
        <w:t>12 credits</w:t>
      </w:r>
      <w:r>
        <w:rPr>
          <w:rFonts w:eastAsia="Times New Roman" w:cs="Times New Roman"/>
          <w:sz w:val="16"/>
          <w:szCs w:val="16"/>
        </w:rPr>
        <w:t xml:space="preserve">. </w:t>
      </w:r>
    </w:p>
    <w:p w14:paraId="47B077D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ECE 441</w:t>
      </w:r>
      <w:r>
        <w:rPr>
          <w:rFonts w:eastAsia="Times New Roman" w:cs="Times New Roman"/>
          <w:b/>
          <w:bCs/>
          <w:sz w:val="16"/>
          <w:szCs w:val="16"/>
        </w:rPr>
        <w:t xml:space="preserve">. </w:t>
      </w:r>
      <w:r w:rsidRPr="001A6498">
        <w:rPr>
          <w:rFonts w:eastAsia="Times New Roman" w:cs="Times New Roman"/>
          <w:b/>
          <w:bCs/>
          <w:sz w:val="16"/>
          <w:szCs w:val="16"/>
        </w:rPr>
        <w:t>ECE Dual Major Student Teaching</w:t>
      </w:r>
      <w:r>
        <w:rPr>
          <w:rFonts w:eastAsia="Times New Roman" w:cs="Times New Roman"/>
          <w:b/>
          <w:bCs/>
          <w:sz w:val="16"/>
          <w:szCs w:val="16"/>
        </w:rPr>
        <w:t xml:space="preserve">. </w:t>
      </w:r>
      <w:r w:rsidRPr="001A6498">
        <w:rPr>
          <w:rFonts w:eastAsia="Times New Roman" w:cs="Times New Roman"/>
          <w:sz w:val="16"/>
          <w:szCs w:val="16"/>
        </w:rPr>
        <w:t>Each ECE/SPE dual major will spend eight weeks in an early childhood education environment in an area school under the supervision of a carefully selected cooperating teacher</w:t>
      </w:r>
      <w:r>
        <w:rPr>
          <w:rFonts w:eastAsia="Times New Roman" w:cs="Times New Roman"/>
          <w:sz w:val="16"/>
          <w:szCs w:val="16"/>
        </w:rPr>
        <w:t xml:space="preserve">. </w:t>
      </w:r>
      <w:r w:rsidRPr="001A6498">
        <w:rPr>
          <w:rFonts w:eastAsia="Times New Roman" w:cs="Times New Roman"/>
          <w:sz w:val="16"/>
          <w:szCs w:val="16"/>
        </w:rPr>
        <w:t>Open to seniors or students who are seeking certification only</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Prerequisites: Completion of all courses in the ECE/Special Education Dual Major, cumulative GPA at or above the minimum GPA specified by PDE for the PreK-4 Early Childhood Education certificate, completion of all Chapter 354 and Act 49-2 course requirements</w:t>
      </w:r>
      <w:r>
        <w:rPr>
          <w:rFonts w:eastAsia="Times New Roman" w:cs="Times New Roman"/>
          <w:sz w:val="16"/>
          <w:szCs w:val="16"/>
        </w:rPr>
        <w:t xml:space="preserve">. </w:t>
      </w:r>
      <w:r w:rsidRPr="001A6498">
        <w:rPr>
          <w:rFonts w:eastAsia="Times New Roman" w:cs="Times New Roman"/>
          <w:sz w:val="16"/>
          <w:szCs w:val="16"/>
        </w:rPr>
        <w:t>6 credits</w:t>
      </w:r>
      <w:r>
        <w:rPr>
          <w:rFonts w:eastAsia="Times New Roman" w:cs="Times New Roman"/>
          <w:sz w:val="16"/>
          <w:szCs w:val="16"/>
        </w:rPr>
        <w:t xml:space="preserve">. </w:t>
      </w:r>
    </w:p>
    <w:p w14:paraId="57F1577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ECN 099</w:t>
      </w:r>
      <w:r>
        <w:rPr>
          <w:rFonts w:eastAsia="Times New Roman" w:cs="Times New Roman"/>
          <w:b/>
          <w:bCs/>
          <w:sz w:val="16"/>
          <w:szCs w:val="16"/>
        </w:rPr>
        <w:t xml:space="preserve">. </w:t>
      </w:r>
      <w:r w:rsidRPr="001A6498">
        <w:rPr>
          <w:rFonts w:eastAsia="Times New Roman" w:cs="Times New Roman"/>
          <w:b/>
          <w:bCs/>
          <w:sz w:val="16"/>
          <w:szCs w:val="16"/>
        </w:rPr>
        <w:t>Essentials of Microeconomics - Academic Leveling Course</w:t>
      </w:r>
      <w:r>
        <w:rPr>
          <w:rFonts w:eastAsia="Times New Roman" w:cs="Times New Roman"/>
          <w:b/>
          <w:bCs/>
          <w:sz w:val="16"/>
          <w:szCs w:val="16"/>
        </w:rPr>
        <w:t xml:space="preserve">. </w:t>
      </w:r>
      <w:r w:rsidRPr="001A6498">
        <w:rPr>
          <w:rFonts w:eastAsia="Times New Roman" w:cs="Times New Roman"/>
          <w:sz w:val="16"/>
          <w:szCs w:val="16"/>
        </w:rPr>
        <w:t>This course offers an alternative to ECN 101 only for students pursuing a Secondary Teaching certification in Social Studies or Citizenship education</w:t>
      </w:r>
      <w:r>
        <w:rPr>
          <w:rFonts w:eastAsia="Times New Roman" w:cs="Times New Roman"/>
          <w:sz w:val="16"/>
          <w:szCs w:val="16"/>
        </w:rPr>
        <w:t xml:space="preserve">. </w:t>
      </w:r>
      <w:r w:rsidRPr="001A6498">
        <w:rPr>
          <w:rFonts w:eastAsia="Times New Roman" w:cs="Times New Roman"/>
          <w:sz w:val="16"/>
          <w:szCs w:val="16"/>
        </w:rPr>
        <w:t>Students may take ECN 101 and 102, or ECN 099 and 102 to fulfill the PDE requirement for economics</w:t>
      </w:r>
      <w:r>
        <w:rPr>
          <w:rFonts w:eastAsia="Times New Roman" w:cs="Times New Roman"/>
          <w:sz w:val="16"/>
          <w:szCs w:val="16"/>
        </w:rPr>
        <w:t xml:space="preserve">. </w:t>
      </w:r>
      <w:r w:rsidRPr="001A6498">
        <w:rPr>
          <w:rFonts w:eastAsia="Times New Roman" w:cs="Times New Roman"/>
          <w:sz w:val="16"/>
          <w:szCs w:val="16"/>
        </w:rPr>
        <w:t>The course examines how individuals and firms decide how much to produce an in some cases what price to charge for their goods</w:t>
      </w:r>
      <w:r>
        <w:rPr>
          <w:rFonts w:eastAsia="Times New Roman" w:cs="Times New Roman"/>
          <w:sz w:val="16"/>
          <w:szCs w:val="16"/>
        </w:rPr>
        <w:t xml:space="preserve">. </w:t>
      </w:r>
      <w:r w:rsidRPr="001A6498">
        <w:rPr>
          <w:rFonts w:eastAsia="Times New Roman" w:cs="Times New Roman"/>
          <w:sz w:val="16"/>
          <w:szCs w:val="16"/>
        </w:rPr>
        <w:t>Together these choices determine what is produced, how it is produced, and for whom it is produced in our economic system</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60B5D94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ECN 101</w:t>
      </w:r>
      <w:r>
        <w:rPr>
          <w:rFonts w:eastAsia="Times New Roman" w:cs="Times New Roman"/>
          <w:b/>
          <w:bCs/>
          <w:sz w:val="16"/>
          <w:szCs w:val="16"/>
        </w:rPr>
        <w:t xml:space="preserve">. </w:t>
      </w:r>
      <w:r w:rsidRPr="001A6498">
        <w:rPr>
          <w:rFonts w:eastAsia="Times New Roman" w:cs="Times New Roman"/>
          <w:b/>
          <w:bCs/>
          <w:sz w:val="16"/>
          <w:szCs w:val="16"/>
        </w:rPr>
        <w:t>Principles of Microeconomics</w:t>
      </w:r>
      <w:r>
        <w:rPr>
          <w:rFonts w:eastAsia="Times New Roman" w:cs="Times New Roman"/>
          <w:b/>
          <w:bCs/>
          <w:sz w:val="16"/>
          <w:szCs w:val="16"/>
        </w:rPr>
        <w:t xml:space="preserve">. </w:t>
      </w:r>
      <w:r w:rsidRPr="001A6498">
        <w:rPr>
          <w:rFonts w:eastAsia="Times New Roman" w:cs="Times New Roman"/>
          <w:sz w:val="16"/>
          <w:szCs w:val="16"/>
        </w:rPr>
        <w:t>The course examines how individuals and firms make choices within the institution of free-market capitalism</w:t>
      </w:r>
      <w:r>
        <w:rPr>
          <w:rFonts w:eastAsia="Times New Roman" w:cs="Times New Roman"/>
          <w:sz w:val="16"/>
          <w:szCs w:val="16"/>
        </w:rPr>
        <w:t xml:space="preserve">. </w:t>
      </w:r>
      <w:r w:rsidRPr="001A6498">
        <w:rPr>
          <w:rFonts w:eastAsia="Times New Roman" w:cs="Times New Roman"/>
          <w:sz w:val="16"/>
          <w:szCs w:val="16"/>
        </w:rPr>
        <w:t>Individuals decide how much of their time to spend working and what to buy with the earnings of their labor</w:t>
      </w:r>
      <w:r>
        <w:rPr>
          <w:rFonts w:eastAsia="Times New Roman" w:cs="Times New Roman"/>
          <w:sz w:val="16"/>
          <w:szCs w:val="16"/>
        </w:rPr>
        <w:t xml:space="preserve">. </w:t>
      </w:r>
      <w:r w:rsidRPr="001A6498">
        <w:rPr>
          <w:rFonts w:eastAsia="Times New Roman" w:cs="Times New Roman"/>
          <w:sz w:val="16"/>
          <w:szCs w:val="16"/>
        </w:rPr>
        <w:t>Firms decide how much to produce and in some cases what price to charge for their goods</w:t>
      </w:r>
      <w:r>
        <w:rPr>
          <w:rFonts w:eastAsia="Times New Roman" w:cs="Times New Roman"/>
          <w:sz w:val="16"/>
          <w:szCs w:val="16"/>
        </w:rPr>
        <w:t xml:space="preserve">. </w:t>
      </w:r>
      <w:r w:rsidRPr="001A6498">
        <w:rPr>
          <w:rFonts w:eastAsia="Times New Roman" w:cs="Times New Roman"/>
          <w:sz w:val="16"/>
          <w:szCs w:val="16"/>
        </w:rPr>
        <w:t>Together these choices determine what is produced, how it is produced, and for whom it is produced in our economic system</w:t>
      </w:r>
      <w:r>
        <w:rPr>
          <w:rFonts w:eastAsia="Times New Roman" w:cs="Times New Roman"/>
          <w:sz w:val="16"/>
          <w:szCs w:val="16"/>
        </w:rPr>
        <w:t xml:space="preserve">. </w:t>
      </w:r>
      <w:r w:rsidRPr="001A6498">
        <w:rPr>
          <w:rFonts w:eastAsia="Times New Roman" w:cs="Times New Roman"/>
          <w:sz w:val="16"/>
          <w:szCs w:val="16"/>
        </w:rPr>
        <w:t>Fulfills requirement: Liberal Studies Area 2 (Social Science), Quantitative Reasoning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B5C8F1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ECN 102</w:t>
      </w:r>
      <w:r>
        <w:rPr>
          <w:rFonts w:eastAsia="Times New Roman" w:cs="Times New Roman"/>
          <w:b/>
          <w:bCs/>
          <w:sz w:val="16"/>
          <w:szCs w:val="16"/>
        </w:rPr>
        <w:t xml:space="preserve">. </w:t>
      </w:r>
      <w:r w:rsidRPr="001A6498">
        <w:rPr>
          <w:rFonts w:eastAsia="Times New Roman" w:cs="Times New Roman"/>
          <w:b/>
          <w:bCs/>
          <w:sz w:val="16"/>
          <w:szCs w:val="16"/>
        </w:rPr>
        <w:t>Principles of Macroeconomics</w:t>
      </w:r>
      <w:r>
        <w:rPr>
          <w:rFonts w:eastAsia="Times New Roman" w:cs="Times New Roman"/>
          <w:b/>
          <w:bCs/>
          <w:sz w:val="16"/>
          <w:szCs w:val="16"/>
        </w:rPr>
        <w:t xml:space="preserve">. </w:t>
      </w:r>
      <w:r w:rsidRPr="001A6498">
        <w:rPr>
          <w:rFonts w:eastAsia="Times New Roman" w:cs="Times New Roman"/>
          <w:sz w:val="16"/>
          <w:szCs w:val="16"/>
        </w:rPr>
        <w:t>This course extends the study of consumer and producer choices to discover how they affect the nation's economy</w:t>
      </w:r>
      <w:r>
        <w:rPr>
          <w:rFonts w:eastAsia="Times New Roman" w:cs="Times New Roman"/>
          <w:sz w:val="16"/>
          <w:szCs w:val="16"/>
        </w:rPr>
        <w:t xml:space="preserve">. </w:t>
      </w:r>
      <w:r w:rsidRPr="001A6498">
        <w:rPr>
          <w:rFonts w:eastAsia="Times New Roman" w:cs="Times New Roman"/>
          <w:sz w:val="16"/>
          <w:szCs w:val="16"/>
        </w:rPr>
        <w:t>Macroeconomics deals with the economy as a whole as measured by the key variables of inflation, unemployment, and economic growth</w:t>
      </w:r>
      <w:r>
        <w:rPr>
          <w:rFonts w:eastAsia="Times New Roman" w:cs="Times New Roman"/>
          <w:sz w:val="16"/>
          <w:szCs w:val="16"/>
        </w:rPr>
        <w:t xml:space="preserve">. </w:t>
      </w:r>
      <w:r w:rsidRPr="001A6498">
        <w:rPr>
          <w:rFonts w:eastAsia="Times New Roman" w:cs="Times New Roman"/>
          <w:sz w:val="16"/>
          <w:szCs w:val="16"/>
        </w:rPr>
        <w:t>Emphasis is on both Keynesian and classical theories and how they predict what monetary and fiscal policies can be used to affect these variables and reach national economic goals</w:t>
      </w:r>
      <w:r>
        <w:rPr>
          <w:rFonts w:eastAsia="Times New Roman" w:cs="Times New Roman"/>
          <w:sz w:val="16"/>
          <w:szCs w:val="16"/>
        </w:rPr>
        <w:t xml:space="preserve">. </w:t>
      </w:r>
      <w:r w:rsidRPr="001A6498">
        <w:rPr>
          <w:rFonts w:eastAsia="Times New Roman" w:cs="Times New Roman"/>
          <w:sz w:val="16"/>
          <w:szCs w:val="16"/>
        </w:rPr>
        <w:t>Fulfills requirement: Liberal Studies Area 2 (Social Science), Quantitative Reasoning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8E9741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ECN 201</w:t>
      </w:r>
      <w:r>
        <w:rPr>
          <w:rFonts w:eastAsia="Times New Roman" w:cs="Times New Roman"/>
          <w:b/>
          <w:bCs/>
          <w:sz w:val="16"/>
          <w:szCs w:val="16"/>
        </w:rPr>
        <w:t xml:space="preserve">. </w:t>
      </w:r>
      <w:r w:rsidRPr="001A6498">
        <w:rPr>
          <w:rFonts w:eastAsia="Times New Roman" w:cs="Times New Roman"/>
          <w:b/>
          <w:bCs/>
          <w:sz w:val="16"/>
          <w:szCs w:val="16"/>
        </w:rPr>
        <w:t>Intermediate Microeconomic Analysis</w:t>
      </w:r>
      <w:r>
        <w:rPr>
          <w:rFonts w:eastAsia="Times New Roman" w:cs="Times New Roman"/>
          <w:b/>
          <w:bCs/>
          <w:sz w:val="16"/>
          <w:szCs w:val="16"/>
        </w:rPr>
        <w:t xml:space="preserve">. </w:t>
      </w:r>
      <w:r w:rsidRPr="001A6498">
        <w:rPr>
          <w:rFonts w:eastAsia="Times New Roman" w:cs="Times New Roman"/>
          <w:sz w:val="16"/>
          <w:szCs w:val="16"/>
        </w:rPr>
        <w:t>This course covers the major theories of mainstream neoclassical economics</w:t>
      </w:r>
      <w:r>
        <w:rPr>
          <w:rFonts w:eastAsia="Times New Roman" w:cs="Times New Roman"/>
          <w:sz w:val="16"/>
          <w:szCs w:val="16"/>
        </w:rPr>
        <w:t xml:space="preserve">. </w:t>
      </w:r>
      <w:r w:rsidRPr="001A6498">
        <w:rPr>
          <w:rFonts w:eastAsia="Times New Roman" w:cs="Times New Roman"/>
          <w:sz w:val="16"/>
          <w:szCs w:val="16"/>
        </w:rPr>
        <w:t>There is intensive study of the models of consumer and firm behavior that permit understanding of how the prices and quantities of goods and services are determined in a free market capitalistic system</w:t>
      </w:r>
      <w:r>
        <w:rPr>
          <w:rFonts w:eastAsia="Times New Roman" w:cs="Times New Roman"/>
          <w:sz w:val="16"/>
          <w:szCs w:val="16"/>
        </w:rPr>
        <w:t xml:space="preserve">. </w:t>
      </w:r>
      <w:r w:rsidRPr="001A6498">
        <w:rPr>
          <w:rFonts w:eastAsia="Times New Roman" w:cs="Times New Roman"/>
          <w:sz w:val="16"/>
          <w:szCs w:val="16"/>
        </w:rPr>
        <w:t>The implications for social welfare, and equity and efficiency issues that are inherent in the free-market system are emphasized</w:t>
      </w:r>
      <w:r>
        <w:rPr>
          <w:rFonts w:eastAsia="Times New Roman" w:cs="Times New Roman"/>
          <w:sz w:val="16"/>
          <w:szCs w:val="16"/>
        </w:rPr>
        <w:t xml:space="preserve">. </w:t>
      </w:r>
      <w:r w:rsidRPr="001A6498">
        <w:rPr>
          <w:rFonts w:eastAsia="Times New Roman" w:cs="Times New Roman"/>
          <w:sz w:val="16"/>
          <w:szCs w:val="16"/>
        </w:rPr>
        <w:t>Prerequisite: ECN 101, 102 and MAS 111 or 161, or by permission of the instructor</w:t>
      </w:r>
      <w:r>
        <w:rPr>
          <w:rFonts w:eastAsia="Times New Roman" w:cs="Times New Roman"/>
          <w:sz w:val="16"/>
          <w:szCs w:val="16"/>
        </w:rPr>
        <w:t xml:space="preserve">. </w:t>
      </w:r>
      <w:r w:rsidRPr="001A6498">
        <w:rPr>
          <w:rFonts w:eastAsia="Times New Roman" w:cs="Times New Roman"/>
          <w:sz w:val="16"/>
          <w:szCs w:val="16"/>
        </w:rPr>
        <w:t>Economics majors need a cumulative GPA of 2</w:t>
      </w:r>
      <w:r>
        <w:rPr>
          <w:rFonts w:eastAsia="Times New Roman" w:cs="Times New Roman"/>
          <w:sz w:val="16"/>
          <w:szCs w:val="16"/>
        </w:rPr>
        <w:t xml:space="preserve">. </w:t>
      </w:r>
      <w:r w:rsidRPr="001A6498">
        <w:rPr>
          <w:rFonts w:eastAsia="Times New Roman" w:cs="Times New Roman"/>
          <w:sz w:val="16"/>
          <w:szCs w:val="16"/>
        </w:rPr>
        <w:t>00 in all foundation courses completed to date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F16717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ECN 202</w:t>
      </w:r>
      <w:r>
        <w:rPr>
          <w:rFonts w:eastAsia="Times New Roman" w:cs="Times New Roman"/>
          <w:b/>
          <w:bCs/>
          <w:sz w:val="16"/>
          <w:szCs w:val="16"/>
        </w:rPr>
        <w:t xml:space="preserve">. </w:t>
      </w:r>
      <w:r w:rsidRPr="001A6498">
        <w:rPr>
          <w:rFonts w:eastAsia="Times New Roman" w:cs="Times New Roman"/>
          <w:b/>
          <w:bCs/>
          <w:sz w:val="16"/>
          <w:szCs w:val="16"/>
        </w:rPr>
        <w:t>Intermediate Macroeconomic Analysis</w:t>
      </w:r>
      <w:r>
        <w:rPr>
          <w:rFonts w:eastAsia="Times New Roman" w:cs="Times New Roman"/>
          <w:b/>
          <w:bCs/>
          <w:sz w:val="16"/>
          <w:szCs w:val="16"/>
        </w:rPr>
        <w:t xml:space="preserve">. </w:t>
      </w:r>
      <w:r w:rsidRPr="001A6498">
        <w:rPr>
          <w:rFonts w:eastAsia="Times New Roman" w:cs="Times New Roman"/>
          <w:sz w:val="16"/>
          <w:szCs w:val="16"/>
        </w:rPr>
        <w:t>In this course, students develop a model of the macroeconomy which permits them to analyze the nature of the business cycle</w:t>
      </w:r>
      <w:r>
        <w:rPr>
          <w:rFonts w:eastAsia="Times New Roman" w:cs="Times New Roman"/>
          <w:sz w:val="16"/>
          <w:szCs w:val="16"/>
        </w:rPr>
        <w:t xml:space="preserve">. </w:t>
      </w:r>
      <w:r w:rsidRPr="001A6498">
        <w:rPr>
          <w:rFonts w:eastAsia="Times New Roman" w:cs="Times New Roman"/>
          <w:sz w:val="16"/>
          <w:szCs w:val="16"/>
        </w:rPr>
        <w:t>The assumptions built into the model can be altered, rendering it capable of examining the macroeconomy from various theoretical viewpoints</w:t>
      </w:r>
      <w:r>
        <w:rPr>
          <w:rFonts w:eastAsia="Times New Roman" w:cs="Times New Roman"/>
          <w:sz w:val="16"/>
          <w:szCs w:val="16"/>
        </w:rPr>
        <w:t xml:space="preserve">. </w:t>
      </w:r>
      <w:r w:rsidRPr="001A6498">
        <w:rPr>
          <w:rFonts w:eastAsia="Times New Roman" w:cs="Times New Roman"/>
          <w:sz w:val="16"/>
          <w:szCs w:val="16"/>
        </w:rPr>
        <w:t>In addition to unemployment, inflation and economic growth, the course covers real business cycles, the macroeconomic implications of free trade and emphasizes the microeconomic foundations of macroeconomics</w:t>
      </w:r>
      <w:r>
        <w:rPr>
          <w:rFonts w:eastAsia="Times New Roman" w:cs="Times New Roman"/>
          <w:sz w:val="16"/>
          <w:szCs w:val="16"/>
        </w:rPr>
        <w:t xml:space="preserve">. </w:t>
      </w:r>
      <w:r w:rsidRPr="001A6498">
        <w:rPr>
          <w:rFonts w:eastAsia="Times New Roman" w:cs="Times New Roman"/>
          <w:sz w:val="16"/>
          <w:szCs w:val="16"/>
        </w:rPr>
        <w:t>Prerequisite: ECN 101 and 102</w:t>
      </w:r>
      <w:r>
        <w:rPr>
          <w:rFonts w:eastAsia="Times New Roman" w:cs="Times New Roman"/>
          <w:sz w:val="16"/>
          <w:szCs w:val="16"/>
        </w:rPr>
        <w:t xml:space="preserve">. </w:t>
      </w:r>
      <w:r w:rsidRPr="001A6498">
        <w:rPr>
          <w:rFonts w:eastAsia="Times New Roman" w:cs="Times New Roman"/>
          <w:sz w:val="16"/>
          <w:szCs w:val="16"/>
        </w:rPr>
        <w:t>Economics majors need a cumulative GPA of 2</w:t>
      </w:r>
      <w:r>
        <w:rPr>
          <w:rFonts w:eastAsia="Times New Roman" w:cs="Times New Roman"/>
          <w:sz w:val="16"/>
          <w:szCs w:val="16"/>
        </w:rPr>
        <w:t xml:space="preserve">. </w:t>
      </w:r>
      <w:r w:rsidRPr="001A6498">
        <w:rPr>
          <w:rFonts w:eastAsia="Times New Roman" w:cs="Times New Roman"/>
          <w:sz w:val="16"/>
          <w:szCs w:val="16"/>
        </w:rPr>
        <w:t>00 in all foundation courses completed to date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B0AB78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ECN 230</w:t>
      </w:r>
      <w:r>
        <w:rPr>
          <w:rFonts w:eastAsia="Times New Roman" w:cs="Times New Roman"/>
          <w:b/>
          <w:bCs/>
          <w:sz w:val="16"/>
          <w:szCs w:val="16"/>
        </w:rPr>
        <w:t xml:space="preserve">. </w:t>
      </w:r>
      <w:r w:rsidRPr="001A6498">
        <w:rPr>
          <w:rFonts w:eastAsia="Times New Roman" w:cs="Times New Roman"/>
          <w:b/>
          <w:bCs/>
          <w:sz w:val="16"/>
          <w:szCs w:val="16"/>
        </w:rPr>
        <w:t>Benefit Cost Analysis</w:t>
      </w:r>
      <w:r>
        <w:rPr>
          <w:rFonts w:eastAsia="Times New Roman" w:cs="Times New Roman"/>
          <w:b/>
          <w:bCs/>
          <w:sz w:val="16"/>
          <w:szCs w:val="16"/>
        </w:rPr>
        <w:t xml:space="preserve">. </w:t>
      </w:r>
      <w:r w:rsidRPr="001A6498">
        <w:rPr>
          <w:rFonts w:eastAsia="Times New Roman" w:cs="Times New Roman"/>
          <w:sz w:val="16"/>
          <w:szCs w:val="16"/>
        </w:rPr>
        <w:t>Benefit-Cost analysis (BCA) is the study of competing public policy alternatives</w:t>
      </w:r>
      <w:r>
        <w:rPr>
          <w:rFonts w:eastAsia="Times New Roman" w:cs="Times New Roman"/>
          <w:sz w:val="16"/>
          <w:szCs w:val="16"/>
        </w:rPr>
        <w:t xml:space="preserve">. </w:t>
      </w:r>
      <w:r w:rsidRPr="001A6498">
        <w:rPr>
          <w:rFonts w:eastAsia="Times New Roman" w:cs="Times New Roman"/>
          <w:sz w:val="16"/>
          <w:szCs w:val="16"/>
        </w:rPr>
        <w:t>The purpose of benefit-cost analysis is to inform social decision-making and facilitate the equitable and efficient allocation of society's resources</w:t>
      </w:r>
      <w:r>
        <w:rPr>
          <w:rFonts w:eastAsia="Times New Roman" w:cs="Times New Roman"/>
          <w:sz w:val="16"/>
          <w:szCs w:val="16"/>
        </w:rPr>
        <w:t xml:space="preserve">. </w:t>
      </w:r>
      <w:r w:rsidRPr="001A6498">
        <w:rPr>
          <w:rFonts w:eastAsia="Times New Roman" w:cs="Times New Roman"/>
          <w:sz w:val="16"/>
          <w:szCs w:val="16"/>
        </w:rPr>
        <w:t>This course introduces the basic theory and principles of benefit-cost analysis and examines its implementation and effectiveness</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ECN 101 and 102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53031E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ECN 312</w:t>
      </w:r>
      <w:r>
        <w:rPr>
          <w:rFonts w:eastAsia="Times New Roman" w:cs="Times New Roman"/>
          <w:b/>
          <w:bCs/>
          <w:sz w:val="16"/>
          <w:szCs w:val="16"/>
        </w:rPr>
        <w:t xml:space="preserve">. </w:t>
      </w:r>
      <w:r w:rsidRPr="001A6498">
        <w:rPr>
          <w:rFonts w:eastAsia="Times New Roman" w:cs="Times New Roman"/>
          <w:b/>
          <w:bCs/>
          <w:sz w:val="16"/>
          <w:szCs w:val="16"/>
        </w:rPr>
        <w:t>Money and Banking</w:t>
      </w:r>
      <w:r>
        <w:rPr>
          <w:rFonts w:eastAsia="Times New Roman" w:cs="Times New Roman"/>
          <w:b/>
          <w:bCs/>
          <w:sz w:val="16"/>
          <w:szCs w:val="16"/>
        </w:rPr>
        <w:t xml:space="preserve">. </w:t>
      </w:r>
      <w:r w:rsidRPr="001A6498">
        <w:rPr>
          <w:rFonts w:eastAsia="Times New Roman" w:cs="Times New Roman"/>
          <w:sz w:val="16"/>
          <w:szCs w:val="16"/>
        </w:rPr>
        <w:t>The study of the nature and functions of money and credit, including the development and role of commercial and central banking, structures of the Federal Reserve System, and monetary and banking theory, policy and practice</w:t>
      </w:r>
      <w:r>
        <w:rPr>
          <w:rFonts w:eastAsia="Times New Roman" w:cs="Times New Roman"/>
          <w:sz w:val="16"/>
          <w:szCs w:val="16"/>
        </w:rPr>
        <w:t xml:space="preserve">. </w:t>
      </w:r>
      <w:r w:rsidRPr="001A6498">
        <w:rPr>
          <w:rFonts w:eastAsia="Times New Roman" w:cs="Times New Roman"/>
          <w:sz w:val="16"/>
          <w:szCs w:val="16"/>
        </w:rPr>
        <w:t>The course considers the political nature of money and the tension between fiscal and monetary policy making</w:t>
      </w:r>
      <w:r>
        <w:rPr>
          <w:rFonts w:eastAsia="Times New Roman" w:cs="Times New Roman"/>
          <w:sz w:val="16"/>
          <w:szCs w:val="16"/>
        </w:rPr>
        <w:t xml:space="preserve">. </w:t>
      </w:r>
      <w:r w:rsidRPr="001A6498">
        <w:rPr>
          <w:rFonts w:eastAsia="Times New Roman" w:cs="Times New Roman"/>
          <w:sz w:val="16"/>
          <w:szCs w:val="16"/>
        </w:rPr>
        <w:t>Prerequisites: ECN 101 and 102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4F64B4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ECN 316</w:t>
      </w:r>
      <w:r>
        <w:rPr>
          <w:rFonts w:eastAsia="Times New Roman" w:cs="Times New Roman"/>
          <w:b/>
          <w:bCs/>
          <w:sz w:val="16"/>
          <w:szCs w:val="16"/>
        </w:rPr>
        <w:t xml:space="preserve">. </w:t>
      </w:r>
      <w:r w:rsidRPr="001A6498">
        <w:rPr>
          <w:rFonts w:eastAsia="Times New Roman" w:cs="Times New Roman"/>
          <w:b/>
          <w:bCs/>
          <w:sz w:val="16"/>
          <w:szCs w:val="16"/>
        </w:rPr>
        <w:t>Environmental Economics</w:t>
      </w:r>
      <w:r>
        <w:rPr>
          <w:rFonts w:eastAsia="Times New Roman" w:cs="Times New Roman"/>
          <w:b/>
          <w:bCs/>
          <w:sz w:val="16"/>
          <w:szCs w:val="16"/>
        </w:rPr>
        <w:t xml:space="preserve">. </w:t>
      </w:r>
      <w:r w:rsidRPr="001A6498">
        <w:rPr>
          <w:rFonts w:eastAsia="Times New Roman" w:cs="Times New Roman"/>
          <w:sz w:val="16"/>
          <w:szCs w:val="16"/>
        </w:rPr>
        <w:t>Environmental economics stresses the co-evolution of human preferences, understanding, technology and cultural organization</w:t>
      </w:r>
      <w:r>
        <w:rPr>
          <w:rFonts w:eastAsia="Times New Roman" w:cs="Times New Roman"/>
          <w:sz w:val="16"/>
          <w:szCs w:val="16"/>
        </w:rPr>
        <w:t xml:space="preserve">. </w:t>
      </w:r>
      <w:r w:rsidRPr="001A6498">
        <w:rPr>
          <w:rFonts w:eastAsia="Times New Roman" w:cs="Times New Roman"/>
          <w:sz w:val="16"/>
          <w:szCs w:val="16"/>
        </w:rPr>
        <w:t>This approach differs from that of conventional economics and conventional ecology in the importance it attaches to environment-economy interactions</w:t>
      </w:r>
      <w:r>
        <w:rPr>
          <w:rFonts w:eastAsia="Times New Roman" w:cs="Times New Roman"/>
          <w:sz w:val="16"/>
          <w:szCs w:val="16"/>
        </w:rPr>
        <w:t xml:space="preserve">. </w:t>
      </w:r>
      <w:r w:rsidRPr="001A6498">
        <w:rPr>
          <w:rFonts w:eastAsia="Times New Roman" w:cs="Times New Roman"/>
          <w:sz w:val="16"/>
          <w:szCs w:val="16"/>
        </w:rPr>
        <w:t>The role that our economic system plays in decisions affecting the sustainability of our ecosystems is emphasized</w:t>
      </w:r>
      <w:r>
        <w:rPr>
          <w:rFonts w:eastAsia="Times New Roman" w:cs="Times New Roman"/>
          <w:sz w:val="16"/>
          <w:szCs w:val="16"/>
        </w:rPr>
        <w:t xml:space="preserve">. </w:t>
      </w:r>
      <w:r w:rsidRPr="001A6498">
        <w:rPr>
          <w:rFonts w:eastAsia="Times New Roman" w:cs="Times New Roman"/>
          <w:sz w:val="16"/>
          <w:szCs w:val="16"/>
        </w:rPr>
        <w:t>Prerequisites: ECN 101 and 102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7B186C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ECN 317</w:t>
      </w:r>
      <w:r>
        <w:rPr>
          <w:rFonts w:eastAsia="Times New Roman" w:cs="Times New Roman"/>
          <w:b/>
          <w:bCs/>
          <w:sz w:val="16"/>
          <w:szCs w:val="16"/>
        </w:rPr>
        <w:t xml:space="preserve">. </w:t>
      </w:r>
      <w:r w:rsidRPr="001A6498">
        <w:rPr>
          <w:rFonts w:eastAsia="Times New Roman" w:cs="Times New Roman"/>
          <w:b/>
          <w:bCs/>
          <w:sz w:val="16"/>
          <w:szCs w:val="16"/>
        </w:rPr>
        <w:t>Energy and Natural Resource Economics</w:t>
      </w:r>
      <w:r>
        <w:rPr>
          <w:rFonts w:eastAsia="Times New Roman" w:cs="Times New Roman"/>
          <w:b/>
          <w:bCs/>
          <w:sz w:val="16"/>
          <w:szCs w:val="16"/>
        </w:rPr>
        <w:t xml:space="preserve">. </w:t>
      </w:r>
      <w:r w:rsidRPr="001A6498">
        <w:rPr>
          <w:rFonts w:eastAsia="Times New Roman" w:cs="Times New Roman"/>
          <w:sz w:val="16"/>
          <w:szCs w:val="16"/>
        </w:rPr>
        <w:t>This course applies economic principles to the management of natural resources with a central focus on energy and climate change</w:t>
      </w:r>
      <w:r>
        <w:rPr>
          <w:rFonts w:eastAsia="Times New Roman" w:cs="Times New Roman"/>
          <w:sz w:val="16"/>
          <w:szCs w:val="16"/>
        </w:rPr>
        <w:t xml:space="preserve">. </w:t>
      </w:r>
      <w:r w:rsidRPr="001A6498">
        <w:rPr>
          <w:rFonts w:eastAsia="Times New Roman" w:cs="Times New Roman"/>
          <w:sz w:val="16"/>
          <w:szCs w:val="16"/>
        </w:rPr>
        <w:t>It involves the study of resource use and conservation, utilization rates of renewable and non-renewable resources, the issue of economy size and the limits to growth, the natural resource economic issues of development versus preservation, and green accounting</w:t>
      </w:r>
      <w:r>
        <w:rPr>
          <w:rFonts w:eastAsia="Times New Roman" w:cs="Times New Roman"/>
          <w:sz w:val="16"/>
          <w:szCs w:val="16"/>
        </w:rPr>
        <w:t xml:space="preserve">. </w:t>
      </w:r>
      <w:r w:rsidRPr="001A6498">
        <w:rPr>
          <w:rFonts w:eastAsia="Times New Roman" w:cs="Times New Roman"/>
          <w:sz w:val="16"/>
          <w:szCs w:val="16"/>
        </w:rPr>
        <w:t>Prerequisites: ECN 101 and 102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08D5B4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ECN 321</w:t>
      </w:r>
      <w:r>
        <w:rPr>
          <w:rFonts w:eastAsia="Times New Roman" w:cs="Times New Roman"/>
          <w:b/>
          <w:bCs/>
          <w:sz w:val="16"/>
          <w:szCs w:val="16"/>
        </w:rPr>
        <w:t xml:space="preserve">. </w:t>
      </w:r>
      <w:r w:rsidRPr="001A6498">
        <w:rPr>
          <w:rFonts w:eastAsia="Times New Roman" w:cs="Times New Roman"/>
          <w:b/>
          <w:bCs/>
          <w:sz w:val="16"/>
          <w:szCs w:val="16"/>
        </w:rPr>
        <w:t>Public Finance</w:t>
      </w:r>
      <w:r>
        <w:rPr>
          <w:rFonts w:eastAsia="Times New Roman" w:cs="Times New Roman"/>
          <w:b/>
          <w:bCs/>
          <w:sz w:val="16"/>
          <w:szCs w:val="16"/>
        </w:rPr>
        <w:t xml:space="preserve">. </w:t>
      </w:r>
      <w:r w:rsidRPr="001A6498">
        <w:rPr>
          <w:rFonts w:eastAsia="Times New Roman" w:cs="Times New Roman"/>
          <w:sz w:val="16"/>
          <w:szCs w:val="16"/>
        </w:rPr>
        <w:t>This course extends the study of public economics to its application in the principles of taxation and public expenditures</w:t>
      </w:r>
      <w:r>
        <w:rPr>
          <w:rFonts w:eastAsia="Times New Roman" w:cs="Times New Roman"/>
          <w:sz w:val="16"/>
          <w:szCs w:val="16"/>
        </w:rPr>
        <w:t xml:space="preserve">. </w:t>
      </w:r>
      <w:r w:rsidRPr="001A6498">
        <w:rPr>
          <w:rFonts w:eastAsia="Times New Roman" w:cs="Times New Roman"/>
          <w:sz w:val="16"/>
          <w:szCs w:val="16"/>
        </w:rPr>
        <w:t>Topics include the structure of the Federal Budget, the national debt and fiscal deficits, but also state and local financing and the division of responsibilities between the federal and local governments</w:t>
      </w:r>
      <w:r>
        <w:rPr>
          <w:rFonts w:eastAsia="Times New Roman" w:cs="Times New Roman"/>
          <w:sz w:val="16"/>
          <w:szCs w:val="16"/>
        </w:rPr>
        <w:t xml:space="preserve">. </w:t>
      </w:r>
      <w:r w:rsidRPr="001A6498">
        <w:rPr>
          <w:rFonts w:eastAsia="Times New Roman" w:cs="Times New Roman"/>
          <w:sz w:val="16"/>
          <w:szCs w:val="16"/>
        </w:rPr>
        <w:t>Prerequisites: ECN 101 and 102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9F3E04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ECN 331</w:t>
      </w:r>
      <w:r>
        <w:rPr>
          <w:rFonts w:eastAsia="Times New Roman" w:cs="Times New Roman"/>
          <w:b/>
          <w:bCs/>
          <w:sz w:val="16"/>
          <w:szCs w:val="16"/>
        </w:rPr>
        <w:t xml:space="preserve">. </w:t>
      </w:r>
      <w:r w:rsidRPr="001A6498">
        <w:rPr>
          <w:rFonts w:eastAsia="Times New Roman" w:cs="Times New Roman"/>
          <w:b/>
          <w:bCs/>
          <w:sz w:val="16"/>
          <w:szCs w:val="16"/>
        </w:rPr>
        <w:t>International Finance</w:t>
      </w:r>
      <w:r>
        <w:rPr>
          <w:rFonts w:eastAsia="Times New Roman" w:cs="Times New Roman"/>
          <w:b/>
          <w:bCs/>
          <w:sz w:val="16"/>
          <w:szCs w:val="16"/>
        </w:rPr>
        <w:t xml:space="preserve">. </w:t>
      </w:r>
      <w:r w:rsidRPr="001A6498">
        <w:rPr>
          <w:rFonts w:eastAsia="Times New Roman" w:cs="Times New Roman"/>
          <w:sz w:val="16"/>
          <w:szCs w:val="16"/>
        </w:rPr>
        <w:t>This course extends the Keynesian Macroeconomic model to incorporate international financial flows; the determinants of the balance of payments; foreign exchange markets; exchange rate regimes; history of international economic institutions; and macroeconomic policy options</w:t>
      </w:r>
      <w:r>
        <w:rPr>
          <w:rFonts w:eastAsia="Times New Roman" w:cs="Times New Roman"/>
          <w:sz w:val="16"/>
          <w:szCs w:val="16"/>
        </w:rPr>
        <w:t xml:space="preserve">. </w:t>
      </w:r>
      <w:r w:rsidRPr="001A6498">
        <w:rPr>
          <w:rFonts w:eastAsia="Times New Roman" w:cs="Times New Roman"/>
          <w:sz w:val="16"/>
          <w:szCs w:val="16"/>
        </w:rPr>
        <w:t>The course contains lectures, student presentations, theoretical problem solving, economic analysis of real-world events, reading, analyzing, and writing on academic and current event articles</w:t>
      </w:r>
      <w:r>
        <w:rPr>
          <w:rFonts w:eastAsia="Times New Roman" w:cs="Times New Roman"/>
          <w:sz w:val="16"/>
          <w:szCs w:val="16"/>
        </w:rPr>
        <w:t xml:space="preserve">. </w:t>
      </w:r>
      <w:r w:rsidRPr="001A6498">
        <w:rPr>
          <w:rFonts w:eastAsia="Times New Roman" w:cs="Times New Roman"/>
          <w:sz w:val="16"/>
          <w:szCs w:val="16"/>
        </w:rPr>
        <w:t>Prerequisites: ECN 101 and 102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BEEE44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ECN 332</w:t>
      </w:r>
      <w:r>
        <w:rPr>
          <w:rFonts w:eastAsia="Times New Roman" w:cs="Times New Roman"/>
          <w:b/>
          <w:bCs/>
          <w:sz w:val="16"/>
          <w:szCs w:val="16"/>
        </w:rPr>
        <w:t xml:space="preserve">. </w:t>
      </w:r>
      <w:r w:rsidRPr="001A6498">
        <w:rPr>
          <w:rFonts w:eastAsia="Times New Roman" w:cs="Times New Roman"/>
          <w:b/>
          <w:bCs/>
          <w:sz w:val="16"/>
          <w:szCs w:val="16"/>
        </w:rPr>
        <w:t>International Trade</w:t>
      </w:r>
      <w:r>
        <w:rPr>
          <w:rFonts w:eastAsia="Times New Roman" w:cs="Times New Roman"/>
          <w:b/>
          <w:bCs/>
          <w:sz w:val="16"/>
          <w:szCs w:val="16"/>
        </w:rPr>
        <w:t xml:space="preserve">. </w:t>
      </w:r>
      <w:r w:rsidRPr="001A6498">
        <w:rPr>
          <w:rFonts w:eastAsia="Times New Roman" w:cs="Times New Roman"/>
          <w:sz w:val="16"/>
          <w:szCs w:val="16"/>
        </w:rPr>
        <w:t>This course introduces the theory and practice of international economic relations</w:t>
      </w:r>
      <w:r>
        <w:rPr>
          <w:rFonts w:eastAsia="Times New Roman" w:cs="Times New Roman"/>
          <w:sz w:val="16"/>
          <w:szCs w:val="16"/>
        </w:rPr>
        <w:t xml:space="preserve">. </w:t>
      </w:r>
      <w:r w:rsidRPr="001A6498">
        <w:rPr>
          <w:rFonts w:eastAsia="Times New Roman" w:cs="Times New Roman"/>
          <w:sz w:val="16"/>
          <w:szCs w:val="16"/>
        </w:rPr>
        <w:t>It includes, not only the history and purpose of trade and the traditional theory of the gains from trade, but also the more modern theory of trade with imperfect competition</w:t>
      </w:r>
      <w:r>
        <w:rPr>
          <w:rFonts w:eastAsia="Times New Roman" w:cs="Times New Roman"/>
          <w:sz w:val="16"/>
          <w:szCs w:val="16"/>
        </w:rPr>
        <w:t xml:space="preserve">. </w:t>
      </w:r>
      <w:r w:rsidRPr="001A6498">
        <w:rPr>
          <w:rFonts w:eastAsia="Times New Roman" w:cs="Times New Roman"/>
          <w:sz w:val="16"/>
          <w:szCs w:val="16"/>
        </w:rPr>
        <w:t>The history and nature of the institutional structures of trade (World Trade Organization) are covered</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Prerequisites: ECN 101 and 102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6B80FF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ECN 333</w:t>
      </w:r>
      <w:r>
        <w:rPr>
          <w:rFonts w:eastAsia="Times New Roman" w:cs="Times New Roman"/>
          <w:b/>
          <w:bCs/>
          <w:sz w:val="16"/>
          <w:szCs w:val="16"/>
        </w:rPr>
        <w:t xml:space="preserve">. </w:t>
      </w:r>
      <w:r w:rsidRPr="001A6498">
        <w:rPr>
          <w:rFonts w:eastAsia="Times New Roman" w:cs="Times New Roman"/>
          <w:b/>
          <w:bCs/>
          <w:sz w:val="16"/>
          <w:szCs w:val="16"/>
        </w:rPr>
        <w:t>Game Theory: Economic Applications</w:t>
      </w:r>
      <w:r>
        <w:rPr>
          <w:rFonts w:eastAsia="Times New Roman" w:cs="Times New Roman"/>
          <w:b/>
          <w:bCs/>
          <w:sz w:val="16"/>
          <w:szCs w:val="16"/>
        </w:rPr>
        <w:t xml:space="preserve">. </w:t>
      </w:r>
      <w:r w:rsidRPr="001A6498">
        <w:rPr>
          <w:rFonts w:eastAsia="Times New Roman" w:cs="Times New Roman"/>
          <w:sz w:val="16"/>
          <w:szCs w:val="16"/>
        </w:rPr>
        <w:t>Game theory studies how "rational" players should act and interact in strategic situations</w:t>
      </w:r>
      <w:r>
        <w:rPr>
          <w:rFonts w:eastAsia="Times New Roman" w:cs="Times New Roman"/>
          <w:sz w:val="16"/>
          <w:szCs w:val="16"/>
        </w:rPr>
        <w:t xml:space="preserve">. </w:t>
      </w:r>
      <w:r w:rsidRPr="001A6498">
        <w:rPr>
          <w:rFonts w:eastAsia="Times New Roman" w:cs="Times New Roman"/>
          <w:sz w:val="16"/>
          <w:szCs w:val="16"/>
        </w:rPr>
        <w:t>In economics, players include people, firms, or countries</w:t>
      </w:r>
      <w:r>
        <w:rPr>
          <w:rFonts w:eastAsia="Times New Roman" w:cs="Times New Roman"/>
          <w:sz w:val="16"/>
          <w:szCs w:val="16"/>
        </w:rPr>
        <w:t xml:space="preserve">. </w:t>
      </w:r>
      <w:r w:rsidRPr="001A6498">
        <w:rPr>
          <w:rFonts w:eastAsia="Times New Roman" w:cs="Times New Roman"/>
          <w:sz w:val="16"/>
          <w:szCs w:val="16"/>
        </w:rPr>
        <w:t>Game theory also helps predict and explain players' actions</w:t>
      </w:r>
      <w:r>
        <w:rPr>
          <w:rFonts w:eastAsia="Times New Roman" w:cs="Times New Roman"/>
          <w:sz w:val="16"/>
          <w:szCs w:val="16"/>
        </w:rPr>
        <w:t xml:space="preserve">. </w:t>
      </w:r>
      <w:r w:rsidRPr="001A6498">
        <w:rPr>
          <w:rFonts w:eastAsia="Times New Roman" w:cs="Times New Roman"/>
          <w:sz w:val="16"/>
          <w:szCs w:val="16"/>
        </w:rPr>
        <w:t>Cooperative and non-cooperative games are used to measure behavior and identify ideal strategies in situations as diverse as industrial negotiations, marriage bargaining, and international environmental agreements</w:t>
      </w:r>
      <w:r>
        <w:rPr>
          <w:rFonts w:eastAsia="Times New Roman" w:cs="Times New Roman"/>
          <w:sz w:val="16"/>
          <w:szCs w:val="16"/>
        </w:rPr>
        <w:t xml:space="preserve">. </w:t>
      </w:r>
      <w:r w:rsidRPr="001A6498">
        <w:rPr>
          <w:rFonts w:eastAsia="Times New Roman" w:cs="Times New Roman"/>
          <w:sz w:val="16"/>
          <w:szCs w:val="16"/>
        </w:rPr>
        <w:t>Prerequisite: ECN 201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E4A76D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ECN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Practical and professional work experience related to the student's career interests, involving both on-site and faculty supervision</w:t>
      </w:r>
      <w:r>
        <w:rPr>
          <w:rFonts w:eastAsia="Times New Roman" w:cs="Times New Roman"/>
          <w:sz w:val="16"/>
          <w:szCs w:val="16"/>
        </w:rPr>
        <w:t xml:space="preserve">. </w:t>
      </w:r>
      <w:r w:rsidRPr="001A6498">
        <w:rPr>
          <w:rFonts w:eastAsia="Times New Roman" w:cs="Times New Roman"/>
          <w:sz w:val="16"/>
          <w:szCs w:val="16"/>
        </w:rPr>
        <w:t>Internship credit does not fulfill required electives in the major</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May be repeated for credit (up to 12 credits of internship may be counted toward the degree)</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Prerequisites: 2</w:t>
      </w:r>
      <w:r>
        <w:rPr>
          <w:rFonts w:eastAsia="Times New Roman" w:cs="Times New Roman"/>
          <w:sz w:val="16"/>
          <w:szCs w:val="16"/>
        </w:rPr>
        <w:t xml:space="preserve">. </w:t>
      </w:r>
      <w:r w:rsidRPr="001A6498">
        <w:rPr>
          <w:rFonts w:eastAsia="Times New Roman" w:cs="Times New Roman"/>
          <w:sz w:val="16"/>
          <w:szCs w:val="16"/>
        </w:rPr>
        <w:t>75 GPA, permission of the chairperson, and completion of department's application form</w:t>
      </w:r>
      <w:r>
        <w:rPr>
          <w:rFonts w:eastAsia="Times New Roman" w:cs="Times New Roman"/>
          <w:sz w:val="16"/>
          <w:szCs w:val="16"/>
        </w:rPr>
        <w:t xml:space="preserve">. </w:t>
      </w:r>
      <w:r w:rsidRPr="001A6498">
        <w:rPr>
          <w:rFonts w:eastAsia="Times New Roman" w:cs="Times New Roman"/>
          <w:sz w:val="16"/>
          <w:szCs w:val="16"/>
        </w:rPr>
        <w:t>Generally limited to juniors and seniors</w:t>
      </w:r>
      <w:r>
        <w:rPr>
          <w:rFonts w:eastAsia="Times New Roman" w:cs="Times New Roman"/>
          <w:sz w:val="16"/>
          <w:szCs w:val="16"/>
        </w:rPr>
        <w:t xml:space="preserve">. </w:t>
      </w:r>
      <w:r w:rsidRPr="001A6498">
        <w:rPr>
          <w:rFonts w:eastAsia="Times New Roman" w:cs="Times New Roman"/>
          <w:sz w:val="16"/>
          <w:szCs w:val="16"/>
        </w:rPr>
        <w:t>1-12 credits</w:t>
      </w:r>
      <w:r>
        <w:rPr>
          <w:rFonts w:eastAsia="Times New Roman" w:cs="Times New Roman"/>
          <w:sz w:val="16"/>
          <w:szCs w:val="16"/>
        </w:rPr>
        <w:t xml:space="preserve">. </w:t>
      </w:r>
    </w:p>
    <w:p w14:paraId="19BCE6D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ECN 405</w:t>
      </w:r>
      <w:r>
        <w:rPr>
          <w:rFonts w:eastAsia="Times New Roman" w:cs="Times New Roman"/>
          <w:b/>
          <w:bCs/>
          <w:sz w:val="16"/>
          <w:szCs w:val="16"/>
        </w:rPr>
        <w:t xml:space="preserve">. </w:t>
      </w:r>
      <w:r w:rsidRPr="001A6498">
        <w:rPr>
          <w:rFonts w:eastAsia="Times New Roman" w:cs="Times New Roman"/>
          <w:b/>
          <w:bCs/>
          <w:sz w:val="16"/>
          <w:szCs w:val="16"/>
        </w:rPr>
        <w:t>Applied Econometrics</w:t>
      </w:r>
      <w:r>
        <w:rPr>
          <w:rFonts w:eastAsia="Times New Roman" w:cs="Times New Roman"/>
          <w:b/>
          <w:bCs/>
          <w:sz w:val="16"/>
          <w:szCs w:val="16"/>
        </w:rPr>
        <w:t xml:space="preserve">. </w:t>
      </w:r>
      <w:r w:rsidRPr="001A6498">
        <w:rPr>
          <w:rFonts w:eastAsia="Times New Roman" w:cs="Times New Roman"/>
          <w:sz w:val="16"/>
          <w:szCs w:val="16"/>
        </w:rPr>
        <w:t>In this course students apply statistical techniques to study the quantitative measurement and analysis of actual economic phenomena, describing economic relationships, and test hypothesis about economic theory and forecasting future economic events</w:t>
      </w:r>
      <w:r>
        <w:rPr>
          <w:rFonts w:eastAsia="Times New Roman" w:cs="Times New Roman"/>
          <w:sz w:val="16"/>
          <w:szCs w:val="16"/>
        </w:rPr>
        <w:t xml:space="preserve">. </w:t>
      </w:r>
      <w:r w:rsidRPr="001A6498">
        <w:rPr>
          <w:rFonts w:eastAsia="Times New Roman" w:cs="Times New Roman"/>
          <w:sz w:val="16"/>
          <w:szCs w:val="16"/>
        </w:rPr>
        <w:t>Applications include examining violations of the classical assumptions and testing for specification errors</w:t>
      </w:r>
      <w:r>
        <w:rPr>
          <w:rFonts w:eastAsia="Times New Roman" w:cs="Times New Roman"/>
          <w:sz w:val="16"/>
          <w:szCs w:val="16"/>
        </w:rPr>
        <w:t xml:space="preserve">. </w:t>
      </w:r>
      <w:r w:rsidRPr="001A6498">
        <w:rPr>
          <w:rFonts w:eastAsia="Times New Roman" w:cs="Times New Roman"/>
          <w:sz w:val="16"/>
          <w:szCs w:val="16"/>
        </w:rPr>
        <w:t>Prerequisites: BUS 170, MAS 170, 270, or 372; ECN 201/202 or ASC 385;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EF0F22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ECN 410</w:t>
      </w:r>
      <w:r>
        <w:rPr>
          <w:rFonts w:eastAsia="Times New Roman" w:cs="Times New Roman"/>
          <w:b/>
          <w:bCs/>
          <w:sz w:val="16"/>
          <w:szCs w:val="16"/>
        </w:rPr>
        <w:t xml:space="preserve">. </w:t>
      </w:r>
      <w:r w:rsidRPr="001A6498">
        <w:rPr>
          <w:rFonts w:eastAsia="Times New Roman" w:cs="Times New Roman"/>
          <w:b/>
          <w:bCs/>
          <w:sz w:val="16"/>
          <w:szCs w:val="16"/>
        </w:rPr>
        <w:t>Senior Seminar</w:t>
      </w:r>
      <w:r>
        <w:rPr>
          <w:rFonts w:eastAsia="Times New Roman" w:cs="Times New Roman"/>
          <w:b/>
          <w:bCs/>
          <w:sz w:val="16"/>
          <w:szCs w:val="16"/>
        </w:rPr>
        <w:t xml:space="preserve">. </w:t>
      </w:r>
      <w:r w:rsidRPr="001A6498">
        <w:rPr>
          <w:rFonts w:eastAsia="Times New Roman" w:cs="Times New Roman"/>
          <w:sz w:val="16"/>
          <w:szCs w:val="16"/>
        </w:rPr>
        <w:t>This small seminar course is a reading course in support of the research interests of the professor, the student, or both</w:t>
      </w:r>
      <w:r>
        <w:rPr>
          <w:rFonts w:eastAsia="Times New Roman" w:cs="Times New Roman"/>
          <w:sz w:val="16"/>
          <w:szCs w:val="16"/>
        </w:rPr>
        <w:t xml:space="preserve">. </w:t>
      </w:r>
      <w:r w:rsidRPr="001A6498">
        <w:rPr>
          <w:rFonts w:eastAsia="Times New Roman" w:cs="Times New Roman"/>
          <w:sz w:val="16"/>
          <w:szCs w:val="16"/>
        </w:rPr>
        <w:t>The content and structure of the course will depend on the research interests of the professor, but will always require from each student a major paper related to this area</w:t>
      </w:r>
      <w:r>
        <w:rPr>
          <w:rFonts w:eastAsia="Times New Roman" w:cs="Times New Roman"/>
          <w:sz w:val="16"/>
          <w:szCs w:val="16"/>
        </w:rPr>
        <w:t xml:space="preserve">. </w:t>
      </w:r>
      <w:r w:rsidRPr="001A6498">
        <w:rPr>
          <w:rFonts w:eastAsia="Times New Roman" w:cs="Times New Roman"/>
          <w:sz w:val="16"/>
          <w:szCs w:val="16"/>
        </w:rPr>
        <w:t>Reading and critiquing articles from refereed economic journals and the popular press are also included</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Prerequisites: ECN 201 and 202 and junior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C862AB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ECN 550</w:t>
      </w:r>
      <w:r>
        <w:rPr>
          <w:rFonts w:eastAsia="Times New Roman" w:cs="Times New Roman"/>
          <w:b/>
          <w:bCs/>
          <w:sz w:val="16"/>
          <w:szCs w:val="16"/>
        </w:rPr>
        <w:t xml:space="preserve">. </w:t>
      </w:r>
      <w:r w:rsidRPr="001A6498">
        <w:rPr>
          <w:rFonts w:eastAsia="Times New Roman" w:cs="Times New Roman"/>
          <w:b/>
          <w:bCs/>
          <w:sz w:val="16"/>
          <w:szCs w:val="16"/>
        </w:rPr>
        <w:t>Advanced Research: Economics</w:t>
      </w:r>
      <w:r>
        <w:rPr>
          <w:rFonts w:eastAsia="Times New Roman" w:cs="Times New Roman"/>
          <w:b/>
          <w:bCs/>
          <w:sz w:val="16"/>
          <w:szCs w:val="16"/>
        </w:rPr>
        <w:t xml:space="preserve">. </w:t>
      </w:r>
      <w:r w:rsidRPr="001A6498">
        <w:rPr>
          <w:rFonts w:eastAsia="Times New Roman" w:cs="Times New Roman"/>
          <w:sz w:val="16"/>
          <w:szCs w:val="16"/>
        </w:rPr>
        <w:t>Advanced Research in Economics</w:t>
      </w:r>
      <w:r w:rsidR="0027081E">
        <w:rPr>
          <w:rFonts w:eastAsia="Times New Roman" w:cs="Times New Roman"/>
          <w:sz w:val="16"/>
          <w:szCs w:val="16"/>
        </w:rPr>
        <w:t>.</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42218E0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EDU 140</w:t>
      </w:r>
      <w:r>
        <w:rPr>
          <w:rFonts w:eastAsia="Times New Roman" w:cs="Times New Roman"/>
          <w:b/>
          <w:bCs/>
          <w:sz w:val="16"/>
          <w:szCs w:val="16"/>
        </w:rPr>
        <w:t xml:space="preserve">. </w:t>
      </w:r>
      <w:r w:rsidRPr="001A6498">
        <w:rPr>
          <w:rFonts w:eastAsia="Times New Roman" w:cs="Times New Roman"/>
          <w:b/>
          <w:bCs/>
          <w:sz w:val="16"/>
          <w:szCs w:val="16"/>
        </w:rPr>
        <w:t>Educational Technology in the Modern Classroom</w:t>
      </w:r>
      <w:r>
        <w:rPr>
          <w:rFonts w:eastAsia="Times New Roman" w:cs="Times New Roman"/>
          <w:b/>
          <w:bCs/>
          <w:sz w:val="16"/>
          <w:szCs w:val="16"/>
        </w:rPr>
        <w:t xml:space="preserve">. </w:t>
      </w:r>
      <w:r w:rsidRPr="001A6498">
        <w:rPr>
          <w:rFonts w:eastAsia="Times New Roman" w:cs="Times New Roman"/>
          <w:sz w:val="16"/>
          <w:szCs w:val="16"/>
        </w:rPr>
        <w:t>An introduction to the educational technologies used in the classroom that help facilitate learning and to help us and our students become digitally aware in the 21st century</w:t>
      </w:r>
      <w:r>
        <w:rPr>
          <w:rFonts w:eastAsia="Times New Roman" w:cs="Times New Roman"/>
          <w:sz w:val="16"/>
          <w:szCs w:val="16"/>
        </w:rPr>
        <w:t xml:space="preserve">. </w:t>
      </w:r>
      <w:r w:rsidRPr="001A6498">
        <w:rPr>
          <w:rFonts w:eastAsia="Times New Roman" w:cs="Times New Roman"/>
          <w:sz w:val="16"/>
          <w:szCs w:val="16"/>
        </w:rPr>
        <w:t>This course focuses on emphasizing a conscientious approach to technology that goes beyond current technology fads</w:t>
      </w:r>
      <w:r>
        <w:rPr>
          <w:rFonts w:eastAsia="Times New Roman" w:cs="Times New Roman"/>
          <w:sz w:val="16"/>
          <w:szCs w:val="16"/>
        </w:rPr>
        <w:t xml:space="preserve">. </w:t>
      </w:r>
      <w:r w:rsidRPr="001A6498">
        <w:rPr>
          <w:rFonts w:eastAsia="Times New Roman" w:cs="Times New Roman"/>
          <w:sz w:val="16"/>
          <w:szCs w:val="16"/>
        </w:rPr>
        <w:t>Among the topics covered are technology basics, history - future of educational technology, communicating with students and parents, developing a personal learning network and staying current on trends and applications related to educational technology</w:t>
      </w:r>
      <w:r>
        <w:rPr>
          <w:rFonts w:eastAsia="Times New Roman" w:cs="Times New Roman"/>
          <w:sz w:val="16"/>
          <w:szCs w:val="16"/>
        </w:rPr>
        <w:t xml:space="preserve">. </w:t>
      </w:r>
      <w:r w:rsidRPr="001A6498">
        <w:rPr>
          <w:rFonts w:eastAsia="Times New Roman" w:cs="Times New Roman"/>
          <w:sz w:val="16"/>
          <w:szCs w:val="16"/>
        </w:rPr>
        <w:t>Prerequisites: Freshman or sophomore education majors, or other certification candidates with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C51F9B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EDU 240</w:t>
      </w:r>
      <w:r>
        <w:rPr>
          <w:rFonts w:eastAsia="Times New Roman" w:cs="Times New Roman"/>
          <w:b/>
          <w:bCs/>
          <w:sz w:val="16"/>
          <w:szCs w:val="16"/>
        </w:rPr>
        <w:t xml:space="preserve">. </w:t>
      </w:r>
      <w:r w:rsidRPr="001A6498">
        <w:rPr>
          <w:rFonts w:eastAsia="Times New Roman" w:cs="Times New Roman"/>
          <w:b/>
          <w:bCs/>
          <w:sz w:val="16"/>
          <w:szCs w:val="16"/>
        </w:rPr>
        <w:t>Language, Cultural Diversity and Academic Achievement: PreK - Grade 8</w:t>
      </w:r>
      <w:r>
        <w:rPr>
          <w:rFonts w:eastAsia="Times New Roman" w:cs="Times New Roman"/>
          <w:b/>
          <w:bCs/>
          <w:sz w:val="16"/>
          <w:szCs w:val="16"/>
        </w:rPr>
        <w:t xml:space="preserve">. </w:t>
      </w:r>
      <w:r w:rsidRPr="001A6498">
        <w:rPr>
          <w:rFonts w:eastAsia="Times New Roman" w:cs="Times New Roman"/>
          <w:sz w:val="16"/>
          <w:szCs w:val="16"/>
        </w:rPr>
        <w:t>This course is designed to provide pre-service elementary teachers with an opportunity to identify and practice a series of cognitive, linguistic, affective, and behavioral skills and characteristics that support effective and appropriate interaction in a variety of cultural contexts</w:t>
      </w:r>
      <w:r>
        <w:rPr>
          <w:rFonts w:eastAsia="Times New Roman" w:cs="Times New Roman"/>
          <w:sz w:val="16"/>
          <w:szCs w:val="16"/>
        </w:rPr>
        <w:t xml:space="preserve">. </w:t>
      </w:r>
      <w:r w:rsidRPr="001A6498">
        <w:rPr>
          <w:rFonts w:eastAsia="Times New Roman" w:cs="Times New Roman"/>
          <w:sz w:val="16"/>
          <w:szCs w:val="16"/>
        </w:rPr>
        <w:t>Fulfills requirement: American Social Diversity,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FE56ED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EDU 245</w:t>
      </w:r>
      <w:r>
        <w:rPr>
          <w:rFonts w:eastAsia="Times New Roman" w:cs="Times New Roman"/>
          <w:b/>
          <w:bCs/>
          <w:sz w:val="16"/>
          <w:szCs w:val="16"/>
        </w:rPr>
        <w:t xml:space="preserve">. </w:t>
      </w:r>
      <w:r w:rsidRPr="001A6498">
        <w:rPr>
          <w:rFonts w:eastAsia="Times New Roman" w:cs="Times New Roman"/>
          <w:b/>
          <w:bCs/>
          <w:sz w:val="16"/>
          <w:szCs w:val="16"/>
        </w:rPr>
        <w:t>Language, Cultural Diversity and Academic Achievement: Grade 7 - Grade 12</w:t>
      </w:r>
      <w:r>
        <w:rPr>
          <w:rFonts w:eastAsia="Times New Roman" w:cs="Times New Roman"/>
          <w:b/>
          <w:bCs/>
          <w:sz w:val="16"/>
          <w:szCs w:val="16"/>
        </w:rPr>
        <w:t xml:space="preserve">. </w:t>
      </w:r>
      <w:r w:rsidRPr="001A6498">
        <w:rPr>
          <w:rFonts w:eastAsia="Times New Roman" w:cs="Times New Roman"/>
          <w:sz w:val="16"/>
          <w:szCs w:val="16"/>
        </w:rPr>
        <w:t>This course is designed to allow the pre-service music, art, language, or grade 7 - grade 12 secondary teacher certification candidate to gain an understanding of the complex factors impacting the education and language acquisition of the diverse language and cultural minority groups of the United States</w:t>
      </w:r>
      <w:r>
        <w:rPr>
          <w:rFonts w:eastAsia="Times New Roman" w:cs="Times New Roman"/>
          <w:sz w:val="16"/>
          <w:szCs w:val="16"/>
        </w:rPr>
        <w:t xml:space="preserve">. </w:t>
      </w:r>
      <w:r w:rsidRPr="001A6498">
        <w:rPr>
          <w:rFonts w:eastAsia="Times New Roman" w:cs="Times New Roman"/>
          <w:sz w:val="16"/>
          <w:szCs w:val="16"/>
        </w:rPr>
        <w:t>This course is required under Act 49-2 and may be taken while student teaching</w:t>
      </w:r>
      <w:r>
        <w:rPr>
          <w:rFonts w:eastAsia="Times New Roman" w:cs="Times New Roman"/>
          <w:sz w:val="16"/>
          <w:szCs w:val="16"/>
        </w:rPr>
        <w:t xml:space="preserve">. </w:t>
      </w:r>
      <w:r w:rsidRPr="001A6498">
        <w:rPr>
          <w:rFonts w:eastAsia="Times New Roman" w:cs="Times New Roman"/>
          <w:sz w:val="16"/>
          <w:szCs w:val="16"/>
        </w:rPr>
        <w:t>Fulfills requirement: American Social Diversity,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FD92E8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EDU 450</w:t>
      </w:r>
      <w:r>
        <w:rPr>
          <w:rFonts w:eastAsia="Times New Roman" w:cs="Times New Roman"/>
          <w:b/>
          <w:bCs/>
          <w:sz w:val="16"/>
          <w:szCs w:val="16"/>
        </w:rPr>
        <w:t xml:space="preserve">. </w:t>
      </w:r>
      <w:r w:rsidRPr="001A6498">
        <w:rPr>
          <w:rFonts w:eastAsia="Times New Roman" w:cs="Times New Roman"/>
          <w:b/>
          <w:bCs/>
          <w:sz w:val="16"/>
          <w:szCs w:val="16"/>
        </w:rPr>
        <w:t>Curriculum and Instruction for the Young Adolescent</w:t>
      </w:r>
      <w:r>
        <w:rPr>
          <w:rFonts w:eastAsia="Times New Roman" w:cs="Times New Roman"/>
          <w:b/>
          <w:bCs/>
          <w:sz w:val="16"/>
          <w:szCs w:val="16"/>
        </w:rPr>
        <w:t xml:space="preserve">. </w:t>
      </w:r>
      <w:r w:rsidRPr="001A6498">
        <w:rPr>
          <w:rFonts w:eastAsia="Times New Roman" w:cs="Times New Roman"/>
          <w:sz w:val="16"/>
          <w:szCs w:val="16"/>
        </w:rPr>
        <w:t>This course explores and examines the historic and philosophic contexts of middle level education of students aged 10-15, and current issues affecting middle schools including developmentally appropriate curriculum, instruction and assessment, the guidance role of middle school teachers, and communication with parents and the public</w:t>
      </w:r>
      <w:r>
        <w:rPr>
          <w:rFonts w:eastAsia="Times New Roman" w:cs="Times New Roman"/>
          <w:sz w:val="16"/>
          <w:szCs w:val="16"/>
        </w:rPr>
        <w:t xml:space="preserve">. </w:t>
      </w:r>
      <w:r w:rsidRPr="001A6498">
        <w:rPr>
          <w:rFonts w:eastAsia="Times New Roman" w:cs="Times New Roman"/>
          <w:sz w:val="16"/>
          <w:szCs w:val="16"/>
        </w:rPr>
        <w:t>This course is required for Social Studies and Citizenship Certification</w:t>
      </w:r>
      <w:r>
        <w:rPr>
          <w:rFonts w:eastAsia="Times New Roman" w:cs="Times New Roman"/>
          <w:sz w:val="16"/>
          <w:szCs w:val="16"/>
        </w:rPr>
        <w:t xml:space="preserve">. </w:t>
      </w:r>
      <w:r w:rsidRPr="001A6498">
        <w:rPr>
          <w:rFonts w:eastAsia="Times New Roman" w:cs="Times New Roman"/>
          <w:sz w:val="16"/>
          <w:szCs w:val="16"/>
        </w:rPr>
        <w:t>A must-take elective for those going into secondary education</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Limited to teacher certification candidates or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9D9D7E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111</w:t>
      </w:r>
      <w:r>
        <w:rPr>
          <w:rFonts w:eastAsia="Times New Roman" w:cs="Times New Roman"/>
          <w:b/>
          <w:bCs/>
          <w:sz w:val="16"/>
          <w:szCs w:val="16"/>
        </w:rPr>
        <w:t xml:space="preserve">. </w:t>
      </w:r>
      <w:r w:rsidRPr="001A6498">
        <w:rPr>
          <w:rFonts w:eastAsia="Times New Roman" w:cs="Times New Roman"/>
          <w:b/>
          <w:bCs/>
          <w:sz w:val="16"/>
          <w:szCs w:val="16"/>
        </w:rPr>
        <w:t>English Communications I</w:t>
      </w:r>
      <w:r>
        <w:rPr>
          <w:rFonts w:eastAsia="Times New Roman" w:cs="Times New Roman"/>
          <w:b/>
          <w:bCs/>
          <w:sz w:val="16"/>
          <w:szCs w:val="16"/>
        </w:rPr>
        <w:t xml:space="preserve">. </w:t>
      </w:r>
      <w:r w:rsidRPr="001A6498">
        <w:rPr>
          <w:rFonts w:eastAsia="Times New Roman" w:cs="Times New Roman"/>
          <w:sz w:val="16"/>
          <w:szCs w:val="16"/>
        </w:rPr>
        <w:t>This course will help the student develop his or her own voice while meeting the demands of academic and public expression</w:t>
      </w:r>
      <w:r>
        <w:rPr>
          <w:rFonts w:eastAsia="Times New Roman" w:cs="Times New Roman"/>
          <w:sz w:val="16"/>
          <w:szCs w:val="16"/>
        </w:rPr>
        <w:t xml:space="preserve">. </w:t>
      </w:r>
      <w:r w:rsidRPr="001A6498">
        <w:rPr>
          <w:rFonts w:eastAsia="Times New Roman" w:cs="Times New Roman"/>
          <w:sz w:val="16"/>
          <w:szCs w:val="16"/>
        </w:rPr>
        <w:t>It will emphasize the development of clear, organized, and rhetorically effective written prose</w:t>
      </w:r>
      <w:r>
        <w:rPr>
          <w:rFonts w:eastAsia="Times New Roman" w:cs="Times New Roman"/>
          <w:sz w:val="16"/>
          <w:szCs w:val="16"/>
        </w:rPr>
        <w:t xml:space="preserve">. </w:t>
      </w:r>
      <w:r w:rsidRPr="001A6498">
        <w:rPr>
          <w:rFonts w:eastAsia="Times New Roman" w:cs="Times New Roman"/>
          <w:sz w:val="16"/>
          <w:szCs w:val="16"/>
        </w:rPr>
        <w:t>Offered fall semester</w:t>
      </w:r>
      <w:r>
        <w:rPr>
          <w:rFonts w:eastAsia="Times New Roman" w:cs="Times New Roman"/>
          <w:sz w:val="16"/>
          <w:szCs w:val="16"/>
        </w:rPr>
        <w:t xml:space="preserve">. </w:t>
      </w:r>
      <w:r w:rsidRPr="001A6498">
        <w:rPr>
          <w:rFonts w:eastAsia="Times New Roman" w:cs="Times New Roman"/>
          <w:sz w:val="16"/>
          <w:szCs w:val="16"/>
        </w:rPr>
        <w:t>Fulfills requirement: English Communications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53C152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ENG 112</w:t>
      </w:r>
      <w:r>
        <w:rPr>
          <w:rFonts w:eastAsia="Times New Roman" w:cs="Times New Roman"/>
          <w:b/>
          <w:bCs/>
          <w:sz w:val="16"/>
          <w:szCs w:val="16"/>
        </w:rPr>
        <w:t xml:space="preserve">. </w:t>
      </w:r>
      <w:r w:rsidRPr="001A6498">
        <w:rPr>
          <w:rFonts w:eastAsia="Times New Roman" w:cs="Times New Roman"/>
          <w:b/>
          <w:bCs/>
          <w:sz w:val="16"/>
          <w:szCs w:val="16"/>
        </w:rPr>
        <w:t>English Communications II</w:t>
      </w:r>
      <w:r>
        <w:rPr>
          <w:rFonts w:eastAsia="Times New Roman" w:cs="Times New Roman"/>
          <w:b/>
          <w:bCs/>
          <w:sz w:val="16"/>
          <w:szCs w:val="16"/>
        </w:rPr>
        <w:t xml:space="preserve">. </w:t>
      </w:r>
      <w:r w:rsidRPr="001A6498">
        <w:rPr>
          <w:rFonts w:eastAsia="Times New Roman" w:cs="Times New Roman"/>
          <w:sz w:val="16"/>
          <w:szCs w:val="16"/>
        </w:rPr>
        <w:t>This course continues to help the student develop his or her own voice while meeting the demands of academic and public expression</w:t>
      </w:r>
      <w:r>
        <w:rPr>
          <w:rFonts w:eastAsia="Times New Roman" w:cs="Times New Roman"/>
          <w:sz w:val="16"/>
          <w:szCs w:val="16"/>
        </w:rPr>
        <w:t xml:space="preserve">. </w:t>
      </w:r>
      <w:r w:rsidRPr="001A6498">
        <w:rPr>
          <w:rFonts w:eastAsia="Times New Roman" w:cs="Times New Roman"/>
          <w:sz w:val="16"/>
          <w:szCs w:val="16"/>
        </w:rPr>
        <w:t>In addition to emphasizing the development of clear, organized, and rhetorically effective written prose, this course also focuses on speaking, reading, and research skills</w:t>
      </w:r>
      <w:r>
        <w:rPr>
          <w:rFonts w:eastAsia="Times New Roman" w:cs="Times New Roman"/>
          <w:sz w:val="16"/>
          <w:szCs w:val="16"/>
        </w:rPr>
        <w:t xml:space="preserve">. </w:t>
      </w:r>
      <w:r w:rsidRPr="001A6498">
        <w:rPr>
          <w:rFonts w:eastAsia="Times New Roman" w:cs="Times New Roman"/>
          <w:sz w:val="16"/>
          <w:szCs w:val="16"/>
        </w:rPr>
        <w:t>Offered spring semester</w:t>
      </w:r>
      <w:r>
        <w:rPr>
          <w:rFonts w:eastAsia="Times New Roman" w:cs="Times New Roman"/>
          <w:sz w:val="16"/>
          <w:szCs w:val="16"/>
        </w:rPr>
        <w:t xml:space="preserve">. </w:t>
      </w:r>
      <w:r w:rsidRPr="001A6498">
        <w:rPr>
          <w:rFonts w:eastAsia="Times New Roman" w:cs="Times New Roman"/>
          <w:sz w:val="16"/>
          <w:szCs w:val="16"/>
        </w:rPr>
        <w:t>Fulfills requirement: English Communications</w:t>
      </w:r>
      <w:r>
        <w:rPr>
          <w:rFonts w:eastAsia="Times New Roman" w:cs="Times New Roman"/>
          <w:sz w:val="16"/>
          <w:szCs w:val="16"/>
        </w:rPr>
        <w:t xml:space="preserve">. </w:t>
      </w:r>
      <w:r w:rsidRPr="001A6498">
        <w:rPr>
          <w:rFonts w:eastAsia="Times New Roman" w:cs="Times New Roman"/>
          <w:sz w:val="16"/>
          <w:szCs w:val="16"/>
        </w:rPr>
        <w:t>Prerequisite: ENG 111, FYE 111, FYS 100, or permission of chairperson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D0546F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120</w:t>
      </w:r>
      <w:r>
        <w:rPr>
          <w:rFonts w:eastAsia="Times New Roman" w:cs="Times New Roman"/>
          <w:b/>
          <w:bCs/>
          <w:sz w:val="16"/>
          <w:szCs w:val="16"/>
        </w:rPr>
        <w:t xml:space="preserve">. </w:t>
      </w:r>
      <w:r w:rsidRPr="001A6498">
        <w:rPr>
          <w:rFonts w:eastAsia="Times New Roman" w:cs="Times New Roman"/>
          <w:b/>
          <w:bCs/>
          <w:sz w:val="16"/>
          <w:szCs w:val="16"/>
        </w:rPr>
        <w:t>Introduction to Literature</w:t>
      </w:r>
      <w:r>
        <w:rPr>
          <w:rFonts w:eastAsia="Times New Roman" w:cs="Times New Roman"/>
          <w:b/>
          <w:bCs/>
          <w:sz w:val="16"/>
          <w:szCs w:val="16"/>
        </w:rPr>
        <w:t xml:space="preserve">. </w:t>
      </w:r>
      <w:r w:rsidRPr="001A6498">
        <w:rPr>
          <w:rFonts w:eastAsia="Times New Roman" w:cs="Times New Roman"/>
          <w:sz w:val="16"/>
          <w:szCs w:val="16"/>
        </w:rPr>
        <w:t>Introduction to literary genres and the basic methodology, terminology and concepts of the study of literature</w:t>
      </w:r>
      <w:r>
        <w:rPr>
          <w:rFonts w:eastAsia="Times New Roman" w:cs="Times New Roman"/>
          <w:sz w:val="16"/>
          <w:szCs w:val="16"/>
        </w:rPr>
        <w:t xml:space="preserve">. </w:t>
      </w:r>
      <w:r w:rsidRPr="001A6498">
        <w:rPr>
          <w:rFonts w:eastAsia="Times New Roman" w:cs="Times New Roman"/>
          <w:sz w:val="16"/>
          <w:szCs w:val="16"/>
        </w:rPr>
        <w:t>Offered every semester</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5 (Literature and Fine Art),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E80A05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130</w:t>
      </w:r>
      <w:r>
        <w:rPr>
          <w:rFonts w:eastAsia="Times New Roman" w:cs="Times New Roman"/>
          <w:b/>
          <w:bCs/>
          <w:sz w:val="16"/>
          <w:szCs w:val="16"/>
        </w:rPr>
        <w:t xml:space="preserve">. </w:t>
      </w:r>
      <w:r w:rsidRPr="001A6498">
        <w:rPr>
          <w:rFonts w:eastAsia="Times New Roman" w:cs="Times New Roman"/>
          <w:b/>
          <w:bCs/>
          <w:sz w:val="16"/>
          <w:szCs w:val="16"/>
        </w:rPr>
        <w:t>Introduction to Media in the Digital Age</w:t>
      </w:r>
      <w:r>
        <w:rPr>
          <w:rFonts w:eastAsia="Times New Roman" w:cs="Times New Roman"/>
          <w:b/>
          <w:bCs/>
          <w:sz w:val="16"/>
          <w:szCs w:val="16"/>
        </w:rPr>
        <w:t xml:space="preserve">. </w:t>
      </w:r>
      <w:r w:rsidRPr="001A6498">
        <w:rPr>
          <w:rFonts w:eastAsia="Times New Roman" w:cs="Times New Roman"/>
          <w:sz w:val="16"/>
          <w:szCs w:val="16"/>
        </w:rPr>
        <w:t>Introduction to theory and practice in the rapidly-evolving realm of digital media and its social, cultural, political, economic, and other implications</w:t>
      </w:r>
      <w:r>
        <w:rPr>
          <w:rFonts w:eastAsia="Times New Roman" w:cs="Times New Roman"/>
          <w:sz w:val="16"/>
          <w:szCs w:val="16"/>
        </w:rPr>
        <w:t xml:space="preserve">. </w:t>
      </w:r>
      <w:r w:rsidRPr="001A6498">
        <w:rPr>
          <w:rFonts w:eastAsia="Times New Roman" w:cs="Times New Roman"/>
          <w:sz w:val="16"/>
          <w:szCs w:val="16"/>
        </w:rPr>
        <w:t>Offered every semester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792FF7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140</w:t>
      </w:r>
      <w:r>
        <w:rPr>
          <w:rFonts w:eastAsia="Times New Roman" w:cs="Times New Roman"/>
          <w:b/>
          <w:bCs/>
          <w:sz w:val="16"/>
          <w:szCs w:val="16"/>
        </w:rPr>
        <w:t xml:space="preserve">. </w:t>
      </w:r>
      <w:r w:rsidRPr="001A6498">
        <w:rPr>
          <w:rFonts w:eastAsia="Times New Roman" w:cs="Times New Roman"/>
          <w:b/>
          <w:bCs/>
          <w:sz w:val="16"/>
          <w:szCs w:val="16"/>
        </w:rPr>
        <w:t>Introduction to Theater</w:t>
      </w:r>
      <w:r>
        <w:rPr>
          <w:rFonts w:eastAsia="Times New Roman" w:cs="Times New Roman"/>
          <w:b/>
          <w:bCs/>
          <w:sz w:val="16"/>
          <w:szCs w:val="16"/>
        </w:rPr>
        <w:t xml:space="preserve">. </w:t>
      </w:r>
      <w:r w:rsidRPr="001A6498">
        <w:rPr>
          <w:rFonts w:eastAsia="Times New Roman" w:cs="Times New Roman"/>
          <w:sz w:val="16"/>
          <w:szCs w:val="16"/>
        </w:rPr>
        <w:t>Introduction to the study of theater arts that traces the evolution of the techniques of acting, stagecraft, and playwriting from ancient times to the present</w:t>
      </w:r>
      <w:r>
        <w:rPr>
          <w:rFonts w:eastAsia="Times New Roman" w:cs="Times New Roman"/>
          <w:sz w:val="16"/>
          <w:szCs w:val="16"/>
        </w:rPr>
        <w:t xml:space="preserve">. </w:t>
      </w:r>
      <w:r w:rsidRPr="001A6498">
        <w:rPr>
          <w:rFonts w:eastAsia="Times New Roman" w:cs="Times New Roman"/>
          <w:sz w:val="16"/>
          <w:szCs w:val="16"/>
        </w:rPr>
        <w:t>Usually offered alternate fall semesters</w:t>
      </w:r>
      <w:r>
        <w:rPr>
          <w:rFonts w:eastAsia="Times New Roman" w:cs="Times New Roman"/>
          <w:sz w:val="16"/>
          <w:szCs w:val="16"/>
        </w:rPr>
        <w:t xml:space="preserve">. </w:t>
      </w:r>
      <w:r w:rsidRPr="001A6498">
        <w:rPr>
          <w:rFonts w:eastAsia="Times New Roman" w:cs="Times New Roman"/>
          <w:sz w:val="16"/>
          <w:szCs w:val="16"/>
        </w:rPr>
        <w:t>Fulfills requirement: Liberal Studies Area 5 (Literature and Fine Art)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D5E7ED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150</w:t>
      </w:r>
      <w:r>
        <w:rPr>
          <w:rFonts w:eastAsia="Times New Roman" w:cs="Times New Roman"/>
          <w:b/>
          <w:bCs/>
          <w:sz w:val="16"/>
          <w:szCs w:val="16"/>
        </w:rPr>
        <w:t xml:space="preserve">. </w:t>
      </w:r>
      <w:r w:rsidRPr="001A6498">
        <w:rPr>
          <w:rFonts w:eastAsia="Times New Roman" w:cs="Times New Roman"/>
          <w:b/>
          <w:bCs/>
          <w:sz w:val="16"/>
          <w:szCs w:val="16"/>
        </w:rPr>
        <w:t>Introduction to Creative Writing</w:t>
      </w:r>
      <w:r>
        <w:rPr>
          <w:rFonts w:eastAsia="Times New Roman" w:cs="Times New Roman"/>
          <w:b/>
          <w:bCs/>
          <w:sz w:val="16"/>
          <w:szCs w:val="16"/>
        </w:rPr>
        <w:t xml:space="preserve">. </w:t>
      </w:r>
      <w:r w:rsidRPr="001A6498">
        <w:rPr>
          <w:rFonts w:eastAsia="Times New Roman" w:cs="Times New Roman"/>
          <w:sz w:val="16"/>
          <w:szCs w:val="16"/>
        </w:rPr>
        <w:t>Introduction to a variety of models and craft concepts useful in writing poetry, fiction, nonfiction, and other genres</w:t>
      </w:r>
      <w:r>
        <w:rPr>
          <w:rFonts w:eastAsia="Times New Roman" w:cs="Times New Roman"/>
          <w:sz w:val="16"/>
          <w:szCs w:val="16"/>
        </w:rPr>
        <w:t xml:space="preserve">. </w:t>
      </w:r>
      <w:r w:rsidRPr="001A6498">
        <w:rPr>
          <w:rFonts w:eastAsia="Times New Roman" w:cs="Times New Roman"/>
          <w:sz w:val="16"/>
          <w:szCs w:val="16"/>
        </w:rPr>
        <w:t>This course provides the basis for the student's acquisition of a repertoire of techniques</w:t>
      </w:r>
      <w:r>
        <w:rPr>
          <w:rFonts w:eastAsia="Times New Roman" w:cs="Times New Roman"/>
          <w:sz w:val="16"/>
          <w:szCs w:val="16"/>
        </w:rPr>
        <w:t xml:space="preserve">. </w:t>
      </w:r>
      <w:r w:rsidRPr="001A6498">
        <w:rPr>
          <w:rFonts w:eastAsia="Times New Roman" w:cs="Times New Roman"/>
          <w:sz w:val="16"/>
          <w:szCs w:val="16"/>
        </w:rPr>
        <w:t>Usually offered fall semester</w:t>
      </w:r>
      <w:r>
        <w:rPr>
          <w:rFonts w:eastAsia="Times New Roman" w:cs="Times New Roman"/>
          <w:sz w:val="16"/>
          <w:szCs w:val="16"/>
        </w:rPr>
        <w:t xml:space="preserve">. </w:t>
      </w:r>
      <w:r w:rsidRPr="001A6498">
        <w:rPr>
          <w:rFonts w:eastAsia="Times New Roman" w:cs="Times New Roman"/>
          <w:sz w:val="16"/>
          <w:szCs w:val="16"/>
        </w:rPr>
        <w:t>Prerequisite: ENG 112 or FYE 112,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D351AC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220</w:t>
      </w:r>
      <w:r>
        <w:rPr>
          <w:rFonts w:eastAsia="Times New Roman" w:cs="Times New Roman"/>
          <w:b/>
          <w:bCs/>
          <w:sz w:val="16"/>
          <w:szCs w:val="16"/>
        </w:rPr>
        <w:t xml:space="preserve">. </w:t>
      </w:r>
      <w:r w:rsidRPr="001A6498">
        <w:rPr>
          <w:rFonts w:eastAsia="Times New Roman" w:cs="Times New Roman"/>
          <w:b/>
          <w:bCs/>
          <w:sz w:val="16"/>
          <w:szCs w:val="16"/>
        </w:rPr>
        <w:t>Literary Theory and Its Applications</w:t>
      </w:r>
      <w:r>
        <w:rPr>
          <w:rFonts w:eastAsia="Times New Roman" w:cs="Times New Roman"/>
          <w:b/>
          <w:bCs/>
          <w:sz w:val="16"/>
          <w:szCs w:val="16"/>
        </w:rPr>
        <w:t xml:space="preserve">. </w:t>
      </w:r>
      <w:r w:rsidRPr="001A6498">
        <w:rPr>
          <w:rFonts w:eastAsia="Times New Roman" w:cs="Times New Roman"/>
          <w:sz w:val="16"/>
          <w:szCs w:val="16"/>
        </w:rPr>
        <w:t>Investigation of fundamental questions such as the definition of literature, the value of literature, and the validity of the literary canon</w:t>
      </w:r>
      <w:r>
        <w:rPr>
          <w:rFonts w:eastAsia="Times New Roman" w:cs="Times New Roman"/>
          <w:sz w:val="16"/>
          <w:szCs w:val="16"/>
        </w:rPr>
        <w:t xml:space="preserve">. </w:t>
      </w:r>
      <w:r w:rsidRPr="001A6498">
        <w:rPr>
          <w:rFonts w:eastAsia="Times New Roman" w:cs="Times New Roman"/>
          <w:sz w:val="16"/>
          <w:szCs w:val="16"/>
        </w:rPr>
        <w:t>This course provides an introduction to a variety of critical approaches to literary interpretation, on both a theoretical and practical level</w:t>
      </w:r>
      <w:r>
        <w:rPr>
          <w:rFonts w:eastAsia="Times New Roman" w:cs="Times New Roman"/>
          <w:sz w:val="16"/>
          <w:szCs w:val="16"/>
        </w:rPr>
        <w:t xml:space="preserve">. </w:t>
      </w:r>
      <w:r w:rsidRPr="001A6498">
        <w:rPr>
          <w:rFonts w:eastAsia="Times New Roman" w:cs="Times New Roman"/>
          <w:sz w:val="16"/>
          <w:szCs w:val="16"/>
        </w:rPr>
        <w:t>Usually offered alternate spring semesters</w:t>
      </w:r>
      <w:r>
        <w:rPr>
          <w:rFonts w:eastAsia="Times New Roman" w:cs="Times New Roman"/>
          <w:sz w:val="16"/>
          <w:szCs w:val="16"/>
        </w:rPr>
        <w:t xml:space="preserve">. </w:t>
      </w:r>
      <w:r w:rsidRPr="001A6498">
        <w:rPr>
          <w:rFonts w:eastAsia="Times New Roman" w:cs="Times New Roman"/>
          <w:sz w:val="16"/>
          <w:szCs w:val="16"/>
        </w:rPr>
        <w:t>Fulfills requirement: Critical Thinking through Writing</w:t>
      </w:r>
      <w:r>
        <w:rPr>
          <w:rFonts w:eastAsia="Times New Roman" w:cs="Times New Roman"/>
          <w:sz w:val="16"/>
          <w:szCs w:val="16"/>
        </w:rPr>
        <w:t xml:space="preserve">. </w:t>
      </w:r>
      <w:r w:rsidRPr="001A6498">
        <w:rPr>
          <w:rFonts w:eastAsia="Times New Roman" w:cs="Times New Roman"/>
          <w:sz w:val="16"/>
          <w:szCs w:val="16"/>
        </w:rPr>
        <w:t>Prerequisite: ENG 120 or 200-level Literature Survey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9513D4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221</w:t>
      </w:r>
      <w:r>
        <w:rPr>
          <w:rFonts w:eastAsia="Times New Roman" w:cs="Times New Roman"/>
          <w:b/>
          <w:bCs/>
          <w:sz w:val="16"/>
          <w:szCs w:val="16"/>
        </w:rPr>
        <w:t xml:space="preserve">. </w:t>
      </w:r>
      <w:r w:rsidRPr="001A6498">
        <w:rPr>
          <w:rFonts w:eastAsia="Times New Roman" w:cs="Times New Roman"/>
          <w:b/>
          <w:bCs/>
          <w:sz w:val="16"/>
          <w:szCs w:val="16"/>
        </w:rPr>
        <w:t>Survey of American Literature I</w:t>
      </w:r>
      <w:r>
        <w:rPr>
          <w:rFonts w:eastAsia="Times New Roman" w:cs="Times New Roman"/>
          <w:b/>
          <w:bCs/>
          <w:sz w:val="16"/>
          <w:szCs w:val="16"/>
        </w:rPr>
        <w:t xml:space="preserve">. </w:t>
      </w:r>
      <w:r w:rsidRPr="001A6498">
        <w:rPr>
          <w:rFonts w:eastAsia="Times New Roman" w:cs="Times New Roman"/>
          <w:sz w:val="16"/>
          <w:szCs w:val="16"/>
        </w:rPr>
        <w:t>Survey of selected major American authors from the colonial period to 1865</w:t>
      </w:r>
      <w:r>
        <w:rPr>
          <w:rFonts w:eastAsia="Times New Roman" w:cs="Times New Roman"/>
          <w:sz w:val="16"/>
          <w:szCs w:val="16"/>
        </w:rPr>
        <w:t xml:space="preserve">. </w:t>
      </w:r>
      <w:r w:rsidRPr="001A6498">
        <w:rPr>
          <w:rFonts w:eastAsia="Times New Roman" w:cs="Times New Roman"/>
          <w:sz w:val="16"/>
          <w:szCs w:val="16"/>
        </w:rPr>
        <w:t>Usually offered every semester</w:t>
      </w:r>
      <w:r>
        <w:rPr>
          <w:rFonts w:eastAsia="Times New Roman" w:cs="Times New Roman"/>
          <w:sz w:val="16"/>
          <w:szCs w:val="16"/>
        </w:rPr>
        <w:t xml:space="preserve">. </w:t>
      </w:r>
      <w:r w:rsidRPr="001A6498">
        <w:rPr>
          <w:rFonts w:eastAsia="Times New Roman" w:cs="Times New Roman"/>
          <w:sz w:val="16"/>
          <w:szCs w:val="16"/>
        </w:rPr>
        <w:t>Fulfills requirement: Liberal Studies Area 5 (Literature and Fine Art)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CA99A3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222</w:t>
      </w:r>
      <w:r>
        <w:rPr>
          <w:rFonts w:eastAsia="Times New Roman" w:cs="Times New Roman"/>
          <w:b/>
          <w:bCs/>
          <w:sz w:val="16"/>
          <w:szCs w:val="16"/>
        </w:rPr>
        <w:t xml:space="preserve">. </w:t>
      </w:r>
      <w:r w:rsidRPr="001A6498">
        <w:rPr>
          <w:rFonts w:eastAsia="Times New Roman" w:cs="Times New Roman"/>
          <w:b/>
          <w:bCs/>
          <w:sz w:val="16"/>
          <w:szCs w:val="16"/>
        </w:rPr>
        <w:t>Survey of American Literature II</w:t>
      </w:r>
      <w:r>
        <w:rPr>
          <w:rFonts w:eastAsia="Times New Roman" w:cs="Times New Roman"/>
          <w:b/>
          <w:bCs/>
          <w:sz w:val="16"/>
          <w:szCs w:val="16"/>
        </w:rPr>
        <w:t xml:space="preserve">. </w:t>
      </w:r>
      <w:r w:rsidRPr="001A6498">
        <w:rPr>
          <w:rFonts w:eastAsia="Times New Roman" w:cs="Times New Roman"/>
          <w:sz w:val="16"/>
          <w:szCs w:val="16"/>
        </w:rPr>
        <w:t>A survey of selected major American authors from 1865 to the present</w:t>
      </w:r>
      <w:r>
        <w:rPr>
          <w:rFonts w:eastAsia="Times New Roman" w:cs="Times New Roman"/>
          <w:sz w:val="16"/>
          <w:szCs w:val="16"/>
        </w:rPr>
        <w:t xml:space="preserve">. </w:t>
      </w:r>
      <w:r w:rsidRPr="001A6498">
        <w:rPr>
          <w:rFonts w:eastAsia="Times New Roman" w:cs="Times New Roman"/>
          <w:sz w:val="16"/>
          <w:szCs w:val="16"/>
        </w:rPr>
        <w:t>Usually offered every semester</w:t>
      </w:r>
      <w:r>
        <w:rPr>
          <w:rFonts w:eastAsia="Times New Roman" w:cs="Times New Roman"/>
          <w:sz w:val="16"/>
          <w:szCs w:val="16"/>
        </w:rPr>
        <w:t xml:space="preserve">. </w:t>
      </w:r>
      <w:r w:rsidRPr="001A6498">
        <w:rPr>
          <w:rFonts w:eastAsia="Times New Roman" w:cs="Times New Roman"/>
          <w:sz w:val="16"/>
          <w:szCs w:val="16"/>
        </w:rPr>
        <w:t>Fulfills requirement: Liberal Studies Area 5 (Literature and Fine Art)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18E621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225</w:t>
      </w:r>
      <w:r>
        <w:rPr>
          <w:rFonts w:eastAsia="Times New Roman" w:cs="Times New Roman"/>
          <w:b/>
          <w:bCs/>
          <w:sz w:val="16"/>
          <w:szCs w:val="16"/>
        </w:rPr>
        <w:t xml:space="preserve">. </w:t>
      </w:r>
      <w:r w:rsidRPr="001A6498">
        <w:rPr>
          <w:rFonts w:eastAsia="Times New Roman" w:cs="Times New Roman"/>
          <w:b/>
          <w:bCs/>
          <w:sz w:val="16"/>
          <w:szCs w:val="16"/>
        </w:rPr>
        <w:t>Survey of English Literature I</w:t>
      </w:r>
      <w:r>
        <w:rPr>
          <w:rFonts w:eastAsia="Times New Roman" w:cs="Times New Roman"/>
          <w:b/>
          <w:bCs/>
          <w:sz w:val="16"/>
          <w:szCs w:val="16"/>
        </w:rPr>
        <w:t xml:space="preserve">. </w:t>
      </w:r>
      <w:r w:rsidRPr="001A6498">
        <w:rPr>
          <w:rFonts w:eastAsia="Times New Roman" w:cs="Times New Roman"/>
          <w:sz w:val="16"/>
          <w:szCs w:val="16"/>
        </w:rPr>
        <w:t>A survey of selected major English authors from the Middle Ages to about 1800</w:t>
      </w:r>
      <w:r>
        <w:rPr>
          <w:rFonts w:eastAsia="Times New Roman" w:cs="Times New Roman"/>
          <w:sz w:val="16"/>
          <w:szCs w:val="16"/>
        </w:rPr>
        <w:t xml:space="preserve">. </w:t>
      </w:r>
      <w:r w:rsidRPr="001A6498">
        <w:rPr>
          <w:rFonts w:eastAsia="Times New Roman" w:cs="Times New Roman"/>
          <w:sz w:val="16"/>
          <w:szCs w:val="16"/>
        </w:rPr>
        <w:t>Usually offered every semester</w:t>
      </w:r>
      <w:r>
        <w:rPr>
          <w:rFonts w:eastAsia="Times New Roman" w:cs="Times New Roman"/>
          <w:sz w:val="16"/>
          <w:szCs w:val="16"/>
        </w:rPr>
        <w:t xml:space="preserve">. </w:t>
      </w:r>
      <w:r w:rsidRPr="001A6498">
        <w:rPr>
          <w:rFonts w:eastAsia="Times New Roman" w:cs="Times New Roman"/>
          <w:sz w:val="16"/>
          <w:szCs w:val="16"/>
        </w:rPr>
        <w:t>Fulfills requirement: Liberal Studies Area 5 (Literature and Fine Art)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E55B6B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226</w:t>
      </w:r>
      <w:r>
        <w:rPr>
          <w:rFonts w:eastAsia="Times New Roman" w:cs="Times New Roman"/>
          <w:b/>
          <w:bCs/>
          <w:sz w:val="16"/>
          <w:szCs w:val="16"/>
        </w:rPr>
        <w:t xml:space="preserve">. </w:t>
      </w:r>
      <w:r w:rsidRPr="001A6498">
        <w:rPr>
          <w:rFonts w:eastAsia="Times New Roman" w:cs="Times New Roman"/>
          <w:b/>
          <w:bCs/>
          <w:sz w:val="16"/>
          <w:szCs w:val="16"/>
        </w:rPr>
        <w:t>Survey of English Literature II</w:t>
      </w:r>
      <w:r>
        <w:rPr>
          <w:rFonts w:eastAsia="Times New Roman" w:cs="Times New Roman"/>
          <w:b/>
          <w:bCs/>
          <w:sz w:val="16"/>
          <w:szCs w:val="16"/>
        </w:rPr>
        <w:t xml:space="preserve">. </w:t>
      </w:r>
      <w:r w:rsidRPr="001A6498">
        <w:rPr>
          <w:rFonts w:eastAsia="Times New Roman" w:cs="Times New Roman"/>
          <w:sz w:val="16"/>
          <w:szCs w:val="16"/>
        </w:rPr>
        <w:t>Survey of selected major English authors from about 1800 to the present</w:t>
      </w:r>
      <w:r>
        <w:rPr>
          <w:rFonts w:eastAsia="Times New Roman" w:cs="Times New Roman"/>
          <w:sz w:val="16"/>
          <w:szCs w:val="16"/>
        </w:rPr>
        <w:t xml:space="preserve">. </w:t>
      </w:r>
      <w:r w:rsidRPr="001A6498">
        <w:rPr>
          <w:rFonts w:eastAsia="Times New Roman" w:cs="Times New Roman"/>
          <w:sz w:val="16"/>
          <w:szCs w:val="16"/>
        </w:rPr>
        <w:t>Usually offered every semester</w:t>
      </w:r>
      <w:r>
        <w:rPr>
          <w:rFonts w:eastAsia="Times New Roman" w:cs="Times New Roman"/>
          <w:sz w:val="16"/>
          <w:szCs w:val="16"/>
        </w:rPr>
        <w:t xml:space="preserve">. </w:t>
      </w:r>
      <w:r w:rsidRPr="001A6498">
        <w:rPr>
          <w:rFonts w:eastAsia="Times New Roman" w:cs="Times New Roman"/>
          <w:sz w:val="16"/>
          <w:szCs w:val="16"/>
        </w:rPr>
        <w:t>Fulfills requirement: Liberal Studies Area 5 (Literature and Fine Art)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94E6FD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227</w:t>
      </w:r>
      <w:r>
        <w:rPr>
          <w:rFonts w:eastAsia="Times New Roman" w:cs="Times New Roman"/>
          <w:b/>
          <w:bCs/>
          <w:sz w:val="16"/>
          <w:szCs w:val="16"/>
        </w:rPr>
        <w:t xml:space="preserve">. </w:t>
      </w:r>
      <w:r w:rsidRPr="001A6498">
        <w:rPr>
          <w:rFonts w:eastAsia="Times New Roman" w:cs="Times New Roman"/>
          <w:b/>
          <w:bCs/>
          <w:sz w:val="16"/>
          <w:szCs w:val="16"/>
        </w:rPr>
        <w:t>Survey of World Literature I</w:t>
      </w:r>
      <w:r>
        <w:rPr>
          <w:rFonts w:eastAsia="Times New Roman" w:cs="Times New Roman"/>
          <w:b/>
          <w:bCs/>
          <w:sz w:val="16"/>
          <w:szCs w:val="16"/>
        </w:rPr>
        <w:t xml:space="preserve">. </w:t>
      </w:r>
      <w:r w:rsidRPr="001A6498">
        <w:rPr>
          <w:rFonts w:eastAsia="Times New Roman" w:cs="Times New Roman"/>
          <w:sz w:val="16"/>
          <w:szCs w:val="16"/>
        </w:rPr>
        <w:t>Survey of selected major writers from earliest literate history to about A</w:t>
      </w:r>
      <w:r>
        <w:rPr>
          <w:rFonts w:eastAsia="Times New Roman" w:cs="Times New Roman"/>
          <w:sz w:val="16"/>
          <w:szCs w:val="16"/>
        </w:rPr>
        <w:t xml:space="preserve">. </w:t>
      </w:r>
      <w:r w:rsidRPr="001A6498">
        <w:rPr>
          <w:rFonts w:eastAsia="Times New Roman" w:cs="Times New Roman"/>
          <w:sz w:val="16"/>
          <w:szCs w:val="16"/>
        </w:rPr>
        <w:t>D</w:t>
      </w:r>
      <w:r>
        <w:rPr>
          <w:rFonts w:eastAsia="Times New Roman" w:cs="Times New Roman"/>
          <w:sz w:val="16"/>
          <w:szCs w:val="16"/>
        </w:rPr>
        <w:t xml:space="preserve">. </w:t>
      </w:r>
      <w:r w:rsidRPr="001A6498">
        <w:rPr>
          <w:rFonts w:eastAsia="Times New Roman" w:cs="Times New Roman"/>
          <w:sz w:val="16"/>
          <w:szCs w:val="16"/>
        </w:rPr>
        <w:t>1000</w:t>
      </w:r>
      <w:r>
        <w:rPr>
          <w:rFonts w:eastAsia="Times New Roman" w:cs="Times New Roman"/>
          <w:sz w:val="16"/>
          <w:szCs w:val="16"/>
        </w:rPr>
        <w:t xml:space="preserve">. </w:t>
      </w:r>
      <w:r w:rsidRPr="001A6498">
        <w:rPr>
          <w:rFonts w:eastAsia="Times New Roman" w:cs="Times New Roman"/>
          <w:sz w:val="16"/>
          <w:szCs w:val="16"/>
        </w:rPr>
        <w:t>This includes literature from Western Europe and non-Western cultures</w:t>
      </w:r>
      <w:r>
        <w:rPr>
          <w:rFonts w:eastAsia="Times New Roman" w:cs="Times New Roman"/>
          <w:sz w:val="16"/>
          <w:szCs w:val="16"/>
        </w:rPr>
        <w:t xml:space="preserve">. </w:t>
      </w:r>
      <w:r w:rsidRPr="001A6498">
        <w:rPr>
          <w:rFonts w:eastAsia="Times New Roman" w:cs="Times New Roman"/>
          <w:sz w:val="16"/>
          <w:szCs w:val="16"/>
        </w:rPr>
        <w:t>Usually offered fall semester</w:t>
      </w:r>
      <w:r>
        <w:rPr>
          <w:rFonts w:eastAsia="Times New Roman" w:cs="Times New Roman"/>
          <w:sz w:val="16"/>
          <w:szCs w:val="16"/>
        </w:rPr>
        <w:t xml:space="preserve">. </w:t>
      </w:r>
      <w:r w:rsidRPr="001A6498">
        <w:rPr>
          <w:rFonts w:eastAsia="Times New Roman" w:cs="Times New Roman"/>
          <w:sz w:val="16"/>
          <w:szCs w:val="16"/>
        </w:rPr>
        <w:t>Fulfills requirement: Liberal Studies Area 5 (Literature and Fine Art)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124F57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228</w:t>
      </w:r>
      <w:r>
        <w:rPr>
          <w:rFonts w:eastAsia="Times New Roman" w:cs="Times New Roman"/>
          <w:b/>
          <w:bCs/>
          <w:sz w:val="16"/>
          <w:szCs w:val="16"/>
        </w:rPr>
        <w:t xml:space="preserve">. </w:t>
      </w:r>
      <w:r w:rsidRPr="001A6498">
        <w:rPr>
          <w:rFonts w:eastAsia="Times New Roman" w:cs="Times New Roman"/>
          <w:b/>
          <w:bCs/>
          <w:sz w:val="16"/>
          <w:szCs w:val="16"/>
        </w:rPr>
        <w:t>Survey of World Literature II</w:t>
      </w:r>
      <w:r>
        <w:rPr>
          <w:rFonts w:eastAsia="Times New Roman" w:cs="Times New Roman"/>
          <w:b/>
          <w:bCs/>
          <w:sz w:val="16"/>
          <w:szCs w:val="16"/>
        </w:rPr>
        <w:t xml:space="preserve">. </w:t>
      </w:r>
      <w:r w:rsidRPr="001A6498">
        <w:rPr>
          <w:rFonts w:eastAsia="Times New Roman" w:cs="Times New Roman"/>
          <w:sz w:val="16"/>
          <w:szCs w:val="16"/>
        </w:rPr>
        <w:t>Survey of selected major writers from about A</w:t>
      </w:r>
      <w:r>
        <w:rPr>
          <w:rFonts w:eastAsia="Times New Roman" w:cs="Times New Roman"/>
          <w:sz w:val="16"/>
          <w:szCs w:val="16"/>
        </w:rPr>
        <w:t xml:space="preserve">. </w:t>
      </w:r>
      <w:r w:rsidRPr="001A6498">
        <w:rPr>
          <w:rFonts w:eastAsia="Times New Roman" w:cs="Times New Roman"/>
          <w:sz w:val="16"/>
          <w:szCs w:val="16"/>
        </w:rPr>
        <w:t>D</w:t>
      </w:r>
      <w:r>
        <w:rPr>
          <w:rFonts w:eastAsia="Times New Roman" w:cs="Times New Roman"/>
          <w:sz w:val="16"/>
          <w:szCs w:val="16"/>
        </w:rPr>
        <w:t xml:space="preserve">. </w:t>
      </w:r>
      <w:r w:rsidRPr="001A6498">
        <w:rPr>
          <w:rFonts w:eastAsia="Times New Roman" w:cs="Times New Roman"/>
          <w:sz w:val="16"/>
          <w:szCs w:val="16"/>
        </w:rPr>
        <w:t>1000 until about 1800</w:t>
      </w:r>
      <w:r>
        <w:rPr>
          <w:rFonts w:eastAsia="Times New Roman" w:cs="Times New Roman"/>
          <w:sz w:val="16"/>
          <w:szCs w:val="16"/>
        </w:rPr>
        <w:t xml:space="preserve">. </w:t>
      </w:r>
      <w:r w:rsidRPr="001A6498">
        <w:rPr>
          <w:rFonts w:eastAsia="Times New Roman" w:cs="Times New Roman"/>
          <w:sz w:val="16"/>
          <w:szCs w:val="16"/>
        </w:rPr>
        <w:t>This course includes literature from Western Europe and non-Western cultures</w:t>
      </w:r>
      <w:r>
        <w:rPr>
          <w:rFonts w:eastAsia="Times New Roman" w:cs="Times New Roman"/>
          <w:sz w:val="16"/>
          <w:szCs w:val="16"/>
        </w:rPr>
        <w:t xml:space="preserve">. </w:t>
      </w:r>
      <w:r w:rsidRPr="001A6498">
        <w:rPr>
          <w:rFonts w:eastAsia="Times New Roman" w:cs="Times New Roman"/>
          <w:sz w:val="16"/>
          <w:szCs w:val="16"/>
        </w:rPr>
        <w:t>Usually offered spring semester</w:t>
      </w:r>
      <w:r>
        <w:rPr>
          <w:rFonts w:eastAsia="Times New Roman" w:cs="Times New Roman"/>
          <w:sz w:val="16"/>
          <w:szCs w:val="16"/>
        </w:rPr>
        <w:t xml:space="preserve">. </w:t>
      </w:r>
      <w:r w:rsidRPr="001A6498">
        <w:rPr>
          <w:rFonts w:eastAsia="Times New Roman" w:cs="Times New Roman"/>
          <w:sz w:val="16"/>
          <w:szCs w:val="16"/>
        </w:rPr>
        <w:t>Fulfills requirement: Liberal Studies Area 5 (Literature and Fine Art)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1E92A0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229</w:t>
      </w:r>
      <w:r>
        <w:rPr>
          <w:rFonts w:eastAsia="Times New Roman" w:cs="Times New Roman"/>
          <w:b/>
          <w:bCs/>
          <w:sz w:val="16"/>
          <w:szCs w:val="16"/>
        </w:rPr>
        <w:t xml:space="preserve">. </w:t>
      </w:r>
      <w:r w:rsidRPr="001A6498">
        <w:rPr>
          <w:rFonts w:eastAsia="Times New Roman" w:cs="Times New Roman"/>
          <w:b/>
          <w:bCs/>
          <w:sz w:val="16"/>
          <w:szCs w:val="16"/>
        </w:rPr>
        <w:t>World Literature III</w:t>
      </w:r>
      <w:r>
        <w:rPr>
          <w:rFonts w:eastAsia="Times New Roman" w:cs="Times New Roman"/>
          <w:b/>
          <w:bCs/>
          <w:sz w:val="16"/>
          <w:szCs w:val="16"/>
        </w:rPr>
        <w:t xml:space="preserve">. </w:t>
      </w:r>
      <w:r w:rsidRPr="001A6498">
        <w:rPr>
          <w:rFonts w:eastAsia="Times New Roman" w:cs="Times New Roman"/>
          <w:sz w:val="16"/>
          <w:szCs w:val="16"/>
        </w:rPr>
        <w:t>Contemporary Global Literature explores twenty-first century literature from around the globe in order to expose students to differing worldviews, experiences, and perspectives</w:t>
      </w:r>
      <w:r>
        <w:rPr>
          <w:rFonts w:eastAsia="Times New Roman" w:cs="Times New Roman"/>
          <w:sz w:val="16"/>
          <w:szCs w:val="16"/>
        </w:rPr>
        <w:t xml:space="preserve">. </w:t>
      </w:r>
      <w:r w:rsidRPr="001A6498">
        <w:rPr>
          <w:rFonts w:eastAsia="Times New Roman" w:cs="Times New Roman"/>
          <w:sz w:val="16"/>
          <w:szCs w:val="16"/>
        </w:rPr>
        <w:t>This course will focus on a specific geographic area allowing students to explore in-depth contemporary literature and differing cultures of a particular region of the world and to establish an understanding of cultural identities revealed through this literature and culture</w:t>
      </w:r>
      <w:r>
        <w:rPr>
          <w:rFonts w:eastAsia="Times New Roman" w:cs="Times New Roman"/>
          <w:sz w:val="16"/>
          <w:szCs w:val="16"/>
        </w:rPr>
        <w:t xml:space="preserve">. </w:t>
      </w:r>
      <w:r w:rsidRPr="001A6498">
        <w:rPr>
          <w:rFonts w:eastAsia="Times New Roman" w:cs="Times New Roman"/>
          <w:sz w:val="16"/>
          <w:szCs w:val="16"/>
        </w:rPr>
        <w:t>Fulfills requirement: Liberal Studies Area 5 (Literature and Fine Art), Intercultural Competence</w:t>
      </w:r>
      <w:r>
        <w:rPr>
          <w:rFonts w:eastAsia="Times New Roman" w:cs="Times New Roman"/>
          <w:sz w:val="16"/>
          <w:szCs w:val="16"/>
        </w:rPr>
        <w:t xml:space="preserve">. </w:t>
      </w:r>
      <w:r w:rsidRPr="001A6498">
        <w:rPr>
          <w:rFonts w:eastAsia="Times New Roman" w:cs="Times New Roman"/>
          <w:sz w:val="16"/>
          <w:szCs w:val="16"/>
        </w:rPr>
        <w:t>Prerequisite: ENG 111, FYS 100, or FYE 111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8FDFB9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230</w:t>
      </w:r>
      <w:r>
        <w:rPr>
          <w:rFonts w:eastAsia="Times New Roman" w:cs="Times New Roman"/>
          <w:b/>
          <w:bCs/>
          <w:sz w:val="16"/>
          <w:szCs w:val="16"/>
        </w:rPr>
        <w:t xml:space="preserve">. </w:t>
      </w:r>
      <w:r w:rsidRPr="001A6498">
        <w:rPr>
          <w:rFonts w:eastAsia="Times New Roman" w:cs="Times New Roman"/>
          <w:b/>
          <w:bCs/>
          <w:sz w:val="16"/>
          <w:szCs w:val="16"/>
        </w:rPr>
        <w:t>Grammar, Usage, and Language: An Introduction to the Fundamentals of English Grammar</w:t>
      </w:r>
      <w:r>
        <w:rPr>
          <w:rFonts w:eastAsia="Times New Roman" w:cs="Times New Roman"/>
          <w:b/>
          <w:bCs/>
          <w:sz w:val="16"/>
          <w:szCs w:val="16"/>
        </w:rPr>
        <w:t xml:space="preserve">. . </w:t>
      </w:r>
      <w:r w:rsidRPr="001A6498">
        <w:rPr>
          <w:rFonts w:eastAsia="Times New Roman" w:cs="Times New Roman"/>
          <w:sz w:val="16"/>
          <w:szCs w:val="16"/>
        </w:rPr>
        <w:t>This course focuses on the basic parts of English sentences, and on how those parts combine to create grammatical sentences</w:t>
      </w:r>
      <w:r>
        <w:rPr>
          <w:rFonts w:eastAsia="Times New Roman" w:cs="Times New Roman"/>
          <w:sz w:val="16"/>
          <w:szCs w:val="16"/>
        </w:rPr>
        <w:t xml:space="preserve">. </w:t>
      </w:r>
      <w:r w:rsidRPr="001A6498">
        <w:rPr>
          <w:rFonts w:eastAsia="Times New Roman" w:cs="Times New Roman"/>
          <w:sz w:val="16"/>
          <w:szCs w:val="16"/>
        </w:rPr>
        <w:t>The course also considers issues of usage as well as broader topics in linguistics</w:t>
      </w:r>
      <w:r>
        <w:rPr>
          <w:rFonts w:eastAsia="Times New Roman" w:cs="Times New Roman"/>
          <w:sz w:val="16"/>
          <w:szCs w:val="16"/>
        </w:rPr>
        <w:t xml:space="preserve">. </w:t>
      </w:r>
      <w:r w:rsidRPr="001A6498">
        <w:rPr>
          <w:rFonts w:eastAsia="Times New Roman" w:cs="Times New Roman"/>
          <w:sz w:val="16"/>
          <w:szCs w:val="16"/>
        </w:rPr>
        <w:t>No prior study of grammar is required</w:t>
      </w:r>
      <w:r>
        <w:rPr>
          <w:rFonts w:eastAsia="Times New Roman" w:cs="Times New Roman"/>
          <w:sz w:val="16"/>
          <w:szCs w:val="16"/>
        </w:rPr>
        <w:t xml:space="preserve">. </w:t>
      </w:r>
      <w:r w:rsidRPr="001A6498">
        <w:rPr>
          <w:rFonts w:eastAsia="Times New Roman" w:cs="Times New Roman"/>
          <w:sz w:val="16"/>
          <w:szCs w:val="16"/>
        </w:rPr>
        <w:t>Usually offered spring semester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2A9169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231</w:t>
      </w:r>
      <w:r>
        <w:rPr>
          <w:rFonts w:eastAsia="Times New Roman" w:cs="Times New Roman"/>
          <w:b/>
          <w:bCs/>
          <w:sz w:val="16"/>
          <w:szCs w:val="16"/>
        </w:rPr>
        <w:t xml:space="preserve">. </w:t>
      </w:r>
      <w:r w:rsidRPr="001A6498">
        <w:rPr>
          <w:rFonts w:eastAsia="Times New Roman" w:cs="Times New Roman"/>
          <w:b/>
          <w:bCs/>
          <w:sz w:val="16"/>
          <w:szCs w:val="16"/>
        </w:rPr>
        <w:t>Journalism and News Reporting</w:t>
      </w:r>
      <w:r>
        <w:rPr>
          <w:rFonts w:eastAsia="Times New Roman" w:cs="Times New Roman"/>
          <w:b/>
          <w:bCs/>
          <w:sz w:val="16"/>
          <w:szCs w:val="16"/>
        </w:rPr>
        <w:t xml:space="preserve">. </w:t>
      </w:r>
      <w:r w:rsidRPr="001A6498">
        <w:rPr>
          <w:rFonts w:eastAsia="Times New Roman" w:cs="Times New Roman"/>
          <w:sz w:val="16"/>
          <w:szCs w:val="16"/>
        </w:rPr>
        <w:t>Introduction to the basic skills of journalistic writing such as interviewing, gathering and reporting news and writing feature stories according to standard formats and styles</w:t>
      </w:r>
      <w:r>
        <w:rPr>
          <w:rFonts w:eastAsia="Times New Roman" w:cs="Times New Roman"/>
          <w:sz w:val="16"/>
          <w:szCs w:val="16"/>
        </w:rPr>
        <w:t xml:space="preserve">. </w:t>
      </w:r>
      <w:r w:rsidRPr="001A6498">
        <w:rPr>
          <w:rFonts w:eastAsia="Times New Roman" w:cs="Times New Roman"/>
          <w:sz w:val="16"/>
          <w:szCs w:val="16"/>
        </w:rPr>
        <w:t>The course also covers ethical and legal considerations related to news reporting</w:t>
      </w:r>
      <w:r>
        <w:rPr>
          <w:rFonts w:eastAsia="Times New Roman" w:cs="Times New Roman"/>
          <w:sz w:val="16"/>
          <w:szCs w:val="16"/>
        </w:rPr>
        <w:t xml:space="preserve">. </w:t>
      </w:r>
      <w:r w:rsidRPr="001A6498">
        <w:rPr>
          <w:rFonts w:eastAsia="Times New Roman" w:cs="Times New Roman"/>
          <w:sz w:val="16"/>
          <w:szCs w:val="16"/>
        </w:rPr>
        <w:t>Offered every fall semester</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ENG 112 or FYE 112,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BD5413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233</w:t>
      </w:r>
      <w:r>
        <w:rPr>
          <w:rFonts w:eastAsia="Times New Roman" w:cs="Times New Roman"/>
          <w:b/>
          <w:bCs/>
          <w:sz w:val="16"/>
          <w:szCs w:val="16"/>
        </w:rPr>
        <w:t xml:space="preserve">. </w:t>
      </w:r>
      <w:r w:rsidRPr="001A6498">
        <w:rPr>
          <w:rFonts w:eastAsia="Times New Roman" w:cs="Times New Roman"/>
          <w:b/>
          <w:bCs/>
          <w:sz w:val="16"/>
          <w:szCs w:val="16"/>
        </w:rPr>
        <w:t>Multimedia Narratives</w:t>
      </w:r>
      <w:r>
        <w:rPr>
          <w:rFonts w:eastAsia="Times New Roman" w:cs="Times New Roman"/>
          <w:b/>
          <w:bCs/>
          <w:sz w:val="16"/>
          <w:szCs w:val="16"/>
        </w:rPr>
        <w:t xml:space="preserve">. </w:t>
      </w:r>
      <w:r w:rsidRPr="001A6498">
        <w:rPr>
          <w:rFonts w:eastAsia="Times New Roman" w:cs="Times New Roman"/>
          <w:sz w:val="16"/>
          <w:szCs w:val="16"/>
        </w:rPr>
        <w:t>Hands-on introduction to storytelling through a variety of mediums, including audio, video, voiceover and print</w:t>
      </w:r>
      <w:r>
        <w:rPr>
          <w:rFonts w:eastAsia="Times New Roman" w:cs="Times New Roman"/>
          <w:sz w:val="16"/>
          <w:szCs w:val="16"/>
        </w:rPr>
        <w:t xml:space="preserve">. </w:t>
      </w:r>
      <w:r w:rsidRPr="001A6498">
        <w:rPr>
          <w:rFonts w:eastAsia="Times New Roman" w:cs="Times New Roman"/>
          <w:sz w:val="16"/>
          <w:szCs w:val="16"/>
        </w:rPr>
        <w:t>The course will focus on career exploration through writing, going from academic discourse to communicating in such fields as public relations, social media, print journalism, broadcasting and podcasting</w:t>
      </w:r>
      <w:r>
        <w:rPr>
          <w:rFonts w:eastAsia="Times New Roman" w:cs="Times New Roman"/>
          <w:sz w:val="16"/>
          <w:szCs w:val="16"/>
        </w:rPr>
        <w:t xml:space="preserve">. </w:t>
      </w:r>
      <w:r w:rsidRPr="001A6498">
        <w:rPr>
          <w:rFonts w:eastAsia="Times New Roman" w:cs="Times New Roman"/>
          <w:sz w:val="16"/>
          <w:szCs w:val="16"/>
        </w:rPr>
        <w:t>Prerequisite: ENG 112 or FYE 112,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F333C4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240</w:t>
      </w:r>
      <w:r>
        <w:rPr>
          <w:rFonts w:eastAsia="Times New Roman" w:cs="Times New Roman"/>
          <w:b/>
          <w:bCs/>
          <w:sz w:val="16"/>
          <w:szCs w:val="16"/>
        </w:rPr>
        <w:t xml:space="preserve">. </w:t>
      </w:r>
      <w:r w:rsidRPr="001A6498">
        <w:rPr>
          <w:rFonts w:eastAsia="Times New Roman" w:cs="Times New Roman"/>
          <w:b/>
          <w:bCs/>
          <w:sz w:val="16"/>
          <w:szCs w:val="16"/>
        </w:rPr>
        <w:t>Theater Production and Performance</w:t>
      </w:r>
      <w:r>
        <w:rPr>
          <w:rFonts w:eastAsia="Times New Roman" w:cs="Times New Roman"/>
          <w:b/>
          <w:bCs/>
          <w:sz w:val="16"/>
          <w:szCs w:val="16"/>
        </w:rPr>
        <w:t xml:space="preserve">. </w:t>
      </w:r>
      <w:r w:rsidRPr="001A6498">
        <w:rPr>
          <w:rFonts w:eastAsia="Times New Roman" w:cs="Times New Roman"/>
          <w:sz w:val="16"/>
          <w:szCs w:val="16"/>
        </w:rPr>
        <w:t>Instruction in all aspects of producing and performing a full-length play</w:t>
      </w:r>
      <w:r>
        <w:rPr>
          <w:rFonts w:eastAsia="Times New Roman" w:cs="Times New Roman"/>
          <w:sz w:val="16"/>
          <w:szCs w:val="16"/>
        </w:rPr>
        <w:t xml:space="preserve">. </w:t>
      </w:r>
      <w:r w:rsidRPr="001A6498">
        <w:rPr>
          <w:rFonts w:eastAsia="Times New Roman" w:cs="Times New Roman"/>
          <w:sz w:val="16"/>
          <w:szCs w:val="16"/>
        </w:rPr>
        <w:t>Usually offered alternate fall semesters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B9B9E3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241</w:t>
      </w:r>
      <w:r>
        <w:rPr>
          <w:rFonts w:eastAsia="Times New Roman" w:cs="Times New Roman"/>
          <w:b/>
          <w:bCs/>
          <w:sz w:val="16"/>
          <w:szCs w:val="16"/>
        </w:rPr>
        <w:t xml:space="preserve">. </w:t>
      </w:r>
      <w:r w:rsidRPr="001A6498">
        <w:rPr>
          <w:rFonts w:eastAsia="Times New Roman" w:cs="Times New Roman"/>
          <w:b/>
          <w:bCs/>
          <w:sz w:val="16"/>
          <w:szCs w:val="16"/>
        </w:rPr>
        <w:t>Acting I</w:t>
      </w:r>
      <w:r>
        <w:rPr>
          <w:rFonts w:eastAsia="Times New Roman" w:cs="Times New Roman"/>
          <w:b/>
          <w:bCs/>
          <w:sz w:val="16"/>
          <w:szCs w:val="16"/>
        </w:rPr>
        <w:t xml:space="preserve">. </w:t>
      </w:r>
      <w:r w:rsidRPr="001A6498">
        <w:rPr>
          <w:rFonts w:eastAsia="Times New Roman" w:cs="Times New Roman"/>
          <w:sz w:val="16"/>
          <w:szCs w:val="16"/>
        </w:rPr>
        <w:t>Introduction to the development of skills in speech and movement through the use of theater games and improvisations</w:t>
      </w:r>
      <w:r>
        <w:rPr>
          <w:rFonts w:eastAsia="Times New Roman" w:cs="Times New Roman"/>
          <w:sz w:val="16"/>
          <w:szCs w:val="16"/>
        </w:rPr>
        <w:t xml:space="preserve">. </w:t>
      </w:r>
      <w:r w:rsidRPr="001A6498">
        <w:rPr>
          <w:rFonts w:eastAsia="Times New Roman" w:cs="Times New Roman"/>
          <w:sz w:val="16"/>
          <w:szCs w:val="16"/>
        </w:rPr>
        <w:t>Usually offered fall semester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C10C56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250</w:t>
      </w:r>
      <w:r>
        <w:rPr>
          <w:rFonts w:eastAsia="Times New Roman" w:cs="Times New Roman"/>
          <w:b/>
          <w:bCs/>
          <w:sz w:val="16"/>
          <w:szCs w:val="16"/>
        </w:rPr>
        <w:t xml:space="preserve">. </w:t>
      </w:r>
      <w:r w:rsidRPr="001A6498">
        <w:rPr>
          <w:rFonts w:eastAsia="Times New Roman" w:cs="Times New Roman"/>
          <w:b/>
          <w:bCs/>
          <w:sz w:val="16"/>
          <w:szCs w:val="16"/>
        </w:rPr>
        <w:t>Creative Writing Form and Theory</w:t>
      </w:r>
      <w:r>
        <w:rPr>
          <w:rFonts w:eastAsia="Times New Roman" w:cs="Times New Roman"/>
          <w:b/>
          <w:bCs/>
          <w:sz w:val="16"/>
          <w:szCs w:val="16"/>
        </w:rPr>
        <w:t xml:space="preserve">. </w:t>
      </w:r>
      <w:r w:rsidRPr="001A6498">
        <w:rPr>
          <w:rFonts w:eastAsia="Times New Roman" w:cs="Times New Roman"/>
          <w:sz w:val="16"/>
          <w:szCs w:val="16"/>
        </w:rPr>
        <w:t>This "process" course emphasizes the conceptual frameworks of various literary genres and provides an introduction to rhetorical strategies, formal elements, and literary theories that illuminate the practice of writing</w:t>
      </w:r>
      <w:r>
        <w:rPr>
          <w:rFonts w:eastAsia="Times New Roman" w:cs="Times New Roman"/>
          <w:sz w:val="16"/>
          <w:szCs w:val="16"/>
        </w:rPr>
        <w:t xml:space="preserve">. </w:t>
      </w:r>
      <w:r w:rsidRPr="001A6498">
        <w:rPr>
          <w:rFonts w:eastAsia="Times New Roman" w:cs="Times New Roman"/>
          <w:sz w:val="16"/>
          <w:szCs w:val="16"/>
        </w:rPr>
        <w:t>Usually offered alternate fall semesters</w:t>
      </w:r>
      <w:r>
        <w:rPr>
          <w:rFonts w:eastAsia="Times New Roman" w:cs="Times New Roman"/>
          <w:sz w:val="16"/>
          <w:szCs w:val="16"/>
        </w:rPr>
        <w:t xml:space="preserve">. </w:t>
      </w:r>
      <w:r w:rsidRPr="001A6498">
        <w:rPr>
          <w:rFonts w:eastAsia="Times New Roman" w:cs="Times New Roman"/>
          <w:sz w:val="16"/>
          <w:szCs w:val="16"/>
        </w:rPr>
        <w:t>Prerequisite: ENG 150, or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A72913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251</w:t>
      </w:r>
      <w:r>
        <w:rPr>
          <w:rFonts w:eastAsia="Times New Roman" w:cs="Times New Roman"/>
          <w:b/>
          <w:bCs/>
          <w:sz w:val="16"/>
          <w:szCs w:val="16"/>
        </w:rPr>
        <w:t xml:space="preserve">. </w:t>
      </w:r>
      <w:r w:rsidRPr="001A6498">
        <w:rPr>
          <w:rFonts w:eastAsia="Times New Roman" w:cs="Times New Roman"/>
          <w:b/>
          <w:bCs/>
          <w:sz w:val="16"/>
          <w:szCs w:val="16"/>
        </w:rPr>
        <w:t>Creative Writing Workshop</w:t>
      </w:r>
      <w:r>
        <w:rPr>
          <w:rFonts w:eastAsia="Times New Roman" w:cs="Times New Roman"/>
          <w:b/>
          <w:bCs/>
          <w:sz w:val="16"/>
          <w:szCs w:val="16"/>
        </w:rPr>
        <w:t xml:space="preserve">. </w:t>
      </w:r>
      <w:r w:rsidRPr="001A6498">
        <w:rPr>
          <w:rFonts w:eastAsia="Times New Roman" w:cs="Times New Roman"/>
          <w:sz w:val="16"/>
          <w:szCs w:val="16"/>
        </w:rPr>
        <w:t>Introduction to poetry or fiction, which will alternate each year</w:t>
      </w:r>
      <w:r>
        <w:rPr>
          <w:rFonts w:eastAsia="Times New Roman" w:cs="Times New Roman"/>
          <w:sz w:val="16"/>
          <w:szCs w:val="16"/>
        </w:rPr>
        <w:t xml:space="preserve">. </w:t>
      </w:r>
      <w:r w:rsidRPr="001A6498">
        <w:rPr>
          <w:rFonts w:eastAsia="Times New Roman" w:cs="Times New Roman"/>
          <w:sz w:val="16"/>
          <w:szCs w:val="16"/>
        </w:rPr>
        <w:t>Intensive focus on the student's own writing as well as study of literary works designed to enhance familiarity with and understanding of craft concepts</w:t>
      </w:r>
      <w:r>
        <w:rPr>
          <w:rFonts w:eastAsia="Times New Roman" w:cs="Times New Roman"/>
          <w:sz w:val="16"/>
          <w:szCs w:val="16"/>
        </w:rPr>
        <w:t xml:space="preserve">. </w:t>
      </w:r>
      <w:r w:rsidRPr="001A6498">
        <w:rPr>
          <w:rFonts w:eastAsia="Times New Roman" w:cs="Times New Roman"/>
          <w:sz w:val="16"/>
          <w:szCs w:val="16"/>
        </w:rPr>
        <w:t>Offered spring semester</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Prerequisite: ENG 150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83A6BD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252</w:t>
      </w:r>
      <w:r>
        <w:rPr>
          <w:rFonts w:eastAsia="Times New Roman" w:cs="Times New Roman"/>
          <w:b/>
          <w:bCs/>
          <w:sz w:val="16"/>
          <w:szCs w:val="16"/>
        </w:rPr>
        <w:t xml:space="preserve">. </w:t>
      </w:r>
      <w:r w:rsidRPr="001A6498">
        <w:rPr>
          <w:rFonts w:eastAsia="Times New Roman" w:cs="Times New Roman"/>
          <w:b/>
          <w:bCs/>
          <w:sz w:val="16"/>
          <w:szCs w:val="16"/>
        </w:rPr>
        <w:t>Writing for Life: A Nonfiction Workshop</w:t>
      </w:r>
      <w:r>
        <w:rPr>
          <w:rFonts w:eastAsia="Times New Roman" w:cs="Times New Roman"/>
          <w:b/>
          <w:bCs/>
          <w:sz w:val="16"/>
          <w:szCs w:val="16"/>
        </w:rPr>
        <w:t xml:space="preserve">. </w:t>
      </w:r>
      <w:r w:rsidRPr="001A6498">
        <w:rPr>
          <w:rFonts w:eastAsia="Times New Roman" w:cs="Times New Roman"/>
          <w:sz w:val="16"/>
          <w:szCs w:val="16"/>
        </w:rPr>
        <w:t>In this process-based course, students will hone their writing skills through intensive focus on the student's own writing in the genre, as well as a study of nonfiction as a genre designed to enhance familiarity with and understanding of craft concepts</w:t>
      </w:r>
      <w:r>
        <w:rPr>
          <w:rFonts w:eastAsia="Times New Roman" w:cs="Times New Roman"/>
          <w:sz w:val="16"/>
          <w:szCs w:val="16"/>
        </w:rPr>
        <w:t xml:space="preserve">. </w:t>
      </w:r>
      <w:r w:rsidRPr="001A6498">
        <w:rPr>
          <w:rFonts w:eastAsia="Times New Roman" w:cs="Times New Roman"/>
          <w:sz w:val="16"/>
          <w:szCs w:val="16"/>
        </w:rPr>
        <w:t>Students will consider multiple approaches to nonfiction writing and the essay as a form, and the course emphasizes drafting, information literacy, and revision</w:t>
      </w:r>
      <w:r>
        <w:rPr>
          <w:rFonts w:eastAsia="Times New Roman" w:cs="Times New Roman"/>
          <w:sz w:val="16"/>
          <w:szCs w:val="16"/>
        </w:rPr>
        <w:t xml:space="preserve">. </w:t>
      </w:r>
      <w:r w:rsidRPr="001A6498">
        <w:rPr>
          <w:rFonts w:eastAsia="Times New Roman" w:cs="Times New Roman"/>
          <w:sz w:val="16"/>
          <w:szCs w:val="16"/>
        </w:rPr>
        <w:t>Fulfills requirement: Critical Thinking through Writing</w:t>
      </w:r>
      <w:r>
        <w:rPr>
          <w:rFonts w:eastAsia="Times New Roman" w:cs="Times New Roman"/>
          <w:sz w:val="16"/>
          <w:szCs w:val="16"/>
        </w:rPr>
        <w:t xml:space="preserve">. </w:t>
      </w:r>
      <w:r w:rsidRPr="001A6498">
        <w:rPr>
          <w:rFonts w:eastAsia="Times New Roman" w:cs="Times New Roman"/>
          <w:sz w:val="16"/>
          <w:szCs w:val="16"/>
        </w:rPr>
        <w:t>Prerequisite: FYE 112 or ENG 112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447BDB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253</w:t>
      </w:r>
      <w:r>
        <w:rPr>
          <w:rFonts w:eastAsia="Times New Roman" w:cs="Times New Roman"/>
          <w:b/>
          <w:bCs/>
          <w:sz w:val="16"/>
          <w:szCs w:val="16"/>
        </w:rPr>
        <w:t xml:space="preserve">. </w:t>
      </w:r>
      <w:r w:rsidRPr="001A6498">
        <w:rPr>
          <w:rFonts w:eastAsia="Times New Roman" w:cs="Times New Roman"/>
          <w:b/>
          <w:bCs/>
          <w:sz w:val="16"/>
          <w:szCs w:val="16"/>
        </w:rPr>
        <w:t>Scriptwriting Workshop</w:t>
      </w:r>
      <w:r>
        <w:rPr>
          <w:rFonts w:eastAsia="Times New Roman" w:cs="Times New Roman"/>
          <w:b/>
          <w:bCs/>
          <w:sz w:val="16"/>
          <w:szCs w:val="16"/>
        </w:rPr>
        <w:t xml:space="preserve">. </w:t>
      </w:r>
      <w:r w:rsidRPr="001A6498">
        <w:rPr>
          <w:rFonts w:eastAsia="Times New Roman" w:cs="Times New Roman"/>
          <w:sz w:val="16"/>
          <w:szCs w:val="16"/>
        </w:rPr>
        <w:t>This course is an introduction to and study of script-writing</w:t>
      </w:r>
      <w:r>
        <w:rPr>
          <w:rFonts w:eastAsia="Times New Roman" w:cs="Times New Roman"/>
          <w:sz w:val="16"/>
          <w:szCs w:val="16"/>
        </w:rPr>
        <w:t xml:space="preserve">. </w:t>
      </w:r>
      <w:r w:rsidRPr="001A6498">
        <w:rPr>
          <w:rFonts w:eastAsia="Times New Roman" w:cs="Times New Roman"/>
          <w:sz w:val="16"/>
          <w:szCs w:val="16"/>
        </w:rPr>
        <w:t>Intensive focus on the student's own writing as well as study of literary works designed to enhance familiarity with and understanding of craft concepts specific to the writing of scripts for stage, screen, and other purposes</w:t>
      </w:r>
      <w:r>
        <w:rPr>
          <w:rFonts w:eastAsia="Times New Roman" w:cs="Times New Roman"/>
          <w:sz w:val="16"/>
          <w:szCs w:val="16"/>
        </w:rPr>
        <w:t xml:space="preserve">. </w:t>
      </w:r>
      <w:r w:rsidRPr="001A6498">
        <w:rPr>
          <w:rFonts w:eastAsia="Times New Roman" w:cs="Times New Roman"/>
          <w:sz w:val="16"/>
          <w:szCs w:val="16"/>
        </w:rPr>
        <w:t>Prerequisite: ENG 112 or FYE 112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F451E0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299</w:t>
      </w:r>
      <w:r>
        <w:rPr>
          <w:rFonts w:eastAsia="Times New Roman" w:cs="Times New Roman"/>
          <w:b/>
          <w:bCs/>
          <w:sz w:val="16"/>
          <w:szCs w:val="16"/>
        </w:rPr>
        <w:t xml:space="preserve">. </w:t>
      </w:r>
      <w:r w:rsidRPr="001A6498">
        <w:rPr>
          <w:rFonts w:eastAsia="Times New Roman" w:cs="Times New Roman"/>
          <w:b/>
          <w:bCs/>
          <w:sz w:val="16"/>
          <w:szCs w:val="16"/>
        </w:rPr>
        <w:t>Professional Development for English Majors</w:t>
      </w:r>
      <w:r>
        <w:rPr>
          <w:rFonts w:eastAsia="Times New Roman" w:cs="Times New Roman"/>
          <w:b/>
          <w:bCs/>
          <w:sz w:val="16"/>
          <w:szCs w:val="16"/>
        </w:rPr>
        <w:t xml:space="preserve">. </w:t>
      </w:r>
      <w:r w:rsidRPr="001A6498">
        <w:rPr>
          <w:rFonts w:eastAsia="Times New Roman" w:cs="Times New Roman"/>
          <w:sz w:val="16"/>
          <w:szCs w:val="16"/>
        </w:rPr>
        <w:t>This course prepares students to develop skills and materials that enable completion of capstone courses and professional strategic plans</w:t>
      </w:r>
      <w:r>
        <w:rPr>
          <w:rFonts w:eastAsia="Times New Roman" w:cs="Times New Roman"/>
          <w:sz w:val="16"/>
          <w:szCs w:val="16"/>
        </w:rPr>
        <w:t xml:space="preserve">. </w:t>
      </w:r>
      <w:r w:rsidRPr="001A6498">
        <w:rPr>
          <w:rFonts w:eastAsia="Times New Roman" w:cs="Times New Roman"/>
          <w:sz w:val="16"/>
          <w:szCs w:val="16"/>
        </w:rPr>
        <w:t>Necessary for enrollment in all English capstone courses other than Secondary Education</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Prerequisite: FYE/ENG 111 and FYE/ENG 112</w:t>
      </w:r>
      <w:r>
        <w:rPr>
          <w:rFonts w:eastAsia="Times New Roman" w:cs="Times New Roman"/>
          <w:sz w:val="16"/>
          <w:szCs w:val="16"/>
        </w:rPr>
        <w:t xml:space="preserve">. </w:t>
      </w:r>
      <w:r w:rsidRPr="001A6498">
        <w:rPr>
          <w:rFonts w:eastAsia="Times New Roman" w:cs="Times New Roman"/>
          <w:sz w:val="16"/>
          <w:szCs w:val="16"/>
        </w:rPr>
        <w:t>Suggested for spring of sophomore year, or fall of junior year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99E77A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ENG 301</w:t>
      </w:r>
      <w:r>
        <w:rPr>
          <w:rFonts w:eastAsia="Times New Roman" w:cs="Times New Roman"/>
          <w:b/>
          <w:bCs/>
          <w:sz w:val="16"/>
          <w:szCs w:val="16"/>
        </w:rPr>
        <w:t xml:space="preserve">. </w:t>
      </w:r>
      <w:r w:rsidRPr="001A6498">
        <w:rPr>
          <w:rFonts w:eastAsia="Times New Roman" w:cs="Times New Roman"/>
          <w:b/>
          <w:bCs/>
          <w:sz w:val="16"/>
          <w:szCs w:val="16"/>
        </w:rPr>
        <w:t>Acting Lab</w:t>
      </w:r>
      <w:r>
        <w:rPr>
          <w:rFonts w:eastAsia="Times New Roman" w:cs="Times New Roman"/>
          <w:b/>
          <w:bCs/>
          <w:sz w:val="16"/>
          <w:szCs w:val="16"/>
        </w:rPr>
        <w:t xml:space="preserve">. </w:t>
      </w:r>
      <w:r w:rsidRPr="001A6498">
        <w:rPr>
          <w:rFonts w:eastAsia="Times New Roman" w:cs="Times New Roman"/>
          <w:sz w:val="16"/>
          <w:szCs w:val="16"/>
        </w:rPr>
        <w:t>A workshop that meets once a week to explore specific issues in acting; course content changes every semester</w:t>
      </w:r>
      <w:r>
        <w:rPr>
          <w:rFonts w:eastAsia="Times New Roman" w:cs="Times New Roman"/>
          <w:sz w:val="16"/>
          <w:szCs w:val="16"/>
        </w:rPr>
        <w:t xml:space="preserve">. </w:t>
      </w:r>
      <w:r w:rsidRPr="001A6498">
        <w:rPr>
          <w:rFonts w:eastAsia="Times New Roman" w:cs="Times New Roman"/>
          <w:sz w:val="16"/>
          <w:szCs w:val="16"/>
        </w:rPr>
        <w:t>Usually offered every semester</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F61B5A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321</w:t>
      </w:r>
      <w:r>
        <w:rPr>
          <w:rFonts w:eastAsia="Times New Roman" w:cs="Times New Roman"/>
          <w:b/>
          <w:bCs/>
          <w:sz w:val="16"/>
          <w:szCs w:val="16"/>
        </w:rPr>
        <w:t xml:space="preserve">. </w:t>
      </w:r>
      <w:r w:rsidRPr="001A6498">
        <w:rPr>
          <w:rFonts w:eastAsia="Times New Roman" w:cs="Times New Roman"/>
          <w:b/>
          <w:bCs/>
          <w:sz w:val="16"/>
          <w:szCs w:val="16"/>
        </w:rPr>
        <w:t>Poetry</w:t>
      </w:r>
      <w:r>
        <w:rPr>
          <w:rFonts w:eastAsia="Times New Roman" w:cs="Times New Roman"/>
          <w:b/>
          <w:bCs/>
          <w:sz w:val="16"/>
          <w:szCs w:val="16"/>
        </w:rPr>
        <w:t xml:space="preserve">. </w:t>
      </w:r>
      <w:r w:rsidRPr="001A6498">
        <w:rPr>
          <w:rFonts w:eastAsia="Times New Roman" w:cs="Times New Roman"/>
          <w:sz w:val="16"/>
          <w:szCs w:val="16"/>
        </w:rPr>
        <w:t>This course draws on English, American, and Commonwealth traditions in poetry from the Middle Ages to the present, introducing students to a wide range of poems, a critical vocabulary, and varied approaches to interpretation</w:t>
      </w:r>
      <w:r>
        <w:rPr>
          <w:rFonts w:eastAsia="Times New Roman" w:cs="Times New Roman"/>
          <w:sz w:val="16"/>
          <w:szCs w:val="16"/>
        </w:rPr>
        <w:t xml:space="preserve">. </w:t>
      </w:r>
      <w:r w:rsidRPr="001A6498">
        <w:rPr>
          <w:rFonts w:eastAsia="Times New Roman" w:cs="Times New Roman"/>
          <w:sz w:val="16"/>
          <w:szCs w:val="16"/>
        </w:rPr>
        <w:t>Usually offered alternate spring semesters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Prerequisite: ENG 120 or 200-level literature survey, or</w:t>
      </w:r>
      <w:r>
        <w:rPr>
          <w:rFonts w:eastAsia="Times New Roman" w:cs="Times New Roman"/>
          <w:sz w:val="16"/>
          <w:szCs w:val="16"/>
        </w:rPr>
        <w:t xml:space="preserve"> </w:t>
      </w:r>
      <w:r w:rsidRPr="001A6498">
        <w:rPr>
          <w:rFonts w:eastAsia="Times New Roman" w:cs="Times New Roman"/>
          <w:sz w:val="16"/>
          <w:szCs w:val="16"/>
        </w:rPr>
        <w:t>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281F1E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322</w:t>
      </w:r>
      <w:r>
        <w:rPr>
          <w:rFonts w:eastAsia="Times New Roman" w:cs="Times New Roman"/>
          <w:b/>
          <w:bCs/>
          <w:sz w:val="16"/>
          <w:szCs w:val="16"/>
        </w:rPr>
        <w:t xml:space="preserve">. </w:t>
      </w:r>
      <w:r w:rsidRPr="001A6498">
        <w:rPr>
          <w:rFonts w:eastAsia="Times New Roman" w:cs="Times New Roman"/>
          <w:b/>
          <w:bCs/>
          <w:sz w:val="16"/>
          <w:szCs w:val="16"/>
        </w:rPr>
        <w:t>The Novel</w:t>
      </w:r>
      <w:r>
        <w:rPr>
          <w:rFonts w:eastAsia="Times New Roman" w:cs="Times New Roman"/>
          <w:b/>
          <w:bCs/>
          <w:sz w:val="16"/>
          <w:szCs w:val="16"/>
        </w:rPr>
        <w:t xml:space="preserve">. </w:t>
      </w:r>
      <w:r w:rsidRPr="001A6498">
        <w:rPr>
          <w:rFonts w:eastAsia="Times New Roman" w:cs="Times New Roman"/>
          <w:sz w:val="16"/>
          <w:szCs w:val="16"/>
        </w:rPr>
        <w:t>This course introduces students to the novel as a literary form and explores its development in different historical and cultural contexts</w:t>
      </w:r>
      <w:r>
        <w:rPr>
          <w:rFonts w:eastAsia="Times New Roman" w:cs="Times New Roman"/>
          <w:sz w:val="16"/>
          <w:szCs w:val="16"/>
        </w:rPr>
        <w:t xml:space="preserve">. </w:t>
      </w:r>
      <w:r w:rsidRPr="001A6498">
        <w:rPr>
          <w:rFonts w:eastAsia="Times New Roman" w:cs="Times New Roman"/>
          <w:sz w:val="16"/>
          <w:szCs w:val="16"/>
        </w:rPr>
        <w:t>Students read selected novels, discuss them, and learn to write critically about them</w:t>
      </w:r>
      <w:r>
        <w:rPr>
          <w:rFonts w:eastAsia="Times New Roman" w:cs="Times New Roman"/>
          <w:sz w:val="16"/>
          <w:szCs w:val="16"/>
        </w:rPr>
        <w:t xml:space="preserve">. </w:t>
      </w:r>
      <w:r w:rsidRPr="001A6498">
        <w:rPr>
          <w:rFonts w:eastAsia="Times New Roman" w:cs="Times New Roman"/>
          <w:sz w:val="16"/>
          <w:szCs w:val="16"/>
        </w:rPr>
        <w:t>Readings vary semester to semester and will include non-canonical and non-western writers</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ENG 120 or 200-level literature survey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E28F90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323</w:t>
      </w:r>
      <w:r>
        <w:rPr>
          <w:rFonts w:eastAsia="Times New Roman" w:cs="Times New Roman"/>
          <w:b/>
          <w:bCs/>
          <w:sz w:val="16"/>
          <w:szCs w:val="16"/>
        </w:rPr>
        <w:t xml:space="preserve">. </w:t>
      </w:r>
      <w:r w:rsidRPr="001A6498">
        <w:rPr>
          <w:rFonts w:eastAsia="Times New Roman" w:cs="Times New Roman"/>
          <w:b/>
          <w:bCs/>
          <w:sz w:val="16"/>
          <w:szCs w:val="16"/>
        </w:rPr>
        <w:t>Film</w:t>
      </w:r>
      <w:r>
        <w:rPr>
          <w:rFonts w:eastAsia="Times New Roman" w:cs="Times New Roman"/>
          <w:b/>
          <w:bCs/>
          <w:sz w:val="16"/>
          <w:szCs w:val="16"/>
        </w:rPr>
        <w:t xml:space="preserve">. </w:t>
      </w:r>
      <w:r w:rsidRPr="001A6498">
        <w:rPr>
          <w:rFonts w:eastAsia="Times New Roman" w:cs="Times New Roman"/>
          <w:sz w:val="16"/>
          <w:szCs w:val="16"/>
        </w:rPr>
        <w:t>Introduction to analysis and critique of a broad range of foreign and American films and an overview of film's history as a form of political, social, and cultural expression</w:t>
      </w:r>
      <w:r>
        <w:rPr>
          <w:rFonts w:eastAsia="Times New Roman" w:cs="Times New Roman"/>
          <w:sz w:val="16"/>
          <w:szCs w:val="16"/>
        </w:rPr>
        <w:t xml:space="preserve">. </w:t>
      </w:r>
      <w:r w:rsidRPr="001A6498">
        <w:rPr>
          <w:rFonts w:eastAsia="Times New Roman" w:cs="Times New Roman"/>
          <w:sz w:val="16"/>
          <w:szCs w:val="16"/>
        </w:rPr>
        <w:t>This course contributes to the student's acquisition of a critical vocabulary and development of critical thinking skills</w:t>
      </w:r>
      <w:r>
        <w:rPr>
          <w:rFonts w:eastAsia="Times New Roman" w:cs="Times New Roman"/>
          <w:sz w:val="16"/>
          <w:szCs w:val="16"/>
        </w:rPr>
        <w:t xml:space="preserve">. </w:t>
      </w:r>
      <w:r w:rsidRPr="001A6498">
        <w:rPr>
          <w:rFonts w:eastAsia="Times New Roman" w:cs="Times New Roman"/>
          <w:sz w:val="16"/>
          <w:szCs w:val="16"/>
        </w:rPr>
        <w:t>Usually offered alternate spring semesters</w:t>
      </w:r>
      <w:r>
        <w:rPr>
          <w:rFonts w:eastAsia="Times New Roman" w:cs="Times New Roman"/>
          <w:sz w:val="16"/>
          <w:szCs w:val="16"/>
        </w:rPr>
        <w:t xml:space="preserve">. </w:t>
      </w:r>
      <w:r w:rsidRPr="001A6498">
        <w:rPr>
          <w:rFonts w:eastAsia="Times New Roman" w:cs="Times New Roman"/>
          <w:sz w:val="16"/>
          <w:szCs w:val="16"/>
        </w:rPr>
        <w:t>Fulfills requirement: Liberal Studies Area 5 (Literature and Fine Art), Intercultural Competence</w:t>
      </w:r>
      <w:r>
        <w:rPr>
          <w:rFonts w:eastAsia="Times New Roman" w:cs="Times New Roman"/>
          <w:sz w:val="16"/>
          <w:szCs w:val="16"/>
        </w:rPr>
        <w:t xml:space="preserve">. </w:t>
      </w:r>
      <w:r w:rsidRPr="001A6498">
        <w:rPr>
          <w:rFonts w:eastAsia="Times New Roman" w:cs="Times New Roman"/>
          <w:sz w:val="16"/>
          <w:szCs w:val="16"/>
        </w:rPr>
        <w:t>Prerequisite: ENG 120 or 200-level Literature Survey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4E6C63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324</w:t>
      </w:r>
      <w:r>
        <w:rPr>
          <w:rFonts w:eastAsia="Times New Roman" w:cs="Times New Roman"/>
          <w:b/>
          <w:bCs/>
          <w:sz w:val="16"/>
          <w:szCs w:val="16"/>
        </w:rPr>
        <w:t xml:space="preserve">. </w:t>
      </w:r>
      <w:r w:rsidRPr="001A6498">
        <w:rPr>
          <w:rFonts w:eastAsia="Times New Roman" w:cs="Times New Roman"/>
          <w:b/>
          <w:bCs/>
          <w:sz w:val="16"/>
          <w:szCs w:val="16"/>
        </w:rPr>
        <w:t>Shakespeare I</w:t>
      </w:r>
      <w:r>
        <w:rPr>
          <w:rFonts w:eastAsia="Times New Roman" w:cs="Times New Roman"/>
          <w:b/>
          <w:bCs/>
          <w:sz w:val="16"/>
          <w:szCs w:val="16"/>
        </w:rPr>
        <w:t xml:space="preserve">. </w:t>
      </w:r>
      <w:r w:rsidRPr="001A6498">
        <w:rPr>
          <w:rFonts w:eastAsia="Times New Roman" w:cs="Times New Roman"/>
          <w:sz w:val="16"/>
          <w:szCs w:val="16"/>
        </w:rPr>
        <w:t>Concentrated study of early Shakespearean drama, especially the comedies and the histories</w:t>
      </w:r>
      <w:r>
        <w:rPr>
          <w:rFonts w:eastAsia="Times New Roman" w:cs="Times New Roman"/>
          <w:sz w:val="16"/>
          <w:szCs w:val="16"/>
        </w:rPr>
        <w:t xml:space="preserve">. </w:t>
      </w:r>
      <w:r w:rsidRPr="001A6498">
        <w:rPr>
          <w:rFonts w:eastAsia="Times New Roman" w:cs="Times New Roman"/>
          <w:sz w:val="16"/>
          <w:szCs w:val="16"/>
        </w:rPr>
        <w:t>Writing process</w:t>
      </w:r>
      <w:r>
        <w:rPr>
          <w:rFonts w:eastAsia="Times New Roman" w:cs="Times New Roman"/>
          <w:sz w:val="16"/>
          <w:szCs w:val="16"/>
        </w:rPr>
        <w:t xml:space="preserve">. </w:t>
      </w:r>
      <w:r w:rsidRPr="001A6498">
        <w:rPr>
          <w:rFonts w:eastAsia="Times New Roman" w:cs="Times New Roman"/>
          <w:sz w:val="16"/>
          <w:szCs w:val="16"/>
        </w:rPr>
        <w:t>Usually offered alternate spring semesters</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ENG 120 or 200-level Literature Survey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44F97D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325</w:t>
      </w:r>
      <w:r>
        <w:rPr>
          <w:rFonts w:eastAsia="Times New Roman" w:cs="Times New Roman"/>
          <w:b/>
          <w:bCs/>
          <w:sz w:val="16"/>
          <w:szCs w:val="16"/>
        </w:rPr>
        <w:t xml:space="preserve">. </w:t>
      </w:r>
      <w:r w:rsidRPr="001A6498">
        <w:rPr>
          <w:rFonts w:eastAsia="Times New Roman" w:cs="Times New Roman"/>
          <w:b/>
          <w:bCs/>
          <w:sz w:val="16"/>
          <w:szCs w:val="16"/>
        </w:rPr>
        <w:t>Shakespeare II</w:t>
      </w:r>
      <w:r>
        <w:rPr>
          <w:rFonts w:eastAsia="Times New Roman" w:cs="Times New Roman"/>
          <w:b/>
          <w:bCs/>
          <w:sz w:val="16"/>
          <w:szCs w:val="16"/>
        </w:rPr>
        <w:t xml:space="preserve">. </w:t>
      </w:r>
      <w:r w:rsidRPr="001A6498">
        <w:rPr>
          <w:rFonts w:eastAsia="Times New Roman" w:cs="Times New Roman"/>
          <w:sz w:val="16"/>
          <w:szCs w:val="16"/>
        </w:rPr>
        <w:t>Concentrated study of late Shakespearean drama, especially the tragedies and the romances</w:t>
      </w:r>
      <w:r>
        <w:rPr>
          <w:rFonts w:eastAsia="Times New Roman" w:cs="Times New Roman"/>
          <w:sz w:val="16"/>
          <w:szCs w:val="16"/>
        </w:rPr>
        <w:t xml:space="preserve">. </w:t>
      </w:r>
      <w:r w:rsidRPr="001A6498">
        <w:rPr>
          <w:rFonts w:eastAsia="Times New Roman" w:cs="Times New Roman"/>
          <w:sz w:val="16"/>
          <w:szCs w:val="16"/>
        </w:rPr>
        <w:t>Usually offered alternate spring semesters</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ENG 120 or 200-level literature survey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C817EE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326</w:t>
      </w:r>
      <w:r>
        <w:rPr>
          <w:rFonts w:eastAsia="Times New Roman" w:cs="Times New Roman"/>
          <w:b/>
          <w:bCs/>
          <w:sz w:val="16"/>
          <w:szCs w:val="16"/>
        </w:rPr>
        <w:t xml:space="preserve">. </w:t>
      </w:r>
      <w:r w:rsidRPr="001A6498">
        <w:rPr>
          <w:rFonts w:eastAsia="Times New Roman" w:cs="Times New Roman"/>
          <w:b/>
          <w:bCs/>
          <w:sz w:val="16"/>
          <w:szCs w:val="16"/>
        </w:rPr>
        <w:t>Major Poets</w:t>
      </w:r>
      <w:r>
        <w:rPr>
          <w:rFonts w:eastAsia="Times New Roman" w:cs="Times New Roman"/>
          <w:b/>
          <w:bCs/>
          <w:sz w:val="16"/>
          <w:szCs w:val="16"/>
        </w:rPr>
        <w:t xml:space="preserve">. </w:t>
      </w:r>
      <w:r w:rsidRPr="001A6498">
        <w:rPr>
          <w:rFonts w:eastAsia="Times New Roman" w:cs="Times New Roman"/>
          <w:sz w:val="16"/>
          <w:szCs w:val="16"/>
        </w:rPr>
        <w:t>This course will engage students in close and extensive readings of the work of selected major British or American poets</w:t>
      </w:r>
      <w:r>
        <w:rPr>
          <w:rFonts w:eastAsia="Times New Roman" w:cs="Times New Roman"/>
          <w:sz w:val="16"/>
          <w:szCs w:val="16"/>
        </w:rPr>
        <w:t xml:space="preserve">. </w:t>
      </w:r>
      <w:r w:rsidRPr="001A6498">
        <w:rPr>
          <w:rFonts w:eastAsia="Times New Roman" w:cs="Times New Roman"/>
          <w:sz w:val="16"/>
          <w:szCs w:val="16"/>
        </w:rPr>
        <w:t>Students will develop their skills as readers and interpreters of poetry and literary criticism</w:t>
      </w:r>
      <w:r>
        <w:rPr>
          <w:rFonts w:eastAsia="Times New Roman" w:cs="Times New Roman"/>
          <w:sz w:val="16"/>
          <w:szCs w:val="16"/>
        </w:rPr>
        <w:t xml:space="preserve">. </w:t>
      </w:r>
      <w:r w:rsidRPr="001A6498">
        <w:rPr>
          <w:rFonts w:eastAsia="Times New Roman" w:cs="Times New Roman"/>
          <w:sz w:val="16"/>
          <w:szCs w:val="16"/>
        </w:rPr>
        <w:t>The particular poets studied will vary from semester to semester</w:t>
      </w:r>
      <w:r>
        <w:rPr>
          <w:rFonts w:eastAsia="Times New Roman" w:cs="Times New Roman"/>
          <w:sz w:val="16"/>
          <w:szCs w:val="16"/>
        </w:rPr>
        <w:t xml:space="preserve">. </w:t>
      </w:r>
      <w:r w:rsidRPr="001A6498">
        <w:rPr>
          <w:rFonts w:eastAsia="Times New Roman" w:cs="Times New Roman"/>
          <w:sz w:val="16"/>
          <w:szCs w:val="16"/>
        </w:rPr>
        <w:t>Usually offered every other spring semester</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5 (Literature and Fine Art), Critical Thinking through Writing</w:t>
      </w:r>
      <w:r>
        <w:rPr>
          <w:rFonts w:eastAsia="Times New Roman" w:cs="Times New Roman"/>
          <w:sz w:val="16"/>
          <w:szCs w:val="16"/>
        </w:rPr>
        <w:t xml:space="preserve">. </w:t>
      </w:r>
      <w:r w:rsidRPr="001A6498">
        <w:rPr>
          <w:rFonts w:eastAsia="Times New Roman" w:cs="Times New Roman"/>
          <w:sz w:val="16"/>
          <w:szCs w:val="16"/>
        </w:rPr>
        <w:t>Prerequisite: ENG 120 or 200-level literature survey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EEE55A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330</w:t>
      </w:r>
      <w:r>
        <w:rPr>
          <w:rFonts w:eastAsia="Times New Roman" w:cs="Times New Roman"/>
          <w:b/>
          <w:bCs/>
          <w:sz w:val="16"/>
          <w:szCs w:val="16"/>
        </w:rPr>
        <w:t xml:space="preserve">. </w:t>
      </w:r>
      <w:r w:rsidRPr="001A6498">
        <w:rPr>
          <w:rFonts w:eastAsia="Times New Roman" w:cs="Times New Roman"/>
          <w:b/>
          <w:bCs/>
          <w:sz w:val="16"/>
          <w:szCs w:val="16"/>
        </w:rPr>
        <w:t>Advanced Journalistic Writing</w:t>
      </w:r>
      <w:r>
        <w:rPr>
          <w:rFonts w:eastAsia="Times New Roman" w:cs="Times New Roman"/>
          <w:b/>
          <w:bCs/>
          <w:sz w:val="16"/>
          <w:szCs w:val="16"/>
        </w:rPr>
        <w:t xml:space="preserve">. </w:t>
      </w:r>
      <w:r w:rsidRPr="001A6498">
        <w:rPr>
          <w:rFonts w:eastAsia="Times New Roman" w:cs="Times New Roman"/>
          <w:sz w:val="16"/>
          <w:szCs w:val="16"/>
        </w:rPr>
        <w:t>This course builds on the basic skills of journalistic writing, interviewing, and fact gathering of Eng</w:t>
      </w:r>
      <w:r>
        <w:rPr>
          <w:rFonts w:eastAsia="Times New Roman" w:cs="Times New Roman"/>
          <w:sz w:val="16"/>
          <w:szCs w:val="16"/>
        </w:rPr>
        <w:t xml:space="preserve">. </w:t>
      </w:r>
      <w:r w:rsidRPr="001A6498">
        <w:rPr>
          <w:rFonts w:eastAsia="Times New Roman" w:cs="Times New Roman"/>
          <w:sz w:val="16"/>
          <w:szCs w:val="16"/>
        </w:rPr>
        <w:t>213 Journalism: News Reporting</w:t>
      </w:r>
      <w:r>
        <w:rPr>
          <w:rFonts w:eastAsia="Times New Roman" w:cs="Times New Roman"/>
          <w:sz w:val="16"/>
          <w:szCs w:val="16"/>
        </w:rPr>
        <w:t xml:space="preserve">. </w:t>
      </w:r>
      <w:r w:rsidRPr="001A6498">
        <w:rPr>
          <w:rFonts w:eastAsia="Times New Roman" w:cs="Times New Roman"/>
          <w:sz w:val="16"/>
          <w:szCs w:val="16"/>
        </w:rPr>
        <w:t>Advanced Journalistic Writing involves the writing of more complex and long form journalism that requires gathering and assimilating a greater range of information, asking more penetrating questions, comprehending and explaining more sophisticated and multi-faceted subjects, and/or first-person participation</w:t>
      </w:r>
      <w:r>
        <w:rPr>
          <w:rFonts w:eastAsia="Times New Roman" w:cs="Times New Roman"/>
          <w:sz w:val="16"/>
          <w:szCs w:val="16"/>
        </w:rPr>
        <w:t xml:space="preserve">. </w:t>
      </w:r>
      <w:r w:rsidRPr="001A6498">
        <w:rPr>
          <w:rFonts w:eastAsia="Times New Roman" w:cs="Times New Roman"/>
          <w:sz w:val="16"/>
          <w:szCs w:val="16"/>
        </w:rPr>
        <w:t>The course will adhere to the standard deadline demands of print publications</w:t>
      </w:r>
      <w:r>
        <w:rPr>
          <w:rFonts w:eastAsia="Times New Roman" w:cs="Times New Roman"/>
          <w:sz w:val="16"/>
          <w:szCs w:val="16"/>
        </w:rPr>
        <w:t xml:space="preserve">. </w:t>
      </w:r>
      <w:r w:rsidRPr="001A6498">
        <w:rPr>
          <w:rFonts w:eastAsia="Times New Roman" w:cs="Times New Roman"/>
          <w:sz w:val="16"/>
          <w:szCs w:val="16"/>
        </w:rPr>
        <w:t>Stories produced in the class will contribute to the content of the College's student-run newspaper, La Vie Collegienne</w:t>
      </w:r>
      <w:r>
        <w:rPr>
          <w:rFonts w:eastAsia="Times New Roman" w:cs="Times New Roman"/>
          <w:sz w:val="16"/>
          <w:szCs w:val="16"/>
        </w:rPr>
        <w:t xml:space="preserve">. </w:t>
      </w:r>
      <w:r w:rsidRPr="001A6498">
        <w:rPr>
          <w:rFonts w:eastAsia="Times New Roman" w:cs="Times New Roman"/>
          <w:sz w:val="16"/>
          <w:szCs w:val="16"/>
        </w:rPr>
        <w:t>Prerequisite: ENG 231 (formerly 213) or DCOM 285, or permission of the instructor 3 credits</w:t>
      </w:r>
      <w:r>
        <w:rPr>
          <w:rFonts w:eastAsia="Times New Roman" w:cs="Times New Roman"/>
          <w:sz w:val="16"/>
          <w:szCs w:val="16"/>
        </w:rPr>
        <w:t xml:space="preserve">. </w:t>
      </w:r>
    </w:p>
    <w:p w14:paraId="485903E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331</w:t>
      </w:r>
      <w:r>
        <w:rPr>
          <w:rFonts w:eastAsia="Times New Roman" w:cs="Times New Roman"/>
          <w:b/>
          <w:bCs/>
          <w:sz w:val="16"/>
          <w:szCs w:val="16"/>
        </w:rPr>
        <w:t xml:space="preserve">. </w:t>
      </w:r>
      <w:r w:rsidRPr="001A6498">
        <w:rPr>
          <w:rFonts w:eastAsia="Times New Roman" w:cs="Times New Roman"/>
          <w:b/>
          <w:bCs/>
          <w:sz w:val="16"/>
          <w:szCs w:val="16"/>
        </w:rPr>
        <w:t>Persuasive Writing</w:t>
      </w:r>
      <w:r>
        <w:rPr>
          <w:rFonts w:eastAsia="Times New Roman" w:cs="Times New Roman"/>
          <w:b/>
          <w:bCs/>
          <w:sz w:val="16"/>
          <w:szCs w:val="16"/>
        </w:rPr>
        <w:t xml:space="preserve">. </w:t>
      </w:r>
      <w:r w:rsidRPr="001A6498">
        <w:rPr>
          <w:rFonts w:eastAsia="Times New Roman" w:cs="Times New Roman"/>
          <w:sz w:val="16"/>
          <w:szCs w:val="16"/>
        </w:rPr>
        <w:t>Investigation of the theory and practice of advanced composition and rhetoric in multiple communications contexts</w:t>
      </w:r>
      <w:r>
        <w:rPr>
          <w:rFonts w:eastAsia="Times New Roman" w:cs="Times New Roman"/>
          <w:sz w:val="16"/>
          <w:szCs w:val="16"/>
        </w:rPr>
        <w:t xml:space="preserve">. </w:t>
      </w:r>
      <w:r w:rsidRPr="001A6498">
        <w:rPr>
          <w:rFonts w:eastAsia="Times New Roman" w:cs="Times New Roman"/>
          <w:sz w:val="16"/>
          <w:szCs w:val="16"/>
        </w:rPr>
        <w:t>This course introduces the student to classical and contemporary rhetoric, and contributes to the enhancement of persuasive writing skills</w:t>
      </w:r>
      <w:r>
        <w:rPr>
          <w:rFonts w:eastAsia="Times New Roman" w:cs="Times New Roman"/>
          <w:sz w:val="16"/>
          <w:szCs w:val="16"/>
        </w:rPr>
        <w:t xml:space="preserve">. </w:t>
      </w:r>
      <w:r w:rsidRPr="001A6498">
        <w:rPr>
          <w:rFonts w:eastAsia="Times New Roman" w:cs="Times New Roman"/>
          <w:sz w:val="16"/>
          <w:szCs w:val="16"/>
        </w:rPr>
        <w:t>Usually offered alternate fall semesters</w:t>
      </w:r>
      <w:r>
        <w:rPr>
          <w:rFonts w:eastAsia="Times New Roman" w:cs="Times New Roman"/>
          <w:sz w:val="16"/>
          <w:szCs w:val="16"/>
        </w:rPr>
        <w:t xml:space="preserve">. </w:t>
      </w:r>
      <w:r w:rsidRPr="001A6498">
        <w:rPr>
          <w:rFonts w:eastAsia="Times New Roman" w:cs="Times New Roman"/>
          <w:sz w:val="16"/>
          <w:szCs w:val="16"/>
        </w:rPr>
        <w:t>Prerequisite: ENG 112 or FYE 112;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9F7376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335</w:t>
      </w:r>
      <w:r>
        <w:rPr>
          <w:rFonts w:eastAsia="Times New Roman" w:cs="Times New Roman"/>
          <w:b/>
          <w:bCs/>
          <w:sz w:val="16"/>
          <w:szCs w:val="16"/>
        </w:rPr>
        <w:t xml:space="preserve">. </w:t>
      </w:r>
      <w:r w:rsidRPr="001A6498">
        <w:rPr>
          <w:rFonts w:eastAsia="Times New Roman" w:cs="Times New Roman"/>
          <w:b/>
          <w:bCs/>
          <w:sz w:val="16"/>
          <w:szCs w:val="16"/>
        </w:rPr>
        <w:t>Editing</w:t>
      </w:r>
      <w:r>
        <w:rPr>
          <w:rFonts w:eastAsia="Times New Roman" w:cs="Times New Roman"/>
          <w:b/>
          <w:bCs/>
          <w:sz w:val="16"/>
          <w:szCs w:val="16"/>
        </w:rPr>
        <w:t xml:space="preserve">. </w:t>
      </w:r>
      <w:r w:rsidRPr="001A6498">
        <w:rPr>
          <w:rFonts w:eastAsia="Times New Roman" w:cs="Times New Roman"/>
          <w:sz w:val="16"/>
          <w:szCs w:val="16"/>
        </w:rPr>
        <w:t>Introduction to the theory and practice of editing, with an emphasis on reading closely, revising, creating headlines, and other aspects of refining and preparing copy for publication or online distribution</w:t>
      </w:r>
      <w:r>
        <w:rPr>
          <w:rFonts w:eastAsia="Times New Roman" w:cs="Times New Roman"/>
          <w:sz w:val="16"/>
          <w:szCs w:val="16"/>
        </w:rPr>
        <w:t xml:space="preserve">. </w:t>
      </w:r>
      <w:r w:rsidRPr="001A6498">
        <w:rPr>
          <w:rFonts w:eastAsia="Times New Roman" w:cs="Times New Roman"/>
          <w:sz w:val="16"/>
          <w:szCs w:val="16"/>
        </w:rPr>
        <w:t>Usually offered alternate spring semesters</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ENG 231 (formerly 213),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C14D0F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341</w:t>
      </w:r>
      <w:r>
        <w:rPr>
          <w:rFonts w:eastAsia="Times New Roman" w:cs="Times New Roman"/>
          <w:b/>
          <w:bCs/>
          <w:sz w:val="16"/>
          <w:szCs w:val="16"/>
        </w:rPr>
        <w:t xml:space="preserve">. </w:t>
      </w:r>
      <w:r w:rsidRPr="001A6498">
        <w:rPr>
          <w:rFonts w:eastAsia="Times New Roman" w:cs="Times New Roman"/>
          <w:b/>
          <w:bCs/>
          <w:sz w:val="16"/>
          <w:szCs w:val="16"/>
        </w:rPr>
        <w:t>Acting II</w:t>
      </w:r>
      <w:r>
        <w:rPr>
          <w:rFonts w:eastAsia="Times New Roman" w:cs="Times New Roman"/>
          <w:b/>
          <w:bCs/>
          <w:sz w:val="16"/>
          <w:szCs w:val="16"/>
        </w:rPr>
        <w:t xml:space="preserve">. </w:t>
      </w:r>
      <w:r w:rsidRPr="001A6498">
        <w:rPr>
          <w:rFonts w:eastAsia="Times New Roman" w:cs="Times New Roman"/>
          <w:sz w:val="16"/>
          <w:szCs w:val="16"/>
        </w:rPr>
        <w:t>Exploration of the relationship between the actor and the text through script analysis and the performance of scenes and monologues</w:t>
      </w:r>
      <w:r>
        <w:rPr>
          <w:rFonts w:eastAsia="Times New Roman" w:cs="Times New Roman"/>
          <w:sz w:val="16"/>
          <w:szCs w:val="16"/>
        </w:rPr>
        <w:t xml:space="preserve">. </w:t>
      </w:r>
      <w:r w:rsidRPr="001A6498">
        <w:rPr>
          <w:rFonts w:eastAsia="Times New Roman" w:cs="Times New Roman"/>
          <w:sz w:val="16"/>
          <w:szCs w:val="16"/>
        </w:rPr>
        <w:t>Usually offered spring semester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5A090A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390</w:t>
      </w:r>
      <w:r>
        <w:rPr>
          <w:rFonts w:eastAsia="Times New Roman" w:cs="Times New Roman"/>
          <w:b/>
          <w:bCs/>
          <w:sz w:val="16"/>
          <w:szCs w:val="16"/>
        </w:rPr>
        <w:t xml:space="preserve">. </w:t>
      </w:r>
      <w:r w:rsidRPr="001A6498">
        <w:rPr>
          <w:rFonts w:eastAsia="Times New Roman" w:cs="Times New Roman"/>
          <w:b/>
          <w:bCs/>
          <w:sz w:val="16"/>
          <w:szCs w:val="16"/>
        </w:rPr>
        <w:t>Special Topics</w:t>
      </w:r>
      <w:r>
        <w:rPr>
          <w:rFonts w:eastAsia="Times New Roman" w:cs="Times New Roman"/>
          <w:b/>
          <w:bCs/>
          <w:sz w:val="16"/>
          <w:szCs w:val="16"/>
        </w:rPr>
        <w:t xml:space="preserve">. </w:t>
      </w:r>
      <w:r w:rsidRPr="001A6498">
        <w:rPr>
          <w:rFonts w:eastAsia="Times New Roman" w:cs="Times New Roman"/>
          <w:sz w:val="16"/>
          <w:szCs w:val="16"/>
        </w:rPr>
        <w:t>Study of diverse topics that vary from year to year</w:t>
      </w:r>
      <w:r>
        <w:rPr>
          <w:rFonts w:eastAsia="Times New Roman" w:cs="Times New Roman"/>
          <w:sz w:val="16"/>
          <w:szCs w:val="16"/>
        </w:rPr>
        <w:t xml:space="preserve">. </w:t>
      </w:r>
      <w:r w:rsidRPr="001A6498">
        <w:rPr>
          <w:rFonts w:eastAsia="Times New Roman" w:cs="Times New Roman"/>
          <w:sz w:val="16"/>
          <w:szCs w:val="16"/>
        </w:rPr>
        <w:t>Past topics have included Film Criticism, Environmental Literature, Sports Literature, and Small Town Life</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Prerequisites vary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BDB48F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391</w:t>
      </w:r>
      <w:r>
        <w:rPr>
          <w:rFonts w:eastAsia="Times New Roman" w:cs="Times New Roman"/>
          <w:b/>
          <w:bCs/>
          <w:sz w:val="16"/>
          <w:szCs w:val="16"/>
        </w:rPr>
        <w:t xml:space="preserve">. </w:t>
      </w:r>
      <w:r w:rsidRPr="001A6498">
        <w:rPr>
          <w:rFonts w:eastAsia="Times New Roman" w:cs="Times New Roman"/>
          <w:b/>
          <w:bCs/>
          <w:sz w:val="16"/>
          <w:szCs w:val="16"/>
        </w:rPr>
        <w:t>Special Topics in Communications</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68AF8D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392</w:t>
      </w:r>
      <w:r>
        <w:rPr>
          <w:rFonts w:eastAsia="Times New Roman" w:cs="Times New Roman"/>
          <w:b/>
          <w:bCs/>
          <w:sz w:val="16"/>
          <w:szCs w:val="16"/>
        </w:rPr>
        <w:t xml:space="preserve">. </w:t>
      </w:r>
      <w:r w:rsidRPr="001A6498">
        <w:rPr>
          <w:rFonts w:eastAsia="Times New Roman" w:cs="Times New Roman"/>
          <w:b/>
          <w:bCs/>
          <w:sz w:val="16"/>
          <w:szCs w:val="16"/>
        </w:rPr>
        <w:t>Special Topics in Literature</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ENG 112 or FYE 112, or at least one English Literature Survey (ENG 221-229); or by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C78D9C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393</w:t>
      </w:r>
      <w:r>
        <w:rPr>
          <w:rFonts w:eastAsia="Times New Roman" w:cs="Times New Roman"/>
          <w:b/>
          <w:bCs/>
          <w:sz w:val="16"/>
          <w:szCs w:val="16"/>
        </w:rPr>
        <w:t xml:space="preserve">. </w:t>
      </w:r>
      <w:r w:rsidRPr="001A6498">
        <w:rPr>
          <w:rFonts w:eastAsia="Times New Roman" w:cs="Times New Roman"/>
          <w:b/>
          <w:bCs/>
          <w:sz w:val="16"/>
          <w:szCs w:val="16"/>
        </w:rPr>
        <w:t>Special Topics in Writing</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Prerequisites vary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34744F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Practical and professional work experience, on-or-off campus, related to the student's career interests, involving both on-site and faculty supervision, and generally limited to juniors and seniors</w:t>
      </w:r>
      <w:r>
        <w:rPr>
          <w:rFonts w:eastAsia="Times New Roman" w:cs="Times New Roman"/>
          <w:sz w:val="16"/>
          <w:szCs w:val="16"/>
        </w:rPr>
        <w:t xml:space="preserve">. </w:t>
      </w:r>
      <w:r w:rsidRPr="001A6498">
        <w:rPr>
          <w:rFonts w:eastAsia="Times New Roman" w:cs="Times New Roman"/>
          <w:sz w:val="16"/>
          <w:szCs w:val="16"/>
        </w:rPr>
        <w:t>Usually offered every semester</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May be repeated for credit (up to 12 credits of internship may be counted toward the degree)</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Prerequisites: ENG 299 and permission of the chairperson; application form from Registrar's Office must be completed at the time of registration</w:t>
      </w:r>
      <w:r>
        <w:rPr>
          <w:rFonts w:eastAsia="Times New Roman" w:cs="Times New Roman"/>
          <w:sz w:val="16"/>
          <w:szCs w:val="16"/>
        </w:rPr>
        <w:t xml:space="preserve">. </w:t>
      </w:r>
      <w:r w:rsidRPr="001A6498">
        <w:rPr>
          <w:rFonts w:eastAsia="Times New Roman" w:cs="Times New Roman"/>
          <w:sz w:val="16"/>
          <w:szCs w:val="16"/>
        </w:rPr>
        <w:t>Generally limited to juniors and seniors</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602D8ED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420</w:t>
      </w:r>
      <w:r>
        <w:rPr>
          <w:rFonts w:eastAsia="Times New Roman" w:cs="Times New Roman"/>
          <w:b/>
          <w:bCs/>
          <w:sz w:val="16"/>
          <w:szCs w:val="16"/>
        </w:rPr>
        <w:t xml:space="preserve">. </w:t>
      </w:r>
      <w:r w:rsidRPr="001A6498">
        <w:rPr>
          <w:rFonts w:eastAsia="Times New Roman" w:cs="Times New Roman"/>
          <w:b/>
          <w:bCs/>
          <w:sz w:val="16"/>
          <w:szCs w:val="16"/>
        </w:rPr>
        <w:t>African-American Literature</w:t>
      </w:r>
      <w:r>
        <w:rPr>
          <w:rFonts w:eastAsia="Times New Roman" w:cs="Times New Roman"/>
          <w:b/>
          <w:bCs/>
          <w:sz w:val="16"/>
          <w:szCs w:val="16"/>
        </w:rPr>
        <w:t xml:space="preserve">. </w:t>
      </w:r>
      <w:r w:rsidRPr="001A6498">
        <w:rPr>
          <w:rFonts w:eastAsia="Times New Roman" w:cs="Times New Roman"/>
          <w:sz w:val="16"/>
          <w:szCs w:val="16"/>
        </w:rPr>
        <w:t>Examination of African-American literature as a lens through which students may more clearly view the ways that African Americans have contributed to, been influenced by, appropriated and transformed notions of American identity, specifically conceptions of freedom, equality, gender, sexuality, religion, class, and literature</w:t>
      </w:r>
      <w:r>
        <w:rPr>
          <w:rFonts w:eastAsia="Times New Roman" w:cs="Times New Roman"/>
          <w:sz w:val="16"/>
          <w:szCs w:val="16"/>
        </w:rPr>
        <w:t xml:space="preserve">. </w:t>
      </w:r>
      <w:r w:rsidRPr="001A6498">
        <w:rPr>
          <w:rFonts w:eastAsia="Times New Roman" w:cs="Times New Roman"/>
          <w:sz w:val="16"/>
          <w:szCs w:val="16"/>
        </w:rPr>
        <w:t>Usually offered alternate fall semesters</w:t>
      </w:r>
      <w:r>
        <w:rPr>
          <w:rFonts w:eastAsia="Times New Roman" w:cs="Times New Roman"/>
          <w:sz w:val="16"/>
          <w:szCs w:val="16"/>
        </w:rPr>
        <w:t xml:space="preserve">. </w:t>
      </w:r>
      <w:r w:rsidRPr="001A6498">
        <w:rPr>
          <w:rFonts w:eastAsia="Times New Roman" w:cs="Times New Roman"/>
          <w:sz w:val="16"/>
          <w:szCs w:val="16"/>
        </w:rPr>
        <w:t>Fulfills requirement: American Social Diversity, Intercultural Competence</w:t>
      </w:r>
      <w:r>
        <w:rPr>
          <w:rFonts w:eastAsia="Times New Roman" w:cs="Times New Roman"/>
          <w:sz w:val="16"/>
          <w:szCs w:val="16"/>
        </w:rPr>
        <w:t xml:space="preserve">. </w:t>
      </w:r>
      <w:r w:rsidRPr="001A6498">
        <w:rPr>
          <w:rFonts w:eastAsia="Times New Roman" w:cs="Times New Roman"/>
          <w:sz w:val="16"/>
          <w:szCs w:val="16"/>
        </w:rPr>
        <w:t>Prerequisite: ENG 120 or 200-level literature survey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ECEE45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421</w:t>
      </w:r>
      <w:r>
        <w:rPr>
          <w:rFonts w:eastAsia="Times New Roman" w:cs="Times New Roman"/>
          <w:b/>
          <w:bCs/>
          <w:sz w:val="16"/>
          <w:szCs w:val="16"/>
        </w:rPr>
        <w:t xml:space="preserve">. </w:t>
      </w:r>
      <w:r w:rsidRPr="001A6498">
        <w:rPr>
          <w:rFonts w:eastAsia="Times New Roman" w:cs="Times New Roman"/>
          <w:b/>
          <w:bCs/>
          <w:sz w:val="16"/>
          <w:szCs w:val="16"/>
        </w:rPr>
        <w:t>Literature by Women</w:t>
      </w:r>
      <w:r>
        <w:rPr>
          <w:rFonts w:eastAsia="Times New Roman" w:cs="Times New Roman"/>
          <w:b/>
          <w:bCs/>
          <w:sz w:val="16"/>
          <w:szCs w:val="16"/>
        </w:rPr>
        <w:t xml:space="preserve">. </w:t>
      </w:r>
      <w:r w:rsidRPr="001A6498">
        <w:rPr>
          <w:rFonts w:eastAsia="Times New Roman" w:cs="Times New Roman"/>
          <w:sz w:val="16"/>
          <w:szCs w:val="16"/>
        </w:rPr>
        <w:t>Investigation of the ways in which women from a broad diversity of cultural backgrounds respond to and reshape a tradition that has typically been gendered as masculine</w:t>
      </w:r>
      <w:r>
        <w:rPr>
          <w:rFonts w:eastAsia="Times New Roman" w:cs="Times New Roman"/>
          <w:sz w:val="16"/>
          <w:szCs w:val="16"/>
        </w:rPr>
        <w:t xml:space="preserve">. </w:t>
      </w:r>
      <w:r w:rsidRPr="001A6498">
        <w:rPr>
          <w:rFonts w:eastAsia="Times New Roman" w:cs="Times New Roman"/>
          <w:sz w:val="16"/>
          <w:szCs w:val="16"/>
        </w:rPr>
        <w:t>This course explores the effects of culture, ethnicity, class, sexuality, and religion on women's writing</w:t>
      </w:r>
      <w:r>
        <w:rPr>
          <w:rFonts w:eastAsia="Times New Roman" w:cs="Times New Roman"/>
          <w:sz w:val="16"/>
          <w:szCs w:val="16"/>
        </w:rPr>
        <w:t xml:space="preserve">. </w:t>
      </w:r>
      <w:r w:rsidRPr="001A6498">
        <w:rPr>
          <w:rFonts w:eastAsia="Times New Roman" w:cs="Times New Roman"/>
          <w:sz w:val="16"/>
          <w:szCs w:val="16"/>
        </w:rPr>
        <w:t>Usually offered alternate fall semesters</w:t>
      </w:r>
      <w:r>
        <w:rPr>
          <w:rFonts w:eastAsia="Times New Roman" w:cs="Times New Roman"/>
          <w:sz w:val="16"/>
          <w:szCs w:val="16"/>
        </w:rPr>
        <w:t xml:space="preserve">. </w:t>
      </w:r>
      <w:r w:rsidRPr="001A6498">
        <w:rPr>
          <w:rFonts w:eastAsia="Times New Roman" w:cs="Times New Roman"/>
          <w:sz w:val="16"/>
          <w:szCs w:val="16"/>
        </w:rPr>
        <w:t>Fulfills requirement: American Social Diversity, Intercultural Competence</w:t>
      </w:r>
      <w:r>
        <w:rPr>
          <w:rFonts w:eastAsia="Times New Roman" w:cs="Times New Roman"/>
          <w:sz w:val="16"/>
          <w:szCs w:val="16"/>
        </w:rPr>
        <w:t xml:space="preserve">. </w:t>
      </w:r>
      <w:r w:rsidRPr="001A6498">
        <w:rPr>
          <w:rFonts w:eastAsia="Times New Roman" w:cs="Times New Roman"/>
          <w:sz w:val="16"/>
          <w:szCs w:val="16"/>
        </w:rPr>
        <w:t>Prerequisite: ENG 120 or 200-level literature survey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21BD57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422</w:t>
      </w:r>
      <w:r>
        <w:rPr>
          <w:rFonts w:eastAsia="Times New Roman" w:cs="Times New Roman"/>
          <w:b/>
          <w:bCs/>
          <w:sz w:val="16"/>
          <w:szCs w:val="16"/>
        </w:rPr>
        <w:t xml:space="preserve">. </w:t>
      </w:r>
      <w:r w:rsidRPr="001A6498">
        <w:rPr>
          <w:rFonts w:eastAsia="Times New Roman" w:cs="Times New Roman"/>
          <w:b/>
          <w:bCs/>
          <w:sz w:val="16"/>
          <w:szCs w:val="16"/>
        </w:rPr>
        <w:t>Post-Colonial Literature</w:t>
      </w:r>
      <w:r>
        <w:rPr>
          <w:rFonts w:eastAsia="Times New Roman" w:cs="Times New Roman"/>
          <w:b/>
          <w:bCs/>
          <w:sz w:val="16"/>
          <w:szCs w:val="16"/>
        </w:rPr>
        <w:t xml:space="preserve">. </w:t>
      </w:r>
      <w:r w:rsidRPr="001A6498">
        <w:rPr>
          <w:rFonts w:eastAsia="Times New Roman" w:cs="Times New Roman"/>
          <w:sz w:val="16"/>
          <w:szCs w:val="16"/>
        </w:rPr>
        <w:t>Investigation of the theory and practice of advanced composition and rhetoric in multiple communications contexts</w:t>
      </w:r>
      <w:r>
        <w:rPr>
          <w:rFonts w:eastAsia="Times New Roman" w:cs="Times New Roman"/>
          <w:sz w:val="16"/>
          <w:szCs w:val="16"/>
        </w:rPr>
        <w:t xml:space="preserve">. </w:t>
      </w:r>
      <w:r w:rsidRPr="001A6498">
        <w:rPr>
          <w:rFonts w:eastAsia="Times New Roman" w:cs="Times New Roman"/>
          <w:sz w:val="16"/>
          <w:szCs w:val="16"/>
        </w:rPr>
        <w:t>This course introduces the student to classical and contemporary rhetoric, and contributes to the enhancement of persuasive writing skills</w:t>
      </w:r>
      <w:r>
        <w:rPr>
          <w:rFonts w:eastAsia="Times New Roman" w:cs="Times New Roman"/>
          <w:sz w:val="16"/>
          <w:szCs w:val="16"/>
        </w:rPr>
        <w:t xml:space="preserve">. </w:t>
      </w:r>
      <w:r w:rsidRPr="001A6498">
        <w:rPr>
          <w:rFonts w:eastAsia="Times New Roman" w:cs="Times New Roman"/>
          <w:sz w:val="16"/>
          <w:szCs w:val="16"/>
        </w:rPr>
        <w:t>Usually offered alternate fall semesters</w:t>
      </w:r>
      <w:r>
        <w:rPr>
          <w:rFonts w:eastAsia="Times New Roman" w:cs="Times New Roman"/>
          <w:sz w:val="16"/>
          <w:szCs w:val="16"/>
        </w:rPr>
        <w:t xml:space="preserve">. </w:t>
      </w:r>
      <w:r w:rsidRPr="001A6498">
        <w:rPr>
          <w:rFonts w:eastAsia="Times New Roman" w:cs="Times New Roman"/>
          <w:sz w:val="16"/>
          <w:szCs w:val="16"/>
        </w:rPr>
        <w:t>Fulfills requirement: Writing Process,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0D8547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423</w:t>
      </w:r>
      <w:r>
        <w:rPr>
          <w:rFonts w:eastAsia="Times New Roman" w:cs="Times New Roman"/>
          <w:b/>
          <w:bCs/>
          <w:sz w:val="16"/>
          <w:szCs w:val="16"/>
        </w:rPr>
        <w:t xml:space="preserve">. </w:t>
      </w:r>
      <w:r w:rsidRPr="001A6498">
        <w:rPr>
          <w:rFonts w:eastAsia="Times New Roman" w:cs="Times New Roman"/>
          <w:b/>
          <w:bCs/>
          <w:sz w:val="16"/>
          <w:szCs w:val="16"/>
        </w:rPr>
        <w:t>The Literature of Native America</w:t>
      </w:r>
      <w:r>
        <w:rPr>
          <w:rFonts w:eastAsia="Times New Roman" w:cs="Times New Roman"/>
          <w:b/>
          <w:bCs/>
          <w:sz w:val="16"/>
          <w:szCs w:val="16"/>
        </w:rPr>
        <w:t xml:space="preserve">. </w:t>
      </w:r>
      <w:r w:rsidRPr="001A6498">
        <w:rPr>
          <w:rFonts w:eastAsia="Times New Roman" w:cs="Times New Roman"/>
          <w:sz w:val="16"/>
          <w:szCs w:val="16"/>
        </w:rPr>
        <w:t>This course considers the ways in which literature written by and/or about Native Americans reflects indigenous cultural histories and values, as well as the ways in which that literature reflects the differences between Native American and European literary forms</w:t>
      </w:r>
      <w:r>
        <w:rPr>
          <w:rFonts w:eastAsia="Times New Roman" w:cs="Times New Roman"/>
          <w:sz w:val="16"/>
          <w:szCs w:val="16"/>
        </w:rPr>
        <w:t xml:space="preserve">. </w:t>
      </w:r>
      <w:r w:rsidRPr="001A6498">
        <w:rPr>
          <w:rFonts w:eastAsia="Times New Roman" w:cs="Times New Roman"/>
          <w:sz w:val="16"/>
          <w:szCs w:val="16"/>
        </w:rPr>
        <w:t>In addition to studying literature, we will study the historical, political, and cultural background of that literature, as well as the critical commentary that surrounds it</w:t>
      </w:r>
      <w:r>
        <w:rPr>
          <w:rFonts w:eastAsia="Times New Roman" w:cs="Times New Roman"/>
          <w:sz w:val="16"/>
          <w:szCs w:val="16"/>
        </w:rPr>
        <w:t xml:space="preserve">. </w:t>
      </w:r>
      <w:r w:rsidRPr="001A6498">
        <w:rPr>
          <w:rFonts w:eastAsia="Times New Roman" w:cs="Times New Roman"/>
          <w:sz w:val="16"/>
          <w:szCs w:val="16"/>
        </w:rPr>
        <w:t>Usually offered alternate fall semesters</w:t>
      </w:r>
      <w:r>
        <w:rPr>
          <w:rFonts w:eastAsia="Times New Roman" w:cs="Times New Roman"/>
          <w:sz w:val="16"/>
          <w:szCs w:val="16"/>
        </w:rPr>
        <w:t xml:space="preserve">. </w:t>
      </w:r>
      <w:r w:rsidRPr="001A6498">
        <w:rPr>
          <w:rFonts w:eastAsia="Times New Roman" w:cs="Times New Roman"/>
          <w:sz w:val="16"/>
          <w:szCs w:val="16"/>
        </w:rPr>
        <w:t>Fulfills requirement: American Social Diversity, Intercultural Competence</w:t>
      </w:r>
      <w:r>
        <w:rPr>
          <w:rFonts w:eastAsia="Times New Roman" w:cs="Times New Roman"/>
          <w:sz w:val="16"/>
          <w:szCs w:val="16"/>
        </w:rPr>
        <w:t xml:space="preserve">. </w:t>
      </w:r>
      <w:r w:rsidRPr="001A6498">
        <w:rPr>
          <w:rFonts w:eastAsia="Times New Roman" w:cs="Times New Roman"/>
          <w:sz w:val="16"/>
          <w:szCs w:val="16"/>
        </w:rPr>
        <w:t>Prerequisite: ENG 120 or 200-level literature survey,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62C981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430</w:t>
      </w:r>
      <w:r>
        <w:rPr>
          <w:rFonts w:eastAsia="Times New Roman" w:cs="Times New Roman"/>
          <w:b/>
          <w:bCs/>
          <w:sz w:val="16"/>
          <w:szCs w:val="16"/>
        </w:rPr>
        <w:t xml:space="preserve">. </w:t>
      </w:r>
      <w:r w:rsidRPr="001A6498">
        <w:rPr>
          <w:rFonts w:eastAsia="Times New Roman" w:cs="Times New Roman"/>
          <w:b/>
          <w:bCs/>
          <w:sz w:val="16"/>
          <w:szCs w:val="16"/>
        </w:rPr>
        <w:t>Multimedia Feature Writing</w:t>
      </w:r>
      <w:r>
        <w:rPr>
          <w:rFonts w:eastAsia="Times New Roman" w:cs="Times New Roman"/>
          <w:b/>
          <w:bCs/>
          <w:sz w:val="16"/>
          <w:szCs w:val="16"/>
        </w:rPr>
        <w:t xml:space="preserve">. </w:t>
      </w:r>
      <w:r w:rsidRPr="001A6498">
        <w:rPr>
          <w:rFonts w:eastAsia="Times New Roman" w:cs="Times New Roman"/>
          <w:sz w:val="16"/>
          <w:szCs w:val="16"/>
        </w:rPr>
        <w:t>Introduction to the fundamentals of feature writing, with an emphasis on specific kinds of research, interviewing, storytelling, and editing text for diverse media</w:t>
      </w:r>
      <w:r>
        <w:rPr>
          <w:rFonts w:eastAsia="Times New Roman" w:cs="Times New Roman"/>
          <w:sz w:val="16"/>
          <w:szCs w:val="16"/>
        </w:rPr>
        <w:t xml:space="preserve">. </w:t>
      </w:r>
      <w:r w:rsidRPr="001A6498">
        <w:rPr>
          <w:rFonts w:eastAsia="Times New Roman" w:cs="Times New Roman"/>
          <w:sz w:val="16"/>
          <w:szCs w:val="16"/>
        </w:rPr>
        <w:t>The course is run as a writing workshop</w:t>
      </w:r>
      <w:r>
        <w:rPr>
          <w:rFonts w:eastAsia="Times New Roman" w:cs="Times New Roman"/>
          <w:sz w:val="16"/>
          <w:szCs w:val="16"/>
        </w:rPr>
        <w:t xml:space="preserve">. </w:t>
      </w:r>
      <w:r w:rsidRPr="001A6498">
        <w:rPr>
          <w:rFonts w:eastAsia="Times New Roman" w:cs="Times New Roman"/>
          <w:sz w:val="16"/>
          <w:szCs w:val="16"/>
        </w:rPr>
        <w:t>Offered spring semester</w:t>
      </w:r>
      <w:r>
        <w:rPr>
          <w:rFonts w:eastAsia="Times New Roman" w:cs="Times New Roman"/>
          <w:sz w:val="16"/>
          <w:szCs w:val="16"/>
        </w:rPr>
        <w:t xml:space="preserve">. </w:t>
      </w:r>
      <w:r w:rsidRPr="001A6498">
        <w:rPr>
          <w:rFonts w:eastAsia="Times New Roman" w:cs="Times New Roman"/>
          <w:sz w:val="16"/>
          <w:szCs w:val="16"/>
        </w:rPr>
        <w:t>Prerequisite: ENG 231 (formerly 213) or ENG 233 (formerly 217), or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7D496A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450</w:t>
      </w:r>
      <w:r>
        <w:rPr>
          <w:rFonts w:eastAsia="Times New Roman" w:cs="Times New Roman"/>
          <w:b/>
          <w:bCs/>
          <w:sz w:val="16"/>
          <w:szCs w:val="16"/>
        </w:rPr>
        <w:t xml:space="preserve">. </w:t>
      </w:r>
      <w:r w:rsidRPr="001A6498">
        <w:rPr>
          <w:rFonts w:eastAsia="Times New Roman" w:cs="Times New Roman"/>
          <w:b/>
          <w:bCs/>
          <w:sz w:val="16"/>
          <w:szCs w:val="16"/>
        </w:rPr>
        <w:t>Creative Writing Portfolio</w:t>
      </w:r>
      <w:r>
        <w:rPr>
          <w:rFonts w:eastAsia="Times New Roman" w:cs="Times New Roman"/>
          <w:b/>
          <w:bCs/>
          <w:sz w:val="16"/>
          <w:szCs w:val="16"/>
        </w:rPr>
        <w:t xml:space="preserve">. </w:t>
      </w:r>
      <w:r w:rsidRPr="001A6498">
        <w:rPr>
          <w:rFonts w:eastAsia="Times New Roman" w:cs="Times New Roman"/>
          <w:sz w:val="16"/>
          <w:szCs w:val="16"/>
        </w:rPr>
        <w:t>Formal collection of the student's completed creative work must be submitted to the department in partial fulfillment of the creative writing concentration</w:t>
      </w:r>
      <w:r>
        <w:rPr>
          <w:rFonts w:eastAsia="Times New Roman" w:cs="Times New Roman"/>
          <w:sz w:val="16"/>
          <w:szCs w:val="16"/>
        </w:rPr>
        <w:t xml:space="preserve">. </w:t>
      </w:r>
      <w:r w:rsidRPr="001A6498">
        <w:rPr>
          <w:rFonts w:eastAsia="Times New Roman" w:cs="Times New Roman"/>
          <w:sz w:val="16"/>
          <w:szCs w:val="16"/>
        </w:rPr>
        <w:t>To be offered every semester beginning in fall 2012</w:t>
      </w:r>
      <w:r>
        <w:rPr>
          <w:rFonts w:eastAsia="Times New Roman" w:cs="Times New Roman"/>
          <w:sz w:val="16"/>
          <w:szCs w:val="16"/>
        </w:rPr>
        <w:t xml:space="preserve">. </w:t>
      </w:r>
      <w:r w:rsidRPr="001A6498">
        <w:rPr>
          <w:rFonts w:eastAsia="Times New Roman" w:cs="Times New Roman"/>
          <w:sz w:val="16"/>
          <w:szCs w:val="16"/>
        </w:rPr>
        <w:t>Graded satisfactory/unsatisfactory</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21A48A4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ENG 451</w:t>
      </w:r>
      <w:r>
        <w:rPr>
          <w:rFonts w:eastAsia="Times New Roman" w:cs="Times New Roman"/>
          <w:b/>
          <w:bCs/>
          <w:sz w:val="16"/>
          <w:szCs w:val="16"/>
        </w:rPr>
        <w:t xml:space="preserve">. </w:t>
      </w:r>
      <w:r w:rsidRPr="001A6498">
        <w:rPr>
          <w:rFonts w:eastAsia="Times New Roman" w:cs="Times New Roman"/>
          <w:b/>
          <w:bCs/>
          <w:sz w:val="16"/>
          <w:szCs w:val="16"/>
        </w:rPr>
        <w:t>Advanced Creative Writing</w:t>
      </w:r>
      <w:r>
        <w:rPr>
          <w:rFonts w:eastAsia="Times New Roman" w:cs="Times New Roman"/>
          <w:b/>
          <w:bCs/>
          <w:sz w:val="16"/>
          <w:szCs w:val="16"/>
        </w:rPr>
        <w:t xml:space="preserve">. </w:t>
      </w:r>
      <w:r w:rsidRPr="001A6498">
        <w:rPr>
          <w:rFonts w:eastAsia="Times New Roman" w:cs="Times New Roman"/>
          <w:sz w:val="16"/>
          <w:szCs w:val="16"/>
        </w:rPr>
        <w:t>This course creates an advanced workshop experience for students focusing on creative writing equivalent to the higher-level literature and theory courses for students focusing on literature and criticism, and it applies particularly to those who may pursue graduate study or immediate professional application of their writing skills</w:t>
      </w:r>
      <w:r>
        <w:rPr>
          <w:rFonts w:eastAsia="Times New Roman" w:cs="Times New Roman"/>
          <w:sz w:val="16"/>
          <w:szCs w:val="16"/>
        </w:rPr>
        <w:t xml:space="preserve">. </w:t>
      </w:r>
      <w:r w:rsidRPr="001A6498">
        <w:rPr>
          <w:rFonts w:eastAsia="Times New Roman" w:cs="Times New Roman"/>
          <w:sz w:val="16"/>
          <w:szCs w:val="16"/>
        </w:rPr>
        <w:t>Advanced Creative Writing also fills a particular need not currently addressed in the department catalog, which is advanced study of creative writing aesthetics and craft</w:t>
      </w:r>
      <w:r>
        <w:rPr>
          <w:rFonts w:eastAsia="Times New Roman" w:cs="Times New Roman"/>
          <w:sz w:val="16"/>
          <w:szCs w:val="16"/>
        </w:rPr>
        <w:t xml:space="preserve">. </w:t>
      </w:r>
      <w:r w:rsidRPr="001A6498">
        <w:rPr>
          <w:rFonts w:eastAsia="Times New Roman" w:cs="Times New Roman"/>
          <w:sz w:val="16"/>
          <w:szCs w:val="16"/>
        </w:rPr>
        <w:t>Because the course will necessarily be populated with students nearing the end of their degrees, the workshop and creative collection components will more accurately prepare students for professional or graduate work</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059275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499</w:t>
      </w:r>
      <w:r>
        <w:rPr>
          <w:rFonts w:eastAsia="Times New Roman" w:cs="Times New Roman"/>
          <w:b/>
          <w:bCs/>
          <w:sz w:val="16"/>
          <w:szCs w:val="16"/>
        </w:rPr>
        <w:t xml:space="preserve">. </w:t>
      </w:r>
      <w:r w:rsidRPr="001A6498">
        <w:rPr>
          <w:rFonts w:eastAsia="Times New Roman" w:cs="Times New Roman"/>
          <w:b/>
          <w:bCs/>
          <w:sz w:val="16"/>
          <w:szCs w:val="16"/>
        </w:rPr>
        <w:t>Literature Capstone</w:t>
      </w:r>
      <w:r>
        <w:rPr>
          <w:rFonts w:eastAsia="Times New Roman" w:cs="Times New Roman"/>
          <w:b/>
          <w:bCs/>
          <w:sz w:val="16"/>
          <w:szCs w:val="16"/>
        </w:rPr>
        <w:t xml:space="preserve">. </w:t>
      </w:r>
      <w:r w:rsidRPr="001A6498">
        <w:rPr>
          <w:rFonts w:eastAsia="Times New Roman" w:cs="Times New Roman"/>
          <w:sz w:val="16"/>
          <w:szCs w:val="16"/>
        </w:rPr>
        <w:t>Guides the literature concentrator through the creation of a long research paper suitable for use as a writing sample for graduate school application or other professional purposes</w:t>
      </w:r>
      <w:r>
        <w:rPr>
          <w:rFonts w:eastAsia="Times New Roman" w:cs="Times New Roman"/>
          <w:sz w:val="16"/>
          <w:szCs w:val="16"/>
        </w:rPr>
        <w:t xml:space="preserve">. </w:t>
      </w:r>
      <w:r w:rsidRPr="001A6498">
        <w:rPr>
          <w:rFonts w:eastAsia="Times New Roman" w:cs="Times New Roman"/>
          <w:sz w:val="16"/>
          <w:szCs w:val="16"/>
        </w:rPr>
        <w:t>Usually offered every semester</w:t>
      </w:r>
      <w:r>
        <w:rPr>
          <w:rFonts w:eastAsia="Times New Roman" w:cs="Times New Roman"/>
          <w:sz w:val="16"/>
          <w:szCs w:val="16"/>
        </w:rPr>
        <w:t xml:space="preserve">. </w:t>
      </w:r>
      <w:r w:rsidRPr="001A6498">
        <w:rPr>
          <w:rFonts w:eastAsia="Times New Roman" w:cs="Times New Roman"/>
          <w:sz w:val="16"/>
          <w:szCs w:val="16"/>
        </w:rPr>
        <w:t>Graded satisfactory/unsatisfactory</w:t>
      </w:r>
      <w:r>
        <w:rPr>
          <w:rFonts w:eastAsia="Times New Roman" w:cs="Times New Roman"/>
          <w:sz w:val="16"/>
          <w:szCs w:val="16"/>
        </w:rPr>
        <w:t xml:space="preserve">. </w:t>
      </w:r>
      <w:r w:rsidRPr="001A6498">
        <w:rPr>
          <w:rFonts w:eastAsia="Times New Roman" w:cs="Times New Roman"/>
          <w:sz w:val="16"/>
          <w:szCs w:val="16"/>
        </w:rPr>
        <w:t>Prerequisite: Junior standing (preferably spring semester), and a declared literature concentration</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37484B1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ENG 555</w:t>
      </w:r>
      <w:r>
        <w:rPr>
          <w:rFonts w:eastAsia="Times New Roman" w:cs="Times New Roman"/>
          <w:b/>
          <w:bCs/>
          <w:sz w:val="16"/>
          <w:szCs w:val="16"/>
        </w:rPr>
        <w:t xml:space="preserve">. </w:t>
      </w:r>
      <w:r w:rsidRPr="001A6498">
        <w:rPr>
          <w:rFonts w:eastAsia="Times New Roman" w:cs="Times New Roman"/>
          <w:b/>
          <w:bCs/>
          <w:sz w:val="16"/>
          <w:szCs w:val="16"/>
        </w:rPr>
        <w:t>Advanced Creative Study in English</w:t>
      </w:r>
      <w:r>
        <w:rPr>
          <w:rFonts w:eastAsia="Times New Roman" w:cs="Times New Roman"/>
          <w:b/>
          <w:bCs/>
          <w:sz w:val="16"/>
          <w:szCs w:val="16"/>
        </w:rPr>
        <w:t xml:space="preserve">. </w:t>
      </w:r>
      <w:r w:rsidRPr="001A6498">
        <w:rPr>
          <w:rFonts w:eastAsia="Times New Roman" w:cs="Times New Roman"/>
          <w:sz w:val="16"/>
          <w:szCs w:val="16"/>
        </w:rPr>
        <w:t>There are two options for advanced study: advanced creative study</w:t>
      </w:r>
      <w:r>
        <w:rPr>
          <w:rFonts w:eastAsia="Times New Roman" w:cs="Times New Roman"/>
          <w:sz w:val="16"/>
          <w:szCs w:val="16"/>
        </w:rPr>
        <w:t xml:space="preserve">. </w:t>
      </w:r>
      <w:r w:rsidRPr="001A6498">
        <w:rPr>
          <w:rFonts w:eastAsia="Times New Roman" w:cs="Times New Roman"/>
          <w:sz w:val="16"/>
          <w:szCs w:val="16"/>
        </w:rPr>
        <w:t>These advanced study options expand on the expectations of an independent study by requiring students to critically evaluate materials in their area of study and utilize that information as a foundation for syntheses</w:t>
      </w:r>
      <w:r>
        <w:rPr>
          <w:rFonts w:eastAsia="Times New Roman" w:cs="Times New Roman"/>
          <w:sz w:val="16"/>
          <w:szCs w:val="16"/>
        </w:rPr>
        <w:t xml:space="preserve">. </w:t>
      </w:r>
      <w:r w:rsidRPr="001A6498">
        <w:rPr>
          <w:rFonts w:eastAsia="Times New Roman" w:cs="Times New Roman"/>
          <w:sz w:val="16"/>
          <w:szCs w:val="16"/>
        </w:rPr>
        <w:t>The goal of these studies is to produce an original work that must be submitted to the supervising academic department and presented to the LVC community</w:t>
      </w:r>
      <w:r>
        <w:rPr>
          <w:rFonts w:eastAsia="Times New Roman" w:cs="Times New Roman"/>
          <w:sz w:val="16"/>
          <w:szCs w:val="16"/>
        </w:rPr>
        <w:t xml:space="preserve">. </w:t>
      </w:r>
      <w:r w:rsidRPr="001A6498">
        <w:rPr>
          <w:rFonts w:eastAsia="Times New Roman" w:cs="Times New Roman"/>
          <w:sz w:val="16"/>
          <w:szCs w:val="16"/>
        </w:rPr>
        <w:t>It is strongly encouraged that the work is shared beyond the College for presentation or publication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 Junior or senior standing and a minimum GPA of 2</w:t>
      </w:r>
      <w:r>
        <w:rPr>
          <w:rFonts w:eastAsia="Times New Roman" w:cs="Times New Roman"/>
          <w:sz w:val="16"/>
          <w:szCs w:val="16"/>
        </w:rPr>
        <w:t xml:space="preserve">. </w:t>
      </w:r>
      <w:r w:rsidRPr="001A6498">
        <w:rPr>
          <w:rFonts w:eastAsia="Times New Roman" w:cs="Times New Roman"/>
          <w:sz w:val="16"/>
          <w:szCs w:val="16"/>
        </w:rPr>
        <w:t>00</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6B759A8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ENVI 101</w:t>
      </w:r>
      <w:r>
        <w:rPr>
          <w:rFonts w:eastAsia="Times New Roman" w:cs="Times New Roman"/>
          <w:b/>
          <w:bCs/>
          <w:sz w:val="16"/>
          <w:szCs w:val="16"/>
        </w:rPr>
        <w:t xml:space="preserve">. </w:t>
      </w:r>
      <w:r w:rsidRPr="001A6498">
        <w:rPr>
          <w:rFonts w:eastAsia="Times New Roman" w:cs="Times New Roman"/>
          <w:b/>
          <w:bCs/>
          <w:sz w:val="16"/>
          <w:szCs w:val="16"/>
        </w:rPr>
        <w:t>Introduction to Environmental Science</w:t>
      </w:r>
      <w:r>
        <w:rPr>
          <w:rFonts w:eastAsia="Times New Roman" w:cs="Times New Roman"/>
          <w:b/>
          <w:bCs/>
          <w:sz w:val="16"/>
          <w:szCs w:val="16"/>
        </w:rPr>
        <w:t xml:space="preserve">. </w:t>
      </w:r>
      <w:r w:rsidRPr="001A6498">
        <w:rPr>
          <w:rFonts w:eastAsia="Times New Roman" w:cs="Times New Roman"/>
          <w:sz w:val="16"/>
          <w:szCs w:val="16"/>
        </w:rPr>
        <w:t>This course serves as an introduction to ecological principles and their applications to understanding the causes and current status of environmental problems</w:t>
      </w:r>
      <w:r>
        <w:rPr>
          <w:rFonts w:eastAsia="Times New Roman" w:cs="Times New Roman"/>
          <w:sz w:val="16"/>
          <w:szCs w:val="16"/>
        </w:rPr>
        <w:t xml:space="preserve">. </w:t>
      </w:r>
      <w:r w:rsidRPr="001A6498">
        <w:rPr>
          <w:rFonts w:eastAsia="Times New Roman" w:cs="Times New Roman"/>
          <w:sz w:val="16"/>
          <w:szCs w:val="16"/>
        </w:rPr>
        <w:t>Options for dealing with these problems are evaluated</w:t>
      </w:r>
      <w:r>
        <w:rPr>
          <w:rFonts w:eastAsia="Times New Roman" w:cs="Times New Roman"/>
          <w:sz w:val="16"/>
          <w:szCs w:val="16"/>
        </w:rPr>
        <w:t xml:space="preserve">. </w:t>
      </w:r>
      <w:r w:rsidRPr="001A6498">
        <w:rPr>
          <w:rFonts w:eastAsia="Times New Roman" w:cs="Times New Roman"/>
          <w:sz w:val="16"/>
          <w:szCs w:val="16"/>
        </w:rPr>
        <w:t>Discussion topics include overpopulation, food and water resources, climate change, deforestation, biodiversity, erosion loss of wetlands, energy sources, pollution, eutrophication, and waste disposal</w:t>
      </w:r>
      <w:r>
        <w:rPr>
          <w:rFonts w:eastAsia="Times New Roman" w:cs="Times New Roman"/>
          <w:sz w:val="16"/>
          <w:szCs w:val="16"/>
        </w:rPr>
        <w:t xml:space="preserve">. </w:t>
      </w:r>
      <w:r w:rsidRPr="001A6498">
        <w:rPr>
          <w:rFonts w:eastAsia="Times New Roman" w:cs="Times New Roman"/>
          <w:sz w:val="16"/>
          <w:szCs w:val="16"/>
        </w:rPr>
        <w:t>Fulfills requirement: Liberal Studies Area 3 (Natural Science)</w:t>
      </w:r>
      <w:r>
        <w:rPr>
          <w:rFonts w:eastAsia="Times New Roman" w:cs="Times New Roman"/>
          <w:sz w:val="16"/>
          <w:szCs w:val="16"/>
        </w:rPr>
        <w:t xml:space="preserve">. </w:t>
      </w:r>
      <w:r w:rsidRPr="001A6498">
        <w:rPr>
          <w:rFonts w:eastAsia="Times New Roman" w:cs="Times New Roman"/>
          <w:sz w:val="16"/>
          <w:szCs w:val="16"/>
        </w:rPr>
        <w:t>Corequisite: ENVI 101L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19B7145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ENVI 130</w:t>
      </w:r>
      <w:r>
        <w:rPr>
          <w:rFonts w:eastAsia="Times New Roman" w:cs="Times New Roman"/>
          <w:b/>
          <w:bCs/>
          <w:sz w:val="16"/>
          <w:szCs w:val="16"/>
        </w:rPr>
        <w:t xml:space="preserve">. </w:t>
      </w:r>
      <w:r w:rsidRPr="001A6498">
        <w:rPr>
          <w:rFonts w:eastAsia="Times New Roman" w:cs="Times New Roman"/>
          <w:b/>
          <w:bCs/>
          <w:sz w:val="16"/>
          <w:szCs w:val="16"/>
        </w:rPr>
        <w:t>Introduction to Geosystems</w:t>
      </w:r>
      <w:r>
        <w:rPr>
          <w:rFonts w:eastAsia="Times New Roman" w:cs="Times New Roman"/>
          <w:b/>
          <w:bCs/>
          <w:sz w:val="16"/>
          <w:szCs w:val="16"/>
        </w:rPr>
        <w:t xml:space="preserve">. </w:t>
      </w:r>
      <w:r w:rsidRPr="001A6498">
        <w:rPr>
          <w:rFonts w:eastAsia="Times New Roman" w:cs="Times New Roman"/>
          <w:sz w:val="16"/>
          <w:szCs w:val="16"/>
        </w:rPr>
        <w:t>This course will investigate the physical geography of Earth's dynamic systems, including its energy, air water, weather, climate, landforms, soils, and biomes</w:t>
      </w:r>
      <w:r>
        <w:rPr>
          <w:rFonts w:eastAsia="Times New Roman" w:cs="Times New Roman"/>
          <w:sz w:val="16"/>
          <w:szCs w:val="16"/>
        </w:rPr>
        <w:t xml:space="preserve">. </w:t>
      </w:r>
      <w:r w:rsidRPr="001A6498">
        <w:rPr>
          <w:rFonts w:eastAsia="Times New Roman" w:cs="Times New Roman"/>
          <w:sz w:val="16"/>
          <w:szCs w:val="16"/>
        </w:rPr>
        <w:t>Students will learn how humans impact these systems, and learn how these systems influence human life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F938CC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ENVI 131</w:t>
      </w:r>
      <w:r>
        <w:rPr>
          <w:rFonts w:eastAsia="Times New Roman" w:cs="Times New Roman"/>
          <w:b/>
          <w:bCs/>
          <w:sz w:val="16"/>
          <w:szCs w:val="16"/>
        </w:rPr>
        <w:t xml:space="preserve">. </w:t>
      </w:r>
      <w:r w:rsidRPr="001A6498">
        <w:rPr>
          <w:rFonts w:eastAsia="Times New Roman" w:cs="Times New Roman"/>
          <w:b/>
          <w:bCs/>
          <w:sz w:val="16"/>
          <w:szCs w:val="16"/>
        </w:rPr>
        <w:t>Geographic Information Systems</w:t>
      </w:r>
      <w:r>
        <w:rPr>
          <w:rFonts w:eastAsia="Times New Roman" w:cs="Times New Roman"/>
          <w:b/>
          <w:bCs/>
          <w:sz w:val="16"/>
          <w:szCs w:val="16"/>
        </w:rPr>
        <w:t xml:space="preserve">. </w:t>
      </w:r>
      <w:r w:rsidRPr="001A6498">
        <w:rPr>
          <w:rFonts w:eastAsia="Times New Roman" w:cs="Times New Roman"/>
          <w:sz w:val="16"/>
          <w:szCs w:val="16"/>
        </w:rPr>
        <w:t>Location on the earth is an important part of our understanding and communication about everything from disease outbreak, to political unrest, to famine, to climate change, to urban planning, and marketing trends</w:t>
      </w:r>
      <w:r>
        <w:rPr>
          <w:rFonts w:eastAsia="Times New Roman" w:cs="Times New Roman"/>
          <w:sz w:val="16"/>
          <w:szCs w:val="16"/>
        </w:rPr>
        <w:t xml:space="preserve">. </w:t>
      </w:r>
      <w:r w:rsidRPr="001A6498">
        <w:rPr>
          <w:rFonts w:eastAsia="Times New Roman" w:cs="Times New Roman"/>
          <w:sz w:val="16"/>
          <w:szCs w:val="16"/>
        </w:rPr>
        <w:t>A Geographic Information System (GIS) helps us visualize, question, analyze, and interpret data, and to understand relationships, patterns, and trends</w:t>
      </w:r>
      <w:r>
        <w:rPr>
          <w:rFonts w:eastAsia="Times New Roman" w:cs="Times New Roman"/>
          <w:sz w:val="16"/>
          <w:szCs w:val="16"/>
        </w:rPr>
        <w:t xml:space="preserve">. </w:t>
      </w:r>
      <w:r w:rsidRPr="001A6498">
        <w:rPr>
          <w:rFonts w:eastAsia="Times New Roman" w:cs="Times New Roman"/>
          <w:sz w:val="16"/>
          <w:szCs w:val="16"/>
        </w:rPr>
        <w:t>This course is designed to give students a hands-on introduction to methods and uses of GIS, and to a geospatial way of looking at the world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A8D1D0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ENVI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Internship</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1-12 credits</w:t>
      </w:r>
      <w:r>
        <w:rPr>
          <w:rFonts w:eastAsia="Times New Roman" w:cs="Times New Roman"/>
          <w:sz w:val="16"/>
          <w:szCs w:val="16"/>
        </w:rPr>
        <w:t xml:space="preserve">. </w:t>
      </w:r>
    </w:p>
    <w:p w14:paraId="129EF10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ENVI 500</w:t>
      </w:r>
      <w:r>
        <w:rPr>
          <w:rFonts w:eastAsia="Times New Roman" w:cs="Times New Roman"/>
          <w:b/>
          <w:bCs/>
          <w:sz w:val="16"/>
          <w:szCs w:val="16"/>
        </w:rPr>
        <w:t xml:space="preserve">. </w:t>
      </w:r>
      <w:r w:rsidRPr="001A6498">
        <w:rPr>
          <w:rFonts w:eastAsia="Times New Roman" w:cs="Times New Roman"/>
          <w:b/>
          <w:bCs/>
          <w:sz w:val="16"/>
          <w:szCs w:val="16"/>
        </w:rPr>
        <w:t>Independent Study</w:t>
      </w:r>
      <w:r>
        <w:rPr>
          <w:rFonts w:eastAsia="Times New Roman" w:cs="Times New Roman"/>
          <w:b/>
          <w:bCs/>
          <w:sz w:val="16"/>
          <w:szCs w:val="16"/>
        </w:rPr>
        <w:t xml:space="preserve">. </w:t>
      </w:r>
      <w:r w:rsidRPr="001A6498">
        <w:rPr>
          <w:rFonts w:eastAsia="Times New Roman" w:cs="Times New Roman"/>
          <w:sz w:val="16"/>
          <w:szCs w:val="16"/>
        </w:rPr>
        <w:t>Independent Study in Environmental Science</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76926E6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ENVI 550</w:t>
      </w:r>
      <w:r>
        <w:rPr>
          <w:rFonts w:eastAsia="Times New Roman" w:cs="Times New Roman"/>
          <w:b/>
          <w:bCs/>
          <w:sz w:val="16"/>
          <w:szCs w:val="16"/>
        </w:rPr>
        <w:t xml:space="preserve">. </w:t>
      </w:r>
      <w:r w:rsidRPr="001A6498">
        <w:rPr>
          <w:rFonts w:eastAsia="Times New Roman" w:cs="Times New Roman"/>
          <w:b/>
          <w:bCs/>
          <w:sz w:val="16"/>
          <w:szCs w:val="16"/>
        </w:rPr>
        <w:t>Advanced Research</w:t>
      </w:r>
      <w:r>
        <w:rPr>
          <w:rFonts w:eastAsia="Times New Roman" w:cs="Times New Roman"/>
          <w:b/>
          <w:bCs/>
          <w:sz w:val="16"/>
          <w:szCs w:val="16"/>
        </w:rPr>
        <w:t xml:space="preserve">. </w:t>
      </w:r>
      <w:r w:rsidRPr="001A6498">
        <w:rPr>
          <w:rFonts w:eastAsia="Times New Roman" w:cs="Times New Roman"/>
          <w:sz w:val="16"/>
          <w:szCs w:val="16"/>
        </w:rPr>
        <w:t>Advanced Research in Environmental Science</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6AA1D70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101</w:t>
      </w:r>
      <w:r>
        <w:rPr>
          <w:rFonts w:eastAsia="Times New Roman" w:cs="Times New Roman"/>
          <w:b/>
          <w:bCs/>
          <w:sz w:val="16"/>
          <w:szCs w:val="16"/>
        </w:rPr>
        <w:t xml:space="preserve">. </w:t>
      </w:r>
      <w:r w:rsidRPr="001A6498">
        <w:rPr>
          <w:rFonts w:eastAsia="Times New Roman" w:cs="Times New Roman"/>
          <w:b/>
          <w:bCs/>
          <w:sz w:val="16"/>
          <w:szCs w:val="16"/>
        </w:rPr>
        <w:t>Anatomy &amp; Physiology I</w:t>
      </w:r>
      <w:r>
        <w:rPr>
          <w:rFonts w:eastAsia="Times New Roman" w:cs="Times New Roman"/>
          <w:b/>
          <w:bCs/>
          <w:sz w:val="16"/>
          <w:szCs w:val="16"/>
        </w:rPr>
        <w:t xml:space="preserve">. </w:t>
      </w:r>
      <w:r w:rsidRPr="001A6498">
        <w:rPr>
          <w:rFonts w:eastAsia="Times New Roman" w:cs="Times New Roman"/>
          <w:sz w:val="16"/>
          <w:szCs w:val="16"/>
        </w:rPr>
        <w:t>A detailed study of the human organism according to levels of chemical and structural organization with special reference to cytology, histology, and organs of the integumentary, skeletal, muscular, and nervous systems and fluid and electrolyte balance</w:t>
      </w:r>
      <w:r>
        <w:rPr>
          <w:rFonts w:eastAsia="Times New Roman" w:cs="Times New Roman"/>
          <w:sz w:val="16"/>
          <w:szCs w:val="16"/>
        </w:rPr>
        <w:t xml:space="preserve">. </w:t>
      </w:r>
      <w:r w:rsidRPr="001A6498">
        <w:rPr>
          <w:rFonts w:eastAsia="Times New Roman" w:cs="Times New Roman"/>
          <w:sz w:val="16"/>
          <w:szCs w:val="16"/>
        </w:rPr>
        <w:t>Corequisite: EXSC-101L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DC32C8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102</w:t>
      </w:r>
      <w:r>
        <w:rPr>
          <w:rFonts w:eastAsia="Times New Roman" w:cs="Times New Roman"/>
          <w:b/>
          <w:bCs/>
          <w:sz w:val="16"/>
          <w:szCs w:val="16"/>
        </w:rPr>
        <w:t xml:space="preserve">. </w:t>
      </w:r>
      <w:r w:rsidRPr="001A6498">
        <w:rPr>
          <w:rFonts w:eastAsia="Times New Roman" w:cs="Times New Roman"/>
          <w:b/>
          <w:bCs/>
          <w:sz w:val="16"/>
          <w:szCs w:val="16"/>
        </w:rPr>
        <w:t>Anatomy &amp; Physiology II</w:t>
      </w:r>
      <w:r>
        <w:rPr>
          <w:rFonts w:eastAsia="Times New Roman" w:cs="Times New Roman"/>
          <w:b/>
          <w:bCs/>
          <w:sz w:val="16"/>
          <w:szCs w:val="16"/>
        </w:rPr>
        <w:t xml:space="preserve">. </w:t>
      </w:r>
      <w:r w:rsidRPr="001A6498">
        <w:rPr>
          <w:rFonts w:eastAsia="Times New Roman" w:cs="Times New Roman"/>
          <w:sz w:val="16"/>
          <w:szCs w:val="16"/>
        </w:rPr>
        <w:t>A detailed study of the human organism according to levels of chemical and structural organization with special reference to cytology, histology, and organs of the sense organs, endocrine, cardiovascular, respiratory, urinary, digestive and reproductive systems and genetics</w:t>
      </w:r>
      <w:r>
        <w:rPr>
          <w:rFonts w:eastAsia="Times New Roman" w:cs="Times New Roman"/>
          <w:sz w:val="16"/>
          <w:szCs w:val="16"/>
        </w:rPr>
        <w:t xml:space="preserve">. </w:t>
      </w:r>
      <w:r w:rsidRPr="001A6498">
        <w:rPr>
          <w:rFonts w:eastAsia="Times New Roman" w:cs="Times New Roman"/>
          <w:sz w:val="16"/>
          <w:szCs w:val="16"/>
        </w:rPr>
        <w:t>Corequisite: EXSC 102L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39093C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120</w:t>
      </w:r>
      <w:r>
        <w:rPr>
          <w:rFonts w:eastAsia="Times New Roman" w:cs="Times New Roman"/>
          <w:b/>
          <w:bCs/>
          <w:sz w:val="16"/>
          <w:szCs w:val="16"/>
        </w:rPr>
        <w:t xml:space="preserve">. </w:t>
      </w:r>
      <w:r w:rsidRPr="001A6498">
        <w:rPr>
          <w:rFonts w:eastAsia="Times New Roman" w:cs="Times New Roman"/>
          <w:b/>
          <w:bCs/>
          <w:sz w:val="16"/>
          <w:szCs w:val="16"/>
        </w:rPr>
        <w:t>Medical Terminology</w:t>
      </w:r>
      <w:r>
        <w:rPr>
          <w:rFonts w:eastAsia="Times New Roman" w:cs="Times New Roman"/>
          <w:b/>
          <w:bCs/>
          <w:sz w:val="16"/>
          <w:szCs w:val="16"/>
        </w:rPr>
        <w:t xml:space="preserve">. </w:t>
      </w:r>
      <w:r w:rsidRPr="001A6498">
        <w:rPr>
          <w:rFonts w:eastAsia="Times New Roman" w:cs="Times New Roman"/>
          <w:sz w:val="16"/>
          <w:szCs w:val="16"/>
        </w:rPr>
        <w:t>Examines terminology used by health care providers in clinical health care delivery, exploring medical word structure; terminology applicable to all body systems and medical abbreviations</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7C823DD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211</w:t>
      </w:r>
      <w:r>
        <w:rPr>
          <w:rFonts w:eastAsia="Times New Roman" w:cs="Times New Roman"/>
          <w:b/>
          <w:bCs/>
          <w:sz w:val="16"/>
          <w:szCs w:val="16"/>
        </w:rPr>
        <w:t xml:space="preserve">. </w:t>
      </w:r>
      <w:r w:rsidRPr="001A6498">
        <w:rPr>
          <w:rFonts w:eastAsia="Times New Roman" w:cs="Times New Roman"/>
          <w:b/>
          <w:bCs/>
          <w:sz w:val="16"/>
          <w:szCs w:val="16"/>
        </w:rPr>
        <w:t>Introduction to Human Movement</w:t>
      </w:r>
      <w:r>
        <w:rPr>
          <w:rFonts w:eastAsia="Times New Roman" w:cs="Times New Roman"/>
          <w:b/>
          <w:bCs/>
          <w:sz w:val="16"/>
          <w:szCs w:val="16"/>
        </w:rPr>
        <w:t xml:space="preserve">. </w:t>
      </w:r>
      <w:r w:rsidRPr="001A6498">
        <w:rPr>
          <w:rFonts w:eastAsia="Times New Roman" w:cs="Times New Roman"/>
          <w:sz w:val="16"/>
          <w:szCs w:val="16"/>
        </w:rPr>
        <w:t>This Course is designed to introduce principles, terminology, and function of the human body</w:t>
      </w:r>
      <w:r>
        <w:rPr>
          <w:rFonts w:eastAsia="Times New Roman" w:cs="Times New Roman"/>
          <w:sz w:val="16"/>
          <w:szCs w:val="16"/>
        </w:rPr>
        <w:t xml:space="preserve">. </w:t>
      </w:r>
      <w:r w:rsidRPr="001A6498">
        <w:rPr>
          <w:rFonts w:eastAsia="Times New Roman" w:cs="Times New Roman"/>
          <w:sz w:val="16"/>
          <w:szCs w:val="16"/>
        </w:rPr>
        <w:t>Specific topics will include joint movements, muscle action, and basic function associated with the neuromuscular system</w:t>
      </w:r>
      <w:r>
        <w:rPr>
          <w:rFonts w:eastAsia="Times New Roman" w:cs="Times New Roman"/>
          <w:sz w:val="16"/>
          <w:szCs w:val="16"/>
        </w:rPr>
        <w:t xml:space="preserve">. </w:t>
      </w:r>
      <w:r w:rsidRPr="001A6498">
        <w:rPr>
          <w:rFonts w:eastAsia="Times New Roman" w:cs="Times New Roman"/>
          <w:sz w:val="16"/>
          <w:szCs w:val="16"/>
        </w:rPr>
        <w:t>Laboratory experiences will allow the student to visualize and demonstrate movement patterns associated with basic functional movement</w:t>
      </w:r>
      <w:r>
        <w:rPr>
          <w:rFonts w:eastAsia="Times New Roman" w:cs="Times New Roman"/>
          <w:sz w:val="16"/>
          <w:szCs w:val="16"/>
        </w:rPr>
        <w:t xml:space="preserve">. </w:t>
      </w:r>
      <w:r w:rsidRPr="001A6498">
        <w:rPr>
          <w:rFonts w:eastAsia="Times New Roman" w:cs="Times New Roman"/>
          <w:sz w:val="16"/>
          <w:szCs w:val="16"/>
        </w:rPr>
        <w:t>Corequisite: EXSC-211L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B8B474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216</w:t>
      </w:r>
      <w:r>
        <w:rPr>
          <w:rFonts w:eastAsia="Times New Roman" w:cs="Times New Roman"/>
          <w:b/>
          <w:bCs/>
          <w:sz w:val="16"/>
          <w:szCs w:val="16"/>
        </w:rPr>
        <w:t xml:space="preserve">. </w:t>
      </w:r>
      <w:r w:rsidRPr="001A6498">
        <w:rPr>
          <w:rFonts w:eastAsia="Times New Roman" w:cs="Times New Roman"/>
          <w:b/>
          <w:bCs/>
          <w:sz w:val="16"/>
          <w:szCs w:val="16"/>
        </w:rPr>
        <w:t>Clinical Human Physiology</w:t>
      </w:r>
      <w:r>
        <w:rPr>
          <w:rFonts w:eastAsia="Times New Roman" w:cs="Times New Roman"/>
          <w:b/>
          <w:bCs/>
          <w:sz w:val="16"/>
          <w:szCs w:val="16"/>
        </w:rPr>
        <w:t xml:space="preserve">. </w:t>
      </w:r>
      <w:r w:rsidRPr="001A6498">
        <w:rPr>
          <w:rFonts w:eastAsia="Times New Roman" w:cs="Times New Roman"/>
          <w:sz w:val="16"/>
          <w:szCs w:val="16"/>
        </w:rPr>
        <w:t>The design of this course is intended to introduce the basic concepts of clinical human physiology under normal and pathological conditions with emphasis on the neuromuscular, cardiovascular, and endocrine systems</w:t>
      </w:r>
      <w:r>
        <w:rPr>
          <w:rFonts w:eastAsia="Times New Roman" w:cs="Times New Roman"/>
          <w:sz w:val="16"/>
          <w:szCs w:val="16"/>
        </w:rPr>
        <w:t xml:space="preserve">. </w:t>
      </w:r>
      <w:r w:rsidRPr="001A6498">
        <w:rPr>
          <w:rFonts w:eastAsia="Times New Roman" w:cs="Times New Roman"/>
          <w:sz w:val="16"/>
          <w:szCs w:val="16"/>
        </w:rPr>
        <w:t>Laboratory exercises place emphasis on integrating lecture content as it relates to physiological mechanisms, experimental design and data analysis</w:t>
      </w:r>
      <w:r>
        <w:rPr>
          <w:rFonts w:eastAsia="Times New Roman" w:cs="Times New Roman"/>
          <w:sz w:val="16"/>
          <w:szCs w:val="16"/>
        </w:rPr>
        <w:t xml:space="preserve">. </w:t>
      </w:r>
      <w:r w:rsidRPr="001A6498">
        <w:rPr>
          <w:rFonts w:eastAsia="Times New Roman" w:cs="Times New Roman"/>
          <w:sz w:val="16"/>
          <w:szCs w:val="16"/>
        </w:rPr>
        <w:t>Lab exercises (online option) cover such topics as muscle contraction measurements, EMG spirometry, and ECG analysis</w:t>
      </w:r>
      <w:r>
        <w:rPr>
          <w:rFonts w:eastAsia="Times New Roman" w:cs="Times New Roman"/>
          <w:sz w:val="16"/>
          <w:szCs w:val="16"/>
        </w:rPr>
        <w:t xml:space="preserve">. </w:t>
      </w:r>
      <w:r w:rsidRPr="001A6498">
        <w:rPr>
          <w:rFonts w:eastAsia="Times New Roman" w:cs="Times New Roman"/>
          <w:sz w:val="16"/>
          <w:szCs w:val="16"/>
        </w:rPr>
        <w:t>Prerequisite: EXSC 101/L and 102/L, or BIO 111/L and 112/L, or by permission of the chairperson</w:t>
      </w:r>
      <w:r>
        <w:rPr>
          <w:rFonts w:eastAsia="Times New Roman" w:cs="Times New Roman"/>
          <w:sz w:val="16"/>
          <w:szCs w:val="16"/>
        </w:rPr>
        <w:t xml:space="preserve">. </w:t>
      </w:r>
      <w:r w:rsidRPr="001A6498">
        <w:rPr>
          <w:rFonts w:eastAsia="Times New Roman" w:cs="Times New Roman"/>
          <w:sz w:val="16"/>
          <w:szCs w:val="16"/>
        </w:rPr>
        <w:t>Corequisite: EXSC 216L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193B724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302</w:t>
      </w:r>
      <w:r>
        <w:rPr>
          <w:rFonts w:eastAsia="Times New Roman" w:cs="Times New Roman"/>
          <w:b/>
          <w:bCs/>
          <w:sz w:val="16"/>
          <w:szCs w:val="16"/>
        </w:rPr>
        <w:t xml:space="preserve">. </w:t>
      </w:r>
      <w:r w:rsidRPr="001A6498">
        <w:rPr>
          <w:rFonts w:eastAsia="Times New Roman" w:cs="Times New Roman"/>
          <w:b/>
          <w:bCs/>
          <w:sz w:val="16"/>
          <w:szCs w:val="16"/>
        </w:rPr>
        <w:t>Healthcare Administration Law and Policy</w:t>
      </w:r>
      <w:r>
        <w:rPr>
          <w:rFonts w:eastAsia="Times New Roman" w:cs="Times New Roman"/>
          <w:b/>
          <w:bCs/>
          <w:sz w:val="16"/>
          <w:szCs w:val="16"/>
        </w:rPr>
        <w:t xml:space="preserve">. </w:t>
      </w:r>
      <w:r w:rsidRPr="001A6498">
        <w:rPr>
          <w:rFonts w:eastAsia="Times New Roman" w:cs="Times New Roman"/>
          <w:sz w:val="16"/>
          <w:szCs w:val="16"/>
        </w:rPr>
        <w:t>This course will be taught from an evidence-based perspective and serve to advance students' knowledge and creative inquiry related to the musculoskeletal rehabilitation process of common sports-related dysfunctions</w:t>
      </w:r>
      <w:r>
        <w:rPr>
          <w:rFonts w:eastAsia="Times New Roman" w:cs="Times New Roman"/>
          <w:sz w:val="16"/>
          <w:szCs w:val="16"/>
        </w:rPr>
        <w:t xml:space="preserve">. </w:t>
      </w:r>
      <w:r w:rsidRPr="001A6498">
        <w:rPr>
          <w:rFonts w:eastAsia="Times New Roman" w:cs="Times New Roman"/>
          <w:sz w:val="16"/>
          <w:szCs w:val="16"/>
        </w:rPr>
        <w:t>Students will be exposed to the current best evidence supporting commonly used interventions including therapeutic, corrective, and functional exercise progressions</w:t>
      </w:r>
      <w:r>
        <w:rPr>
          <w:rFonts w:eastAsia="Times New Roman" w:cs="Times New Roman"/>
          <w:sz w:val="16"/>
          <w:szCs w:val="16"/>
        </w:rPr>
        <w:t xml:space="preserve">. </w:t>
      </w:r>
      <w:r w:rsidRPr="001A6498">
        <w:rPr>
          <w:rFonts w:eastAsia="Times New Roman" w:cs="Times New Roman"/>
          <w:sz w:val="16"/>
          <w:szCs w:val="16"/>
        </w:rPr>
        <w:t>Critical thinking will be emphasized allowing students to compare and contrast protocol-based vs</w:t>
      </w:r>
      <w:r>
        <w:rPr>
          <w:rFonts w:eastAsia="Times New Roman" w:cs="Times New Roman"/>
          <w:sz w:val="16"/>
          <w:szCs w:val="16"/>
        </w:rPr>
        <w:t xml:space="preserve">. </w:t>
      </w:r>
      <w:r w:rsidRPr="001A6498">
        <w:rPr>
          <w:rFonts w:eastAsia="Times New Roman" w:cs="Times New Roman"/>
          <w:sz w:val="16"/>
          <w:szCs w:val="16"/>
        </w:rPr>
        <w:t>criteria-based rehabilitation approaches of the extremities while emphasizing the current best evidence related to the concept of regional interdependence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89ABED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304</w:t>
      </w:r>
      <w:r>
        <w:rPr>
          <w:rFonts w:eastAsia="Times New Roman" w:cs="Times New Roman"/>
          <w:b/>
          <w:bCs/>
          <w:sz w:val="16"/>
          <w:szCs w:val="16"/>
        </w:rPr>
        <w:t xml:space="preserve">. </w:t>
      </w:r>
      <w:r w:rsidRPr="001A6498">
        <w:rPr>
          <w:rFonts w:eastAsia="Times New Roman" w:cs="Times New Roman"/>
          <w:b/>
          <w:bCs/>
          <w:sz w:val="16"/>
          <w:szCs w:val="16"/>
        </w:rPr>
        <w:t>Corporate Fitness and Occupational Medicine</w:t>
      </w:r>
      <w:r>
        <w:rPr>
          <w:rFonts w:eastAsia="Times New Roman" w:cs="Times New Roman"/>
          <w:b/>
          <w:bCs/>
          <w:sz w:val="16"/>
          <w:szCs w:val="16"/>
        </w:rPr>
        <w:t xml:space="preserve">. </w:t>
      </w:r>
      <w:r w:rsidRPr="001A6498">
        <w:rPr>
          <w:rFonts w:eastAsia="Times New Roman" w:cs="Times New Roman"/>
          <w:sz w:val="16"/>
          <w:szCs w:val="16"/>
        </w:rPr>
        <w:t>This course explores the exercise professional's role in the occupational health settings</w:t>
      </w:r>
      <w:r>
        <w:rPr>
          <w:rFonts w:eastAsia="Times New Roman" w:cs="Times New Roman"/>
          <w:sz w:val="16"/>
          <w:szCs w:val="16"/>
        </w:rPr>
        <w:t xml:space="preserve">. </w:t>
      </w:r>
      <w:r w:rsidRPr="001A6498">
        <w:rPr>
          <w:rFonts w:eastAsia="Times New Roman" w:cs="Times New Roman"/>
          <w:sz w:val="16"/>
          <w:szCs w:val="16"/>
        </w:rPr>
        <w:t>Students will see how physical activity is integrated into a healthy lifestyle and how that benefits individuals, organizations and society</w:t>
      </w:r>
      <w:r>
        <w:rPr>
          <w:rFonts w:eastAsia="Times New Roman" w:cs="Times New Roman"/>
          <w:sz w:val="16"/>
          <w:szCs w:val="16"/>
        </w:rPr>
        <w:t xml:space="preserve">. </w:t>
      </w:r>
      <w:r w:rsidRPr="001A6498">
        <w:rPr>
          <w:rFonts w:eastAsia="Times New Roman" w:cs="Times New Roman"/>
          <w:sz w:val="16"/>
          <w:szCs w:val="16"/>
        </w:rPr>
        <w:t>Strategies for changing employee health behaviors and worksite norms will be examined</w:t>
      </w:r>
      <w:r>
        <w:rPr>
          <w:rFonts w:eastAsia="Times New Roman" w:cs="Times New Roman"/>
          <w:sz w:val="16"/>
          <w:szCs w:val="16"/>
        </w:rPr>
        <w:t xml:space="preserve">. </w:t>
      </w:r>
      <w:r w:rsidRPr="001A6498">
        <w:rPr>
          <w:rFonts w:eastAsia="Times New Roman" w:cs="Times New Roman"/>
          <w:sz w:val="16"/>
          <w:szCs w:val="16"/>
        </w:rPr>
        <w:t>Implementation, marketing, cost effectiveness and cost benefit analysis of corporate fitness programs will be explored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39823C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310</w:t>
      </w:r>
      <w:r>
        <w:rPr>
          <w:rFonts w:eastAsia="Times New Roman" w:cs="Times New Roman"/>
          <w:b/>
          <w:bCs/>
          <w:sz w:val="16"/>
          <w:szCs w:val="16"/>
        </w:rPr>
        <w:t xml:space="preserve">. </w:t>
      </w:r>
      <w:r w:rsidRPr="001A6498">
        <w:rPr>
          <w:rFonts w:eastAsia="Times New Roman" w:cs="Times New Roman"/>
          <w:b/>
          <w:bCs/>
          <w:sz w:val="16"/>
          <w:szCs w:val="16"/>
        </w:rPr>
        <w:t>Exercise Physiology</w:t>
      </w:r>
      <w:r>
        <w:rPr>
          <w:rFonts w:eastAsia="Times New Roman" w:cs="Times New Roman"/>
          <w:b/>
          <w:bCs/>
          <w:sz w:val="16"/>
          <w:szCs w:val="16"/>
        </w:rPr>
        <w:t xml:space="preserve">. </w:t>
      </w:r>
      <w:r w:rsidRPr="001A6498">
        <w:rPr>
          <w:rFonts w:eastAsia="Times New Roman" w:cs="Times New Roman"/>
          <w:sz w:val="16"/>
          <w:szCs w:val="16"/>
        </w:rPr>
        <w:t>Examines skeletal muscle structure and function and cardiovascular, respiratory, and neuro musculoskeletal physiology during exercise in general and special patient/client populations</w:t>
      </w:r>
      <w:r>
        <w:rPr>
          <w:rFonts w:eastAsia="Times New Roman" w:cs="Times New Roman"/>
          <w:sz w:val="16"/>
          <w:szCs w:val="16"/>
        </w:rPr>
        <w:t xml:space="preserve">. </w:t>
      </w:r>
      <w:r w:rsidRPr="001A6498">
        <w:rPr>
          <w:rFonts w:eastAsia="Times New Roman" w:cs="Times New Roman"/>
          <w:sz w:val="16"/>
          <w:szCs w:val="16"/>
        </w:rPr>
        <w:t>Current methods of nutritional and physical assessment will be evaluated</w:t>
      </w:r>
      <w:r>
        <w:rPr>
          <w:rFonts w:eastAsia="Times New Roman" w:cs="Times New Roman"/>
          <w:sz w:val="16"/>
          <w:szCs w:val="16"/>
        </w:rPr>
        <w:t xml:space="preserve">. </w:t>
      </w:r>
      <w:r w:rsidRPr="001A6498">
        <w:rPr>
          <w:rFonts w:eastAsia="Times New Roman" w:cs="Times New Roman"/>
          <w:sz w:val="16"/>
          <w:szCs w:val="16"/>
        </w:rPr>
        <w:t>Prerequisite: EXSC 216, or permission of the department chairperson</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7EA19C2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311</w:t>
      </w:r>
      <w:r>
        <w:rPr>
          <w:rFonts w:eastAsia="Times New Roman" w:cs="Times New Roman"/>
          <w:b/>
          <w:bCs/>
          <w:sz w:val="16"/>
          <w:szCs w:val="16"/>
        </w:rPr>
        <w:t xml:space="preserve">. </w:t>
      </w:r>
      <w:r w:rsidRPr="001A6498">
        <w:rPr>
          <w:rFonts w:eastAsia="Times New Roman" w:cs="Times New Roman"/>
          <w:b/>
          <w:bCs/>
          <w:sz w:val="16"/>
          <w:szCs w:val="16"/>
        </w:rPr>
        <w:t>Fundamentals of Anatomy</w:t>
      </w:r>
      <w:r>
        <w:rPr>
          <w:rFonts w:eastAsia="Times New Roman" w:cs="Times New Roman"/>
          <w:b/>
          <w:bCs/>
          <w:sz w:val="16"/>
          <w:szCs w:val="16"/>
        </w:rPr>
        <w:t xml:space="preserve">. </w:t>
      </w:r>
      <w:r w:rsidRPr="001A6498">
        <w:rPr>
          <w:rFonts w:eastAsia="Times New Roman" w:cs="Times New Roman"/>
          <w:sz w:val="16"/>
          <w:szCs w:val="16"/>
        </w:rPr>
        <w:t>This course is designed to introduce students to the basics of human anatomy</w:t>
      </w:r>
      <w:r>
        <w:rPr>
          <w:rFonts w:eastAsia="Times New Roman" w:cs="Times New Roman"/>
          <w:sz w:val="16"/>
          <w:szCs w:val="16"/>
        </w:rPr>
        <w:t xml:space="preserve">. </w:t>
      </w:r>
      <w:r w:rsidRPr="001A6498">
        <w:rPr>
          <w:rFonts w:eastAsia="Times New Roman" w:cs="Times New Roman"/>
          <w:sz w:val="16"/>
          <w:szCs w:val="16"/>
        </w:rPr>
        <w:t>The course will cover human muscle origins, insertions, and actions as well as describing in depth systemic anatomy of the skeletal, circulatory, ¬respiratory, renal, reproductive, and nervous systems</w:t>
      </w:r>
      <w:r>
        <w:rPr>
          <w:rFonts w:eastAsia="Times New Roman" w:cs="Times New Roman"/>
          <w:sz w:val="16"/>
          <w:szCs w:val="16"/>
        </w:rPr>
        <w:t xml:space="preserve">. </w:t>
      </w:r>
      <w:r w:rsidRPr="001A6498">
        <w:rPr>
          <w:rFonts w:eastAsia="Times New Roman" w:cs="Times New Roman"/>
          <w:sz w:val="16"/>
          <w:szCs w:val="16"/>
        </w:rPr>
        <w:t>The course will use a traditional lecture format and both anatomical models and computer software to aid in learning course material</w:t>
      </w:r>
      <w:r>
        <w:rPr>
          <w:rFonts w:eastAsia="Times New Roman" w:cs="Times New Roman"/>
          <w:sz w:val="16"/>
          <w:szCs w:val="16"/>
        </w:rPr>
        <w:t xml:space="preserve">. </w:t>
      </w:r>
      <w:r w:rsidRPr="001A6498">
        <w:rPr>
          <w:rFonts w:eastAsia="Times New Roman" w:cs="Times New Roman"/>
          <w:sz w:val="16"/>
          <w:szCs w:val="16"/>
        </w:rPr>
        <w:t>Prerequisite: EXSC 102 or BIO 112, or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18F05E9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312</w:t>
      </w:r>
      <w:r>
        <w:rPr>
          <w:rFonts w:eastAsia="Times New Roman" w:cs="Times New Roman"/>
          <w:b/>
          <w:bCs/>
          <w:sz w:val="16"/>
          <w:szCs w:val="16"/>
        </w:rPr>
        <w:t xml:space="preserve">. </w:t>
      </w:r>
      <w:r w:rsidRPr="001A6498">
        <w:rPr>
          <w:rFonts w:eastAsia="Times New Roman" w:cs="Times New Roman"/>
          <w:b/>
          <w:bCs/>
          <w:sz w:val="16"/>
          <w:szCs w:val="16"/>
        </w:rPr>
        <w:t>Psychosocial Aspects of Disease and Disability</w:t>
      </w:r>
      <w:r>
        <w:rPr>
          <w:rFonts w:eastAsia="Times New Roman" w:cs="Times New Roman"/>
          <w:b/>
          <w:bCs/>
          <w:sz w:val="16"/>
          <w:szCs w:val="16"/>
        </w:rPr>
        <w:t xml:space="preserve">. </w:t>
      </w:r>
      <w:r w:rsidRPr="001A6498">
        <w:rPr>
          <w:rFonts w:eastAsia="Times New Roman" w:cs="Times New Roman"/>
          <w:sz w:val="16"/>
          <w:szCs w:val="16"/>
        </w:rPr>
        <w:t>A survey course of the psychosocial implications of illness and disability</w:t>
      </w:r>
      <w:r>
        <w:rPr>
          <w:rFonts w:eastAsia="Times New Roman" w:cs="Times New Roman"/>
          <w:sz w:val="16"/>
          <w:szCs w:val="16"/>
        </w:rPr>
        <w:t xml:space="preserve">. </w:t>
      </w:r>
      <w:r w:rsidRPr="001A6498">
        <w:rPr>
          <w:rFonts w:eastAsia="Times New Roman" w:cs="Times New Roman"/>
          <w:sz w:val="16"/>
          <w:szCs w:val="16"/>
        </w:rPr>
        <w:t>Specific attention is given to cultural differences, adjustment models, family stress from caregiving, family violence, and normal grieving processes</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86A437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314</w:t>
      </w:r>
      <w:r>
        <w:rPr>
          <w:rFonts w:eastAsia="Times New Roman" w:cs="Times New Roman"/>
          <w:b/>
          <w:bCs/>
          <w:sz w:val="16"/>
          <w:szCs w:val="16"/>
        </w:rPr>
        <w:t xml:space="preserve">. </w:t>
      </w:r>
      <w:r w:rsidRPr="001A6498">
        <w:rPr>
          <w:rFonts w:eastAsia="Times New Roman" w:cs="Times New Roman"/>
          <w:b/>
          <w:bCs/>
          <w:sz w:val="16"/>
          <w:szCs w:val="16"/>
        </w:rPr>
        <w:t>Environmental Physiology</w:t>
      </w:r>
      <w:r>
        <w:rPr>
          <w:rFonts w:eastAsia="Times New Roman" w:cs="Times New Roman"/>
          <w:b/>
          <w:bCs/>
          <w:sz w:val="16"/>
          <w:szCs w:val="16"/>
        </w:rPr>
        <w:t xml:space="preserve">. </w:t>
      </w:r>
      <w:r w:rsidRPr="001A6498">
        <w:rPr>
          <w:rFonts w:eastAsia="Times New Roman" w:cs="Times New Roman"/>
          <w:sz w:val="16"/>
          <w:szCs w:val="16"/>
        </w:rPr>
        <w:t>Examination of physiological adaptations to acute and chronic exposure to extreme heat, cold, and high altitude</w:t>
      </w:r>
      <w:r>
        <w:rPr>
          <w:rFonts w:eastAsia="Times New Roman" w:cs="Times New Roman"/>
          <w:sz w:val="16"/>
          <w:szCs w:val="16"/>
        </w:rPr>
        <w:t xml:space="preserve">. </w:t>
      </w:r>
      <w:r w:rsidRPr="001A6498">
        <w:rPr>
          <w:rFonts w:eastAsia="Times New Roman" w:cs="Times New Roman"/>
          <w:sz w:val="16"/>
          <w:szCs w:val="16"/>
        </w:rPr>
        <w:t>Prerequisite: EXSC 310, or permission of the department chairperson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FAA057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EXSC 316</w:t>
      </w:r>
      <w:r>
        <w:rPr>
          <w:rFonts w:eastAsia="Times New Roman" w:cs="Times New Roman"/>
          <w:b/>
          <w:bCs/>
          <w:sz w:val="16"/>
          <w:szCs w:val="16"/>
        </w:rPr>
        <w:t xml:space="preserve">. </w:t>
      </w:r>
      <w:r w:rsidRPr="001A6498">
        <w:rPr>
          <w:rFonts w:eastAsia="Times New Roman" w:cs="Times New Roman"/>
          <w:b/>
          <w:bCs/>
          <w:sz w:val="16"/>
          <w:szCs w:val="16"/>
        </w:rPr>
        <w:t>Exercise Techniques and Physical Conditioning</w:t>
      </w:r>
      <w:r>
        <w:rPr>
          <w:rFonts w:eastAsia="Times New Roman" w:cs="Times New Roman"/>
          <w:b/>
          <w:bCs/>
          <w:sz w:val="16"/>
          <w:szCs w:val="16"/>
        </w:rPr>
        <w:t xml:space="preserve">. </w:t>
      </w:r>
      <w:r w:rsidRPr="001A6498">
        <w:rPr>
          <w:rFonts w:eastAsia="Times New Roman" w:cs="Times New Roman"/>
          <w:sz w:val="16"/>
          <w:szCs w:val="16"/>
        </w:rPr>
        <w:t xml:space="preserve">This course will be taught from an evidence-based perspective and serve to advance students' knowledge and creative inquiry related to the </w:t>
      </w:r>
      <w:r w:rsidR="0027081E" w:rsidRPr="001A6498">
        <w:rPr>
          <w:rFonts w:eastAsia="Times New Roman" w:cs="Times New Roman"/>
          <w:sz w:val="16"/>
          <w:szCs w:val="16"/>
        </w:rPr>
        <w:t>musculoskeletal</w:t>
      </w:r>
      <w:r w:rsidRPr="001A6498">
        <w:rPr>
          <w:rFonts w:eastAsia="Times New Roman" w:cs="Times New Roman"/>
          <w:sz w:val="16"/>
          <w:szCs w:val="16"/>
        </w:rPr>
        <w:t xml:space="preserve"> rehabilitation process of common sports-related dysfunctions</w:t>
      </w:r>
      <w:r>
        <w:rPr>
          <w:rFonts w:eastAsia="Times New Roman" w:cs="Times New Roman"/>
          <w:sz w:val="16"/>
          <w:szCs w:val="16"/>
        </w:rPr>
        <w:t xml:space="preserve">. </w:t>
      </w:r>
      <w:r w:rsidRPr="001A6498">
        <w:rPr>
          <w:rFonts w:eastAsia="Times New Roman" w:cs="Times New Roman"/>
          <w:sz w:val="16"/>
          <w:szCs w:val="16"/>
        </w:rPr>
        <w:t>Students will be exposed to the current best evidence supporting commonly used interventions including therapeutic, corrective, and functional exercise progressions</w:t>
      </w:r>
      <w:r>
        <w:rPr>
          <w:rFonts w:eastAsia="Times New Roman" w:cs="Times New Roman"/>
          <w:sz w:val="16"/>
          <w:szCs w:val="16"/>
        </w:rPr>
        <w:t xml:space="preserve">. </w:t>
      </w:r>
      <w:r w:rsidRPr="001A6498">
        <w:rPr>
          <w:rFonts w:eastAsia="Times New Roman" w:cs="Times New Roman"/>
          <w:sz w:val="16"/>
          <w:szCs w:val="16"/>
        </w:rPr>
        <w:t>Critical thinking will be emphasized allowing students to compare and contrast protocol-based vs</w:t>
      </w:r>
      <w:r>
        <w:rPr>
          <w:rFonts w:eastAsia="Times New Roman" w:cs="Times New Roman"/>
          <w:sz w:val="16"/>
          <w:szCs w:val="16"/>
        </w:rPr>
        <w:t xml:space="preserve">. </w:t>
      </w:r>
      <w:r w:rsidRPr="001A6498">
        <w:rPr>
          <w:rFonts w:eastAsia="Times New Roman" w:cs="Times New Roman"/>
          <w:sz w:val="16"/>
          <w:szCs w:val="16"/>
        </w:rPr>
        <w:t>criteria-based rehabilitation approaches of the extremities while emphasizing the current best evidence related to the concept of regional interdependence</w:t>
      </w:r>
      <w:r>
        <w:rPr>
          <w:rFonts w:eastAsia="Times New Roman" w:cs="Times New Roman"/>
          <w:sz w:val="16"/>
          <w:szCs w:val="16"/>
        </w:rPr>
        <w:t xml:space="preserve">. </w:t>
      </w:r>
      <w:r w:rsidRPr="001A6498">
        <w:rPr>
          <w:rFonts w:eastAsia="Times New Roman" w:cs="Times New Roman"/>
          <w:sz w:val="16"/>
          <w:szCs w:val="16"/>
        </w:rPr>
        <w:t>Prerequisite: EXSC 211, or permission of the department chairperson</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389F8D2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318</w:t>
      </w:r>
      <w:r>
        <w:rPr>
          <w:rFonts w:eastAsia="Times New Roman" w:cs="Times New Roman"/>
          <w:b/>
          <w:bCs/>
          <w:sz w:val="16"/>
          <w:szCs w:val="16"/>
        </w:rPr>
        <w:t xml:space="preserve">. </w:t>
      </w:r>
      <w:r w:rsidRPr="001A6498">
        <w:rPr>
          <w:rFonts w:eastAsia="Times New Roman" w:cs="Times New Roman"/>
          <w:b/>
          <w:bCs/>
          <w:sz w:val="16"/>
          <w:szCs w:val="16"/>
        </w:rPr>
        <w:t>Psychology of Health</w:t>
      </w:r>
      <w:r>
        <w:rPr>
          <w:rFonts w:eastAsia="Times New Roman" w:cs="Times New Roman"/>
          <w:b/>
          <w:bCs/>
          <w:sz w:val="16"/>
          <w:szCs w:val="16"/>
        </w:rPr>
        <w:t xml:space="preserve">. </w:t>
      </w:r>
      <w:r w:rsidRPr="001A6498">
        <w:rPr>
          <w:rFonts w:eastAsia="Times New Roman" w:cs="Times New Roman"/>
          <w:sz w:val="16"/>
          <w:szCs w:val="16"/>
        </w:rPr>
        <w:t>This course will provide an overview of the relationship between psychological factors and health status</w:t>
      </w:r>
      <w:r>
        <w:rPr>
          <w:rFonts w:eastAsia="Times New Roman" w:cs="Times New Roman"/>
          <w:sz w:val="16"/>
          <w:szCs w:val="16"/>
        </w:rPr>
        <w:t xml:space="preserve">. </w:t>
      </w:r>
      <w:r w:rsidRPr="001A6498">
        <w:rPr>
          <w:rFonts w:eastAsia="Times New Roman" w:cs="Times New Roman"/>
          <w:sz w:val="16"/>
          <w:szCs w:val="16"/>
        </w:rPr>
        <w:t>Evidence-based theories and models related to psychology of health will provide the framework for this course</w:t>
      </w:r>
      <w:r>
        <w:rPr>
          <w:rFonts w:eastAsia="Times New Roman" w:cs="Times New Roman"/>
          <w:sz w:val="16"/>
          <w:szCs w:val="16"/>
        </w:rPr>
        <w:t xml:space="preserve">. </w:t>
      </w:r>
      <w:r w:rsidRPr="001A6498">
        <w:rPr>
          <w:rFonts w:eastAsia="Times New Roman" w:cs="Times New Roman"/>
          <w:sz w:val="16"/>
          <w:szCs w:val="16"/>
        </w:rPr>
        <w:t>Topics will include adherence, behavior and personality, stress/coping, and psychological factors that impact engagement in the healthcare system</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BF6E78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402</w:t>
      </w:r>
      <w:r>
        <w:rPr>
          <w:rFonts w:eastAsia="Times New Roman" w:cs="Times New Roman"/>
          <w:b/>
          <w:bCs/>
          <w:sz w:val="16"/>
          <w:szCs w:val="16"/>
        </w:rPr>
        <w:t xml:space="preserve">. </w:t>
      </w:r>
      <w:r w:rsidRPr="001A6498">
        <w:rPr>
          <w:rFonts w:eastAsia="Times New Roman" w:cs="Times New Roman"/>
          <w:b/>
          <w:bCs/>
          <w:sz w:val="16"/>
          <w:szCs w:val="16"/>
        </w:rPr>
        <w:t>Training and Conditioning</w:t>
      </w:r>
      <w:r>
        <w:rPr>
          <w:rFonts w:eastAsia="Times New Roman" w:cs="Times New Roman"/>
          <w:b/>
          <w:bCs/>
          <w:sz w:val="16"/>
          <w:szCs w:val="16"/>
        </w:rPr>
        <w:t xml:space="preserve">. </w:t>
      </w:r>
      <w:r w:rsidRPr="001A6498">
        <w:rPr>
          <w:rFonts w:eastAsia="Times New Roman" w:cs="Times New Roman"/>
          <w:sz w:val="16"/>
          <w:szCs w:val="16"/>
        </w:rPr>
        <w:t>This course will be taught from an evidence-based perspective and serve to advance students' knowledge and creative inquiry related to the musculoskeletal rehabilitation process of common sports-related dysfunctions</w:t>
      </w:r>
      <w:r>
        <w:rPr>
          <w:rFonts w:eastAsia="Times New Roman" w:cs="Times New Roman"/>
          <w:sz w:val="16"/>
          <w:szCs w:val="16"/>
        </w:rPr>
        <w:t xml:space="preserve">. </w:t>
      </w:r>
      <w:r w:rsidRPr="001A6498">
        <w:rPr>
          <w:rFonts w:eastAsia="Times New Roman" w:cs="Times New Roman"/>
          <w:sz w:val="16"/>
          <w:szCs w:val="16"/>
        </w:rPr>
        <w:t>Students will be exposed to the current best evidence supporting commonly used interventions including therapeutic, corrective, and functional exercise progressions</w:t>
      </w:r>
      <w:r>
        <w:rPr>
          <w:rFonts w:eastAsia="Times New Roman" w:cs="Times New Roman"/>
          <w:sz w:val="16"/>
          <w:szCs w:val="16"/>
        </w:rPr>
        <w:t xml:space="preserve">. </w:t>
      </w:r>
      <w:r w:rsidRPr="001A6498">
        <w:rPr>
          <w:rFonts w:eastAsia="Times New Roman" w:cs="Times New Roman"/>
          <w:sz w:val="16"/>
          <w:szCs w:val="16"/>
        </w:rPr>
        <w:t>Critical thinking will be emphasized allowing students to compare and contrast protocol-based vs</w:t>
      </w:r>
      <w:r>
        <w:rPr>
          <w:rFonts w:eastAsia="Times New Roman" w:cs="Times New Roman"/>
          <w:sz w:val="16"/>
          <w:szCs w:val="16"/>
        </w:rPr>
        <w:t xml:space="preserve">. </w:t>
      </w:r>
      <w:r w:rsidRPr="001A6498">
        <w:rPr>
          <w:rFonts w:eastAsia="Times New Roman" w:cs="Times New Roman"/>
          <w:sz w:val="16"/>
          <w:szCs w:val="16"/>
        </w:rPr>
        <w:t>criteria-based rehabilitation approaches of the extremities while emphasizing the current best evidence related to the concept of regional interdependence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A1E435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430</w:t>
      </w:r>
      <w:r>
        <w:rPr>
          <w:rFonts w:eastAsia="Times New Roman" w:cs="Times New Roman"/>
          <w:b/>
          <w:bCs/>
          <w:sz w:val="16"/>
          <w:szCs w:val="16"/>
        </w:rPr>
        <w:t xml:space="preserve">. </w:t>
      </w:r>
      <w:r w:rsidRPr="001A6498">
        <w:rPr>
          <w:rFonts w:eastAsia="Times New Roman" w:cs="Times New Roman"/>
          <w:b/>
          <w:bCs/>
          <w:sz w:val="16"/>
          <w:szCs w:val="16"/>
        </w:rPr>
        <w:t>Nutritional Aspects of Exercise and Eating Disorders</w:t>
      </w:r>
      <w:r>
        <w:rPr>
          <w:rFonts w:eastAsia="Times New Roman" w:cs="Times New Roman"/>
          <w:b/>
          <w:bCs/>
          <w:sz w:val="16"/>
          <w:szCs w:val="16"/>
        </w:rPr>
        <w:t xml:space="preserve">. </w:t>
      </w:r>
      <w:r w:rsidRPr="001A6498">
        <w:rPr>
          <w:rFonts w:eastAsia="Times New Roman" w:cs="Times New Roman"/>
          <w:sz w:val="16"/>
          <w:szCs w:val="16"/>
        </w:rPr>
        <w:t>This course is designed to educate exercise science majors on the basics of exercise nutrition, as well as the impacts that body image can have on eating habits</w:t>
      </w:r>
      <w:r>
        <w:rPr>
          <w:rFonts w:eastAsia="Times New Roman" w:cs="Times New Roman"/>
          <w:sz w:val="16"/>
          <w:szCs w:val="16"/>
        </w:rPr>
        <w:t xml:space="preserve">. </w:t>
      </w:r>
      <w:r w:rsidRPr="001A6498">
        <w:rPr>
          <w:rFonts w:eastAsia="Times New Roman" w:cs="Times New Roman"/>
          <w:sz w:val="16"/>
          <w:szCs w:val="16"/>
        </w:rPr>
        <w:t>Students will explore details of macronutrients, micronutrients and proper hydration</w:t>
      </w:r>
      <w:r>
        <w:rPr>
          <w:rFonts w:eastAsia="Times New Roman" w:cs="Times New Roman"/>
          <w:sz w:val="16"/>
          <w:szCs w:val="16"/>
        </w:rPr>
        <w:t xml:space="preserve">. </w:t>
      </w:r>
      <w:r w:rsidRPr="001A6498">
        <w:rPr>
          <w:rFonts w:eastAsia="Times New Roman" w:cs="Times New Roman"/>
          <w:sz w:val="16"/>
          <w:szCs w:val="16"/>
        </w:rPr>
        <w:t>They will correctly identify nutritional needs of persons undertaking a variety of levels of physical exertion, and be proficient in educating their patients of those needs</w:t>
      </w:r>
      <w:r>
        <w:rPr>
          <w:rFonts w:eastAsia="Times New Roman" w:cs="Times New Roman"/>
          <w:sz w:val="16"/>
          <w:szCs w:val="16"/>
        </w:rPr>
        <w:t xml:space="preserve">. </w:t>
      </w:r>
      <w:r w:rsidRPr="001A6498">
        <w:rPr>
          <w:rFonts w:eastAsia="Times New Roman" w:cs="Times New Roman"/>
          <w:sz w:val="16"/>
          <w:szCs w:val="16"/>
        </w:rPr>
        <w:t>Students will understand disordered eating patterns, their physiological and psychological impacts, and will be able to identify obvious and subtle signs of disordered eating patterns</w:t>
      </w:r>
      <w:r>
        <w:rPr>
          <w:rFonts w:eastAsia="Times New Roman" w:cs="Times New Roman"/>
          <w:sz w:val="16"/>
          <w:szCs w:val="16"/>
        </w:rPr>
        <w:t xml:space="preserve">. </w:t>
      </w:r>
      <w:r w:rsidRPr="001A6498">
        <w:rPr>
          <w:rFonts w:eastAsia="Times New Roman" w:cs="Times New Roman"/>
          <w:sz w:val="16"/>
          <w:szCs w:val="16"/>
        </w:rPr>
        <w:t>Students will learn, via a review of current literature, the known effective and ineffective methods for treating patients with disordered eating, including when additional health care referral is indicated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60A847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432</w:t>
      </w:r>
      <w:r>
        <w:rPr>
          <w:rFonts w:eastAsia="Times New Roman" w:cs="Times New Roman"/>
          <w:b/>
          <w:bCs/>
          <w:sz w:val="16"/>
          <w:szCs w:val="16"/>
        </w:rPr>
        <w:t xml:space="preserve">. </w:t>
      </w:r>
      <w:r w:rsidRPr="001A6498">
        <w:rPr>
          <w:rFonts w:eastAsia="Times New Roman" w:cs="Times New Roman"/>
          <w:b/>
          <w:bCs/>
          <w:sz w:val="16"/>
          <w:szCs w:val="16"/>
        </w:rPr>
        <w:t>Personal Training</w:t>
      </w:r>
      <w:r>
        <w:rPr>
          <w:rFonts w:eastAsia="Times New Roman" w:cs="Times New Roman"/>
          <w:b/>
          <w:bCs/>
          <w:sz w:val="16"/>
          <w:szCs w:val="16"/>
        </w:rPr>
        <w:t xml:space="preserve">. </w:t>
      </w:r>
      <w:r w:rsidRPr="001A6498">
        <w:rPr>
          <w:rFonts w:eastAsia="Times New Roman" w:cs="Times New Roman"/>
          <w:sz w:val="16"/>
          <w:szCs w:val="16"/>
        </w:rPr>
        <w:t>This course provides knowledge of leadership skills necessary to design, implement and evaluate safe and effective personal training programs</w:t>
      </w:r>
      <w:r>
        <w:rPr>
          <w:rFonts w:eastAsia="Times New Roman" w:cs="Times New Roman"/>
          <w:sz w:val="16"/>
          <w:szCs w:val="16"/>
        </w:rPr>
        <w:t xml:space="preserve">. </w:t>
      </w:r>
      <w:r w:rsidRPr="001A6498">
        <w:rPr>
          <w:rFonts w:eastAsia="Times New Roman" w:cs="Times New Roman"/>
          <w:sz w:val="16"/>
          <w:szCs w:val="16"/>
        </w:rPr>
        <w:t>Emphasis will be placed on individualized fitness instruction and the development of training programs for cardiovascular health and strength</w:t>
      </w:r>
      <w:r>
        <w:rPr>
          <w:rFonts w:eastAsia="Times New Roman" w:cs="Times New Roman"/>
          <w:sz w:val="16"/>
          <w:szCs w:val="16"/>
        </w:rPr>
        <w:t xml:space="preserve">. </w:t>
      </w:r>
      <w:r w:rsidRPr="001A6498">
        <w:rPr>
          <w:rFonts w:eastAsia="Times New Roman" w:cs="Times New Roman"/>
          <w:sz w:val="16"/>
          <w:szCs w:val="16"/>
        </w:rPr>
        <w:t>Observations within the field will be available as well as opportunities to apply introductory concepts of exercise training through practical application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C88F95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434</w:t>
      </w:r>
      <w:r>
        <w:rPr>
          <w:rFonts w:eastAsia="Times New Roman" w:cs="Times New Roman"/>
          <w:b/>
          <w:bCs/>
          <w:sz w:val="16"/>
          <w:szCs w:val="16"/>
        </w:rPr>
        <w:t xml:space="preserve">. </w:t>
      </w:r>
      <w:r w:rsidRPr="001A6498">
        <w:rPr>
          <w:rFonts w:eastAsia="Times New Roman" w:cs="Times New Roman"/>
          <w:b/>
          <w:bCs/>
          <w:sz w:val="16"/>
          <w:szCs w:val="16"/>
        </w:rPr>
        <w:t>Introduction to Cardiac Rehabilitation</w:t>
      </w:r>
      <w:r>
        <w:rPr>
          <w:rFonts w:eastAsia="Times New Roman" w:cs="Times New Roman"/>
          <w:b/>
          <w:bCs/>
          <w:sz w:val="16"/>
          <w:szCs w:val="16"/>
        </w:rPr>
        <w:t xml:space="preserve">. </w:t>
      </w:r>
      <w:r w:rsidRPr="001A6498">
        <w:rPr>
          <w:rFonts w:eastAsia="Times New Roman" w:cs="Times New Roman"/>
          <w:sz w:val="16"/>
          <w:szCs w:val="16"/>
        </w:rPr>
        <w:t>This course is designed to educate exercise science majors on the basics of inpatient and outpatient cardiac rehabilitation</w:t>
      </w:r>
      <w:r>
        <w:rPr>
          <w:rFonts w:eastAsia="Times New Roman" w:cs="Times New Roman"/>
          <w:sz w:val="16"/>
          <w:szCs w:val="16"/>
        </w:rPr>
        <w:t xml:space="preserve">. </w:t>
      </w:r>
      <w:r w:rsidRPr="001A6498">
        <w:rPr>
          <w:rFonts w:eastAsia="Times New Roman" w:cs="Times New Roman"/>
          <w:sz w:val="16"/>
          <w:szCs w:val="16"/>
        </w:rPr>
        <w:t>Instruction will include lecture, laboratory assignments, simulated patient examination and treatment, and possible observation of a functioning cardiac rehabilitation practice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6DD1465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442</w:t>
      </w:r>
      <w:r>
        <w:rPr>
          <w:rFonts w:eastAsia="Times New Roman" w:cs="Times New Roman"/>
          <w:b/>
          <w:bCs/>
          <w:sz w:val="16"/>
          <w:szCs w:val="16"/>
        </w:rPr>
        <w:t xml:space="preserve">. </w:t>
      </w:r>
      <w:r w:rsidRPr="001A6498">
        <w:rPr>
          <w:rFonts w:eastAsia="Times New Roman" w:cs="Times New Roman"/>
          <w:b/>
          <w:bCs/>
          <w:sz w:val="16"/>
          <w:szCs w:val="16"/>
        </w:rPr>
        <w:t>Pharmacology</w:t>
      </w:r>
      <w:r>
        <w:rPr>
          <w:rFonts w:eastAsia="Times New Roman" w:cs="Times New Roman"/>
          <w:b/>
          <w:bCs/>
          <w:sz w:val="16"/>
          <w:szCs w:val="16"/>
        </w:rPr>
        <w:t xml:space="preserve">. </w:t>
      </w:r>
      <w:r w:rsidRPr="001A6498">
        <w:rPr>
          <w:rFonts w:eastAsia="Times New Roman" w:cs="Times New Roman"/>
          <w:sz w:val="16"/>
          <w:szCs w:val="16"/>
        </w:rPr>
        <w:t>This course is an introduction to the general concepts and principles of pharmacology as it relates to the discipline of exercise science</w:t>
      </w:r>
      <w:r>
        <w:rPr>
          <w:rFonts w:eastAsia="Times New Roman" w:cs="Times New Roman"/>
          <w:sz w:val="16"/>
          <w:szCs w:val="16"/>
        </w:rPr>
        <w:t xml:space="preserve">. </w:t>
      </w:r>
      <w:r w:rsidRPr="001A6498">
        <w:rPr>
          <w:rFonts w:eastAsia="Times New Roman" w:cs="Times New Roman"/>
          <w:sz w:val="16"/>
          <w:szCs w:val="16"/>
        </w:rPr>
        <w:t>Pharmacokinetics and pharmacodynamics principles will be addressed</w:t>
      </w:r>
      <w:r>
        <w:rPr>
          <w:rFonts w:eastAsia="Times New Roman" w:cs="Times New Roman"/>
          <w:sz w:val="16"/>
          <w:szCs w:val="16"/>
        </w:rPr>
        <w:t xml:space="preserve">. </w:t>
      </w:r>
      <w:r w:rsidRPr="001A6498">
        <w:rPr>
          <w:rFonts w:eastAsia="Times New Roman" w:cs="Times New Roman"/>
          <w:sz w:val="16"/>
          <w:szCs w:val="16"/>
        </w:rPr>
        <w:t>The practical knowledge of Pharmacology including indications, contraindications, precautions, dose information, allergies, drug interactions and adverse side effects of prescription and non-prescription drugs as they relate to injuries or illnesses commonly acquired by the physically active person will be presented</w:t>
      </w:r>
      <w:r>
        <w:rPr>
          <w:rFonts w:eastAsia="Times New Roman" w:cs="Times New Roman"/>
          <w:sz w:val="16"/>
          <w:szCs w:val="16"/>
        </w:rPr>
        <w:t xml:space="preserve">. </w:t>
      </w:r>
      <w:r w:rsidRPr="001A6498">
        <w:rPr>
          <w:rFonts w:eastAsia="Times New Roman" w:cs="Times New Roman"/>
          <w:sz w:val="16"/>
          <w:szCs w:val="16"/>
        </w:rPr>
        <w:t>Performance-enhancing substances (ergogenic aids) and an introduction to the process of drug testing in sports will also be a significant portion of the course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084F82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451</w:t>
      </w:r>
      <w:r>
        <w:rPr>
          <w:rFonts w:eastAsia="Times New Roman" w:cs="Times New Roman"/>
          <w:b/>
          <w:bCs/>
          <w:sz w:val="16"/>
          <w:szCs w:val="16"/>
        </w:rPr>
        <w:t xml:space="preserve">. </w:t>
      </w:r>
      <w:r w:rsidRPr="001A6498">
        <w:rPr>
          <w:rFonts w:eastAsia="Times New Roman" w:cs="Times New Roman"/>
          <w:b/>
          <w:bCs/>
          <w:sz w:val="16"/>
          <w:szCs w:val="16"/>
        </w:rPr>
        <w:t>Introduction to Research Methods</w:t>
      </w:r>
      <w:r>
        <w:rPr>
          <w:rFonts w:eastAsia="Times New Roman" w:cs="Times New Roman"/>
          <w:b/>
          <w:bCs/>
          <w:sz w:val="16"/>
          <w:szCs w:val="16"/>
        </w:rPr>
        <w:t xml:space="preserve">. </w:t>
      </w:r>
      <w:r w:rsidRPr="001A6498">
        <w:rPr>
          <w:rFonts w:eastAsia="Times New Roman" w:cs="Times New Roman"/>
          <w:sz w:val="16"/>
          <w:szCs w:val="16"/>
        </w:rPr>
        <w:t>This course is an introduction to evidence-based/critical inquiry in physical therapy</w:t>
      </w:r>
      <w:r>
        <w:rPr>
          <w:rFonts w:eastAsia="Times New Roman" w:cs="Times New Roman"/>
          <w:sz w:val="16"/>
          <w:szCs w:val="16"/>
        </w:rPr>
        <w:t xml:space="preserve">. </w:t>
      </w:r>
      <w:r w:rsidRPr="001A6498">
        <w:rPr>
          <w:rFonts w:eastAsia="Times New Roman" w:cs="Times New Roman"/>
          <w:sz w:val="16"/>
          <w:szCs w:val="16"/>
        </w:rPr>
        <w:t>Basic search techniques are introduced with practical application</w:t>
      </w:r>
      <w:r>
        <w:rPr>
          <w:rFonts w:eastAsia="Times New Roman" w:cs="Times New Roman"/>
          <w:sz w:val="16"/>
          <w:szCs w:val="16"/>
        </w:rPr>
        <w:t xml:space="preserve">. </w:t>
      </w:r>
      <w:r w:rsidRPr="001A6498">
        <w:rPr>
          <w:rFonts w:eastAsia="Times New Roman" w:cs="Times New Roman"/>
          <w:sz w:val="16"/>
          <w:szCs w:val="16"/>
        </w:rPr>
        <w:t>The student will refine search strategies for both the health/medical literature and the evidence-based websites to emphasize the role of peer-reviewed literature in the application to the basic elements of exercise or performance</w:t>
      </w:r>
      <w:r>
        <w:rPr>
          <w:rFonts w:eastAsia="Times New Roman" w:cs="Times New Roman"/>
          <w:sz w:val="16"/>
          <w:szCs w:val="16"/>
        </w:rPr>
        <w:t xml:space="preserve">. </w:t>
      </w:r>
      <w:r w:rsidRPr="001A6498">
        <w:rPr>
          <w:rFonts w:eastAsia="Times New Roman" w:cs="Times New Roman"/>
          <w:sz w:val="16"/>
          <w:szCs w:val="16"/>
        </w:rPr>
        <w:t>The ethical issues of medical research and the role of Institutional Review Boards for the protection of human subjects are emphasized through historical perspectives and current guidelines published by NIH</w:t>
      </w:r>
      <w:r>
        <w:rPr>
          <w:rFonts w:eastAsia="Times New Roman" w:cs="Times New Roman"/>
          <w:sz w:val="16"/>
          <w:szCs w:val="16"/>
        </w:rPr>
        <w:t xml:space="preserve">. </w:t>
      </w:r>
      <w:r w:rsidRPr="001A6498">
        <w:rPr>
          <w:rFonts w:eastAsia="Times New Roman" w:cs="Times New Roman"/>
          <w:sz w:val="16"/>
          <w:szCs w:val="16"/>
        </w:rPr>
        <w:t>The scientific peer-review process and components required for publication are reviewed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831145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460</w:t>
      </w:r>
      <w:r>
        <w:rPr>
          <w:rFonts w:eastAsia="Times New Roman" w:cs="Times New Roman"/>
          <w:b/>
          <w:bCs/>
          <w:sz w:val="16"/>
          <w:szCs w:val="16"/>
        </w:rPr>
        <w:t xml:space="preserve">. </w:t>
      </w:r>
      <w:r w:rsidRPr="001A6498">
        <w:rPr>
          <w:rFonts w:eastAsia="Times New Roman" w:cs="Times New Roman"/>
          <w:b/>
          <w:bCs/>
          <w:sz w:val="16"/>
          <w:szCs w:val="16"/>
        </w:rPr>
        <w:t>Practicum I</w:t>
      </w:r>
      <w:r>
        <w:rPr>
          <w:rFonts w:eastAsia="Times New Roman" w:cs="Times New Roman"/>
          <w:b/>
          <w:bCs/>
          <w:sz w:val="16"/>
          <w:szCs w:val="16"/>
        </w:rPr>
        <w:t xml:space="preserve">. </w:t>
      </w:r>
      <w:r w:rsidRPr="001A6498">
        <w:rPr>
          <w:rFonts w:eastAsia="Times New Roman" w:cs="Times New Roman"/>
          <w:sz w:val="16"/>
          <w:szCs w:val="16"/>
        </w:rPr>
        <w:t>Introduction to field experience in exercise science and health promotion and to apply knowledge and skill obtained in core course work in an exercise setting and to become familiar with the operational and procedural aspects of a clinically-based facility</w:t>
      </w:r>
      <w:r>
        <w:rPr>
          <w:rFonts w:eastAsia="Times New Roman" w:cs="Times New Roman"/>
          <w:sz w:val="16"/>
          <w:szCs w:val="16"/>
        </w:rPr>
        <w:t xml:space="preserve">. </w:t>
      </w:r>
      <w:r w:rsidRPr="001A6498">
        <w:rPr>
          <w:rFonts w:eastAsia="Times New Roman" w:cs="Times New Roman"/>
          <w:sz w:val="16"/>
          <w:szCs w:val="16"/>
        </w:rPr>
        <w:t>3-4 credits</w:t>
      </w:r>
      <w:r>
        <w:rPr>
          <w:rFonts w:eastAsia="Times New Roman" w:cs="Times New Roman"/>
          <w:sz w:val="16"/>
          <w:szCs w:val="16"/>
        </w:rPr>
        <w:t xml:space="preserve">. </w:t>
      </w:r>
    </w:p>
    <w:p w14:paraId="6DE6001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EXSC 462</w:t>
      </w:r>
      <w:r>
        <w:rPr>
          <w:rFonts w:eastAsia="Times New Roman" w:cs="Times New Roman"/>
          <w:b/>
          <w:bCs/>
          <w:sz w:val="16"/>
          <w:szCs w:val="16"/>
        </w:rPr>
        <w:t xml:space="preserve">. </w:t>
      </w:r>
      <w:r w:rsidRPr="001A6498">
        <w:rPr>
          <w:rFonts w:eastAsia="Times New Roman" w:cs="Times New Roman"/>
          <w:b/>
          <w:bCs/>
          <w:sz w:val="16"/>
          <w:szCs w:val="16"/>
        </w:rPr>
        <w:t>Practicum II</w:t>
      </w:r>
      <w:r>
        <w:rPr>
          <w:rFonts w:eastAsia="Times New Roman" w:cs="Times New Roman"/>
          <w:b/>
          <w:bCs/>
          <w:sz w:val="16"/>
          <w:szCs w:val="16"/>
        </w:rPr>
        <w:t xml:space="preserve">. </w:t>
      </w:r>
      <w:r w:rsidRPr="001A6498">
        <w:rPr>
          <w:rFonts w:eastAsia="Times New Roman" w:cs="Times New Roman"/>
          <w:sz w:val="16"/>
          <w:szCs w:val="16"/>
        </w:rPr>
        <w:t>Introduction to field experience in exercise science and health promotion and to apply knowledge and skill obtained in core course work in an exercise setting and to become familiar with the operational and procedural aspects of a clinically-based facility</w:t>
      </w:r>
      <w:r>
        <w:rPr>
          <w:rFonts w:eastAsia="Times New Roman" w:cs="Times New Roman"/>
          <w:sz w:val="16"/>
          <w:szCs w:val="16"/>
        </w:rPr>
        <w:t xml:space="preserve">. </w:t>
      </w:r>
      <w:r w:rsidRPr="001A6498">
        <w:rPr>
          <w:rFonts w:eastAsia="Times New Roman" w:cs="Times New Roman"/>
          <w:sz w:val="16"/>
          <w:szCs w:val="16"/>
        </w:rPr>
        <w:t>3-4 credits</w:t>
      </w:r>
      <w:r>
        <w:rPr>
          <w:rFonts w:eastAsia="Times New Roman" w:cs="Times New Roman"/>
          <w:sz w:val="16"/>
          <w:szCs w:val="16"/>
        </w:rPr>
        <w:t xml:space="preserve">. </w:t>
      </w:r>
    </w:p>
    <w:p w14:paraId="2B9EF5F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FIN 283</w:t>
      </w:r>
      <w:r>
        <w:rPr>
          <w:rFonts w:eastAsia="Times New Roman" w:cs="Times New Roman"/>
          <w:b/>
          <w:bCs/>
          <w:sz w:val="16"/>
          <w:szCs w:val="16"/>
        </w:rPr>
        <w:t xml:space="preserve">. </w:t>
      </w:r>
      <w:r w:rsidRPr="001A6498">
        <w:rPr>
          <w:rFonts w:eastAsia="Times New Roman" w:cs="Times New Roman"/>
          <w:b/>
          <w:bCs/>
          <w:sz w:val="16"/>
          <w:szCs w:val="16"/>
        </w:rPr>
        <w:t>Financial Instruments</w:t>
      </w:r>
      <w:r>
        <w:rPr>
          <w:rFonts w:eastAsia="Times New Roman" w:cs="Times New Roman"/>
          <w:b/>
          <w:bCs/>
          <w:sz w:val="16"/>
          <w:szCs w:val="16"/>
        </w:rPr>
        <w:t xml:space="preserve">. </w:t>
      </w:r>
      <w:r w:rsidRPr="001A6498">
        <w:rPr>
          <w:rFonts w:eastAsia="Times New Roman" w:cs="Times New Roman"/>
          <w:sz w:val="16"/>
          <w:szCs w:val="16"/>
        </w:rPr>
        <w:t>This course provides an introduction to many modern financial instruments such as bonds and other fixed income products, stocks, mutual funds, ETFs, derivatives, and securitization products</w:t>
      </w:r>
      <w:r>
        <w:rPr>
          <w:rFonts w:eastAsia="Times New Roman" w:cs="Times New Roman"/>
          <w:sz w:val="16"/>
          <w:szCs w:val="16"/>
        </w:rPr>
        <w:t xml:space="preserve">. </w:t>
      </w:r>
      <w:r w:rsidRPr="001A6498">
        <w:rPr>
          <w:rFonts w:eastAsia="Times New Roman" w:cs="Times New Roman"/>
          <w:sz w:val="16"/>
          <w:szCs w:val="16"/>
        </w:rPr>
        <w:t>We will cover the structures of these instruments, their uses for individuals and companies, and basic computational modeling of their value</w:t>
      </w:r>
      <w:r>
        <w:rPr>
          <w:rFonts w:eastAsia="Times New Roman" w:cs="Times New Roman"/>
          <w:sz w:val="16"/>
          <w:szCs w:val="16"/>
        </w:rPr>
        <w:t xml:space="preserve">. </w:t>
      </w:r>
      <w:r w:rsidRPr="001A6498">
        <w:rPr>
          <w:rFonts w:eastAsia="Times New Roman" w:cs="Times New Roman"/>
          <w:sz w:val="16"/>
          <w:szCs w:val="16"/>
        </w:rPr>
        <w:t>Prerequisite: MAS 112 or MAS 162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C4F86D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FIN 381</w:t>
      </w:r>
      <w:r>
        <w:rPr>
          <w:rFonts w:eastAsia="Times New Roman" w:cs="Times New Roman"/>
          <w:b/>
          <w:bCs/>
          <w:sz w:val="16"/>
          <w:szCs w:val="16"/>
        </w:rPr>
        <w:t xml:space="preserve">. </w:t>
      </w:r>
      <w:r w:rsidRPr="001A6498">
        <w:rPr>
          <w:rFonts w:eastAsia="Times New Roman" w:cs="Times New Roman"/>
          <w:b/>
          <w:bCs/>
          <w:sz w:val="16"/>
          <w:szCs w:val="16"/>
        </w:rPr>
        <w:t>Corporate Finance</w:t>
      </w:r>
      <w:r>
        <w:rPr>
          <w:rFonts w:eastAsia="Times New Roman" w:cs="Times New Roman"/>
          <w:b/>
          <w:bCs/>
          <w:sz w:val="16"/>
          <w:szCs w:val="16"/>
        </w:rPr>
        <w:t xml:space="preserve">. </w:t>
      </w:r>
      <w:r w:rsidRPr="001A6498">
        <w:rPr>
          <w:rFonts w:eastAsia="Times New Roman" w:cs="Times New Roman"/>
          <w:sz w:val="16"/>
          <w:szCs w:val="16"/>
        </w:rPr>
        <w:t>The course is designed to meet the Society of Actuaries (SOA) standards for Validation through Educational Experience (VEE) in the area of corporate finance</w:t>
      </w:r>
      <w:r>
        <w:rPr>
          <w:rFonts w:eastAsia="Times New Roman" w:cs="Times New Roman"/>
          <w:sz w:val="16"/>
          <w:szCs w:val="16"/>
        </w:rPr>
        <w:t xml:space="preserve">. </w:t>
      </w:r>
      <w:r w:rsidRPr="001A6498">
        <w:rPr>
          <w:rFonts w:eastAsia="Times New Roman" w:cs="Times New Roman"/>
          <w:sz w:val="16"/>
          <w:szCs w:val="16"/>
        </w:rPr>
        <w:t>The course covers topics including defining the core concepts of corporate finance including: financial instruments, sources of capital and their costs, dividend policy, capital structure, capital budgeting, financial performance assessment, exchange rate risk, hedging, and arbitrage</w:t>
      </w:r>
      <w:r>
        <w:rPr>
          <w:rFonts w:eastAsia="Times New Roman" w:cs="Times New Roman"/>
          <w:sz w:val="16"/>
          <w:szCs w:val="16"/>
        </w:rPr>
        <w:t xml:space="preserve">. </w:t>
      </w:r>
      <w:r w:rsidRPr="001A6498">
        <w:rPr>
          <w:rFonts w:eastAsia="Times New Roman" w:cs="Times New Roman"/>
          <w:sz w:val="16"/>
          <w:szCs w:val="16"/>
        </w:rPr>
        <w:t>Prerequisite: ASC 385,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1F5763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FIN 382</w:t>
      </w:r>
      <w:r>
        <w:rPr>
          <w:rFonts w:eastAsia="Times New Roman" w:cs="Times New Roman"/>
          <w:b/>
          <w:bCs/>
          <w:sz w:val="16"/>
          <w:szCs w:val="16"/>
        </w:rPr>
        <w:t xml:space="preserve">. </w:t>
      </w:r>
      <w:r w:rsidRPr="001A6498">
        <w:rPr>
          <w:rFonts w:eastAsia="Times New Roman" w:cs="Times New Roman"/>
          <w:b/>
          <w:bCs/>
          <w:sz w:val="16"/>
          <w:szCs w:val="16"/>
        </w:rPr>
        <w:t>Financial Modeling</w:t>
      </w:r>
      <w:r>
        <w:rPr>
          <w:rFonts w:eastAsia="Times New Roman" w:cs="Times New Roman"/>
          <w:b/>
          <w:bCs/>
          <w:sz w:val="16"/>
          <w:szCs w:val="16"/>
        </w:rPr>
        <w:t xml:space="preserve">. </w:t>
      </w:r>
      <w:r w:rsidRPr="001A6498">
        <w:rPr>
          <w:rFonts w:eastAsia="Times New Roman" w:cs="Times New Roman"/>
          <w:sz w:val="16"/>
          <w:szCs w:val="16"/>
        </w:rPr>
        <w:t>Students will study a variety of financial models including underlying theory and computer implementation</w:t>
      </w:r>
      <w:r>
        <w:rPr>
          <w:rFonts w:eastAsia="Times New Roman" w:cs="Times New Roman"/>
          <w:sz w:val="16"/>
          <w:szCs w:val="16"/>
        </w:rPr>
        <w:t xml:space="preserve">. </w:t>
      </w:r>
      <w:r w:rsidRPr="001A6498">
        <w:rPr>
          <w:rFonts w:eastAsia="Times New Roman" w:cs="Times New Roman"/>
          <w:sz w:val="16"/>
          <w:szCs w:val="16"/>
        </w:rPr>
        <w:t>Topics include stationary, autoregressive, moving average, mixed, and ARIMA models</w:t>
      </w:r>
      <w:r>
        <w:rPr>
          <w:rFonts w:eastAsia="Times New Roman" w:cs="Times New Roman"/>
          <w:sz w:val="16"/>
          <w:szCs w:val="16"/>
        </w:rPr>
        <w:t xml:space="preserve">. </w:t>
      </w:r>
      <w:r w:rsidRPr="001A6498">
        <w:rPr>
          <w:rFonts w:eastAsia="Times New Roman" w:cs="Times New Roman"/>
          <w:sz w:val="16"/>
          <w:szCs w:val="16"/>
        </w:rPr>
        <w:t>Additional topics such as statistical model testing, volatility models, or portfolio optimization may be included based on time constraints and student interest</w:t>
      </w:r>
      <w:r>
        <w:rPr>
          <w:rFonts w:eastAsia="Times New Roman" w:cs="Times New Roman"/>
          <w:sz w:val="16"/>
          <w:szCs w:val="16"/>
        </w:rPr>
        <w:t xml:space="preserve">. </w:t>
      </w:r>
      <w:r w:rsidRPr="001A6498">
        <w:rPr>
          <w:rFonts w:eastAsia="Times New Roman" w:cs="Times New Roman"/>
          <w:sz w:val="16"/>
          <w:szCs w:val="16"/>
        </w:rPr>
        <w:t>Prerequisite: ASC 385, MAS 371; and FIN 283 or ASC 386</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0C61DF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FIN 385</w:t>
      </w:r>
      <w:r>
        <w:rPr>
          <w:rFonts w:eastAsia="Times New Roman" w:cs="Times New Roman"/>
          <w:b/>
          <w:bCs/>
          <w:sz w:val="16"/>
          <w:szCs w:val="16"/>
        </w:rPr>
        <w:t xml:space="preserve">. </w:t>
      </w:r>
      <w:r w:rsidRPr="001A6498">
        <w:rPr>
          <w:rFonts w:eastAsia="Times New Roman" w:cs="Times New Roman"/>
          <w:b/>
          <w:bCs/>
          <w:sz w:val="16"/>
          <w:szCs w:val="16"/>
        </w:rPr>
        <w:t>Mathematics of Finance I</w:t>
      </w:r>
      <w:r>
        <w:rPr>
          <w:rFonts w:eastAsia="Times New Roman" w:cs="Times New Roman"/>
          <w:b/>
          <w:bCs/>
          <w:sz w:val="16"/>
          <w:szCs w:val="16"/>
        </w:rPr>
        <w:t xml:space="preserve">. </w:t>
      </w:r>
      <w:r w:rsidRPr="001A6498">
        <w:rPr>
          <w:rFonts w:eastAsia="Times New Roman" w:cs="Times New Roman"/>
          <w:sz w:val="16"/>
          <w:szCs w:val="16"/>
        </w:rPr>
        <w:t>This course is an introduction to interest theory (including applications) and fundamental financial instruments</w:t>
      </w:r>
      <w:r>
        <w:rPr>
          <w:rFonts w:eastAsia="Times New Roman" w:cs="Times New Roman"/>
          <w:sz w:val="16"/>
          <w:szCs w:val="16"/>
        </w:rPr>
        <w:t xml:space="preserve">. </w:t>
      </w:r>
      <w:r w:rsidRPr="001A6498">
        <w:rPr>
          <w:rFonts w:eastAsia="Times New Roman" w:cs="Times New Roman"/>
          <w:sz w:val="16"/>
          <w:szCs w:val="16"/>
        </w:rPr>
        <w:t>Interest theory topics covered include time value of money, annuities, loans, bonds, project appraisal, portfolios, duration, immunization, and the term structure of interest rates</w:t>
      </w:r>
      <w:r>
        <w:rPr>
          <w:rFonts w:eastAsia="Times New Roman" w:cs="Times New Roman"/>
          <w:sz w:val="16"/>
          <w:szCs w:val="16"/>
        </w:rPr>
        <w:t xml:space="preserve">. </w:t>
      </w:r>
      <w:r w:rsidRPr="001A6498">
        <w:rPr>
          <w:rFonts w:eastAsia="Times New Roman" w:cs="Times New Roman"/>
          <w:sz w:val="16"/>
          <w:szCs w:val="16"/>
        </w:rPr>
        <w:t>The financial instruments section of the class focuses on the properties and uses of derivative products including calls, puts, forwards, futures, and swaps</w:t>
      </w:r>
      <w:r>
        <w:rPr>
          <w:rFonts w:eastAsia="Times New Roman" w:cs="Times New Roman"/>
          <w:sz w:val="16"/>
          <w:szCs w:val="16"/>
        </w:rPr>
        <w:t xml:space="preserve">. </w:t>
      </w:r>
      <w:r w:rsidRPr="001A6498">
        <w:rPr>
          <w:rFonts w:eastAsia="Times New Roman" w:cs="Times New Roman"/>
          <w:sz w:val="16"/>
          <w:szCs w:val="16"/>
        </w:rPr>
        <w:t>ASC 385 covers the material on SOA exam FM - Financial Mathematics</w:t>
      </w:r>
      <w:r>
        <w:rPr>
          <w:rFonts w:eastAsia="Times New Roman" w:cs="Times New Roman"/>
          <w:sz w:val="16"/>
          <w:szCs w:val="16"/>
        </w:rPr>
        <w:t xml:space="preserve">. </w:t>
      </w:r>
      <w:r w:rsidRPr="001A6498">
        <w:rPr>
          <w:rFonts w:eastAsia="Times New Roman" w:cs="Times New Roman"/>
          <w:sz w:val="16"/>
          <w:szCs w:val="16"/>
        </w:rPr>
        <w:t>Prerequisite: MAS 112 or MAS 162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ASC 385] </w:t>
      </w:r>
    </w:p>
    <w:p w14:paraId="6B774BD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FIN 386</w:t>
      </w:r>
      <w:r>
        <w:rPr>
          <w:rFonts w:eastAsia="Times New Roman" w:cs="Times New Roman"/>
          <w:b/>
          <w:bCs/>
          <w:sz w:val="16"/>
          <w:szCs w:val="16"/>
        </w:rPr>
        <w:t xml:space="preserve">. </w:t>
      </w:r>
      <w:r w:rsidRPr="001A6498">
        <w:rPr>
          <w:rFonts w:eastAsia="Times New Roman" w:cs="Times New Roman"/>
          <w:b/>
          <w:bCs/>
          <w:sz w:val="16"/>
          <w:szCs w:val="16"/>
        </w:rPr>
        <w:t>Mathematics of Finance II</w:t>
      </w:r>
      <w:r>
        <w:rPr>
          <w:rFonts w:eastAsia="Times New Roman" w:cs="Times New Roman"/>
          <w:b/>
          <w:bCs/>
          <w:sz w:val="16"/>
          <w:szCs w:val="16"/>
        </w:rPr>
        <w:t xml:space="preserve">. </w:t>
      </w:r>
      <w:r w:rsidRPr="001A6498">
        <w:rPr>
          <w:rFonts w:eastAsia="Times New Roman" w:cs="Times New Roman"/>
          <w:sz w:val="16"/>
          <w:szCs w:val="16"/>
        </w:rPr>
        <w:t>In this class we study financial models and the applications of these models to risk management</w:t>
      </w:r>
      <w:r>
        <w:rPr>
          <w:rFonts w:eastAsia="Times New Roman" w:cs="Times New Roman"/>
          <w:sz w:val="16"/>
          <w:szCs w:val="16"/>
        </w:rPr>
        <w:t xml:space="preserve">. </w:t>
      </w:r>
      <w:r w:rsidRPr="001A6498">
        <w:rPr>
          <w:rFonts w:eastAsia="Times New Roman" w:cs="Times New Roman"/>
          <w:sz w:val="16"/>
          <w:szCs w:val="16"/>
        </w:rPr>
        <w:t>Topics we address include parity, binomial pricing, the Black-Scholes model, hedging, exotic options, simulation, and interest rate models</w:t>
      </w:r>
      <w:r>
        <w:rPr>
          <w:rFonts w:eastAsia="Times New Roman" w:cs="Times New Roman"/>
          <w:sz w:val="16"/>
          <w:szCs w:val="16"/>
        </w:rPr>
        <w:t xml:space="preserve">. </w:t>
      </w:r>
      <w:r w:rsidRPr="001A6498">
        <w:rPr>
          <w:rFonts w:eastAsia="Times New Roman" w:cs="Times New Roman"/>
          <w:sz w:val="16"/>
          <w:szCs w:val="16"/>
        </w:rPr>
        <w:t>ASC 386 combined with MAS 371 covers the material on SOA exam MFE - Models of Financial Economics</w:t>
      </w:r>
      <w:r>
        <w:rPr>
          <w:rFonts w:eastAsia="Times New Roman" w:cs="Times New Roman"/>
          <w:sz w:val="16"/>
          <w:szCs w:val="16"/>
        </w:rPr>
        <w:t xml:space="preserve">. </w:t>
      </w:r>
      <w:r w:rsidRPr="001A6498">
        <w:rPr>
          <w:rFonts w:eastAsia="Times New Roman" w:cs="Times New Roman"/>
          <w:sz w:val="16"/>
          <w:szCs w:val="16"/>
        </w:rPr>
        <w:t>Prerequisite: ASC 385 or FIN 385</w:t>
      </w:r>
      <w:r>
        <w:rPr>
          <w:rFonts w:eastAsia="Times New Roman" w:cs="Times New Roman"/>
          <w:sz w:val="16"/>
          <w:szCs w:val="16"/>
        </w:rPr>
        <w:t xml:space="preserve">. </w:t>
      </w:r>
      <w:r w:rsidRPr="001A6498">
        <w:rPr>
          <w:rFonts w:eastAsia="Times New Roman" w:cs="Times New Roman"/>
          <w:sz w:val="16"/>
          <w:szCs w:val="16"/>
        </w:rPr>
        <w:t>Corequisite: MAS 371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ASC 386] </w:t>
      </w:r>
    </w:p>
    <w:p w14:paraId="5AA648A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FRN 101</w:t>
      </w:r>
      <w:r>
        <w:rPr>
          <w:rFonts w:eastAsia="Times New Roman" w:cs="Times New Roman"/>
          <w:b/>
          <w:bCs/>
          <w:sz w:val="16"/>
          <w:szCs w:val="16"/>
        </w:rPr>
        <w:t xml:space="preserve">. </w:t>
      </w:r>
      <w:r w:rsidRPr="001A6498">
        <w:rPr>
          <w:rFonts w:eastAsia="Times New Roman" w:cs="Times New Roman"/>
          <w:b/>
          <w:bCs/>
          <w:sz w:val="16"/>
          <w:szCs w:val="16"/>
        </w:rPr>
        <w:t>Elementary French I</w:t>
      </w:r>
      <w:r>
        <w:rPr>
          <w:rFonts w:eastAsia="Times New Roman" w:cs="Times New Roman"/>
          <w:b/>
          <w:bCs/>
          <w:sz w:val="16"/>
          <w:szCs w:val="16"/>
        </w:rPr>
        <w:t xml:space="preserve">. </w:t>
      </w:r>
      <w:r w:rsidRPr="001A6498">
        <w:rPr>
          <w:rFonts w:eastAsia="Times New Roman" w:cs="Times New Roman"/>
          <w:sz w:val="16"/>
          <w:szCs w:val="16"/>
        </w:rPr>
        <w:t>Develop basic communicative proficiency in French and French-speaking cultures</w:t>
      </w:r>
      <w:r>
        <w:rPr>
          <w:rFonts w:eastAsia="Times New Roman" w:cs="Times New Roman"/>
          <w:sz w:val="16"/>
          <w:szCs w:val="16"/>
        </w:rPr>
        <w:t xml:space="preserve">. </w:t>
      </w:r>
      <w:r w:rsidRPr="001A6498">
        <w:rPr>
          <w:rFonts w:eastAsia="Times New Roman" w:cs="Times New Roman"/>
          <w:sz w:val="16"/>
          <w:szCs w:val="16"/>
        </w:rPr>
        <w:t>Fulfills requirement: Language</w:t>
      </w:r>
      <w:r>
        <w:rPr>
          <w:rFonts w:eastAsia="Times New Roman" w:cs="Times New Roman"/>
          <w:sz w:val="16"/>
          <w:szCs w:val="16"/>
        </w:rPr>
        <w:t xml:space="preserve">. </w:t>
      </w:r>
      <w:r w:rsidRPr="001A6498">
        <w:rPr>
          <w:rFonts w:eastAsia="Times New Roman" w:cs="Times New Roman"/>
          <w:sz w:val="16"/>
          <w:szCs w:val="16"/>
        </w:rPr>
        <w:t>This course does not meet the new "Language and Culture" requirement of the common learning experience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83E3A1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FRN 102</w:t>
      </w:r>
      <w:r>
        <w:rPr>
          <w:rFonts w:eastAsia="Times New Roman" w:cs="Times New Roman"/>
          <w:b/>
          <w:bCs/>
          <w:sz w:val="16"/>
          <w:szCs w:val="16"/>
        </w:rPr>
        <w:t xml:space="preserve">. </w:t>
      </w:r>
      <w:r w:rsidRPr="001A6498">
        <w:rPr>
          <w:rFonts w:eastAsia="Times New Roman" w:cs="Times New Roman"/>
          <w:b/>
          <w:bCs/>
          <w:sz w:val="16"/>
          <w:szCs w:val="16"/>
        </w:rPr>
        <w:t>Language and Culture in the French Speaking World - Elementary Level</w:t>
      </w:r>
      <w:r>
        <w:rPr>
          <w:rFonts w:eastAsia="Times New Roman" w:cs="Times New Roman"/>
          <w:b/>
          <w:bCs/>
          <w:sz w:val="16"/>
          <w:szCs w:val="16"/>
        </w:rPr>
        <w:t xml:space="preserve">. </w:t>
      </w:r>
      <w:r w:rsidRPr="001A6498">
        <w:rPr>
          <w:rFonts w:eastAsia="Times New Roman" w:cs="Times New Roman"/>
          <w:sz w:val="16"/>
          <w:szCs w:val="16"/>
        </w:rPr>
        <w:t>This is an active and immersive language and culture course, taught almost entirely in French in which students will develop elementary-level skills in listening, speaking, reading and writing in French and cultural awareness of the cultures associated with French</w:t>
      </w:r>
      <w:r>
        <w:rPr>
          <w:rFonts w:eastAsia="Times New Roman" w:cs="Times New Roman"/>
          <w:sz w:val="16"/>
          <w:szCs w:val="16"/>
        </w:rPr>
        <w:t xml:space="preserve">. </w:t>
      </w:r>
      <w:r w:rsidRPr="001A6498">
        <w:rPr>
          <w:rFonts w:eastAsia="Times New Roman" w:cs="Times New Roman"/>
          <w:sz w:val="16"/>
          <w:szCs w:val="16"/>
        </w:rPr>
        <w:t>Fulfills requirement: Language, Language and Culture</w:t>
      </w:r>
      <w:r>
        <w:rPr>
          <w:rFonts w:eastAsia="Times New Roman" w:cs="Times New Roman"/>
          <w:sz w:val="16"/>
          <w:szCs w:val="16"/>
        </w:rPr>
        <w:t xml:space="preserve">. </w:t>
      </w:r>
      <w:r w:rsidRPr="001A6498">
        <w:rPr>
          <w:rFonts w:eastAsia="Times New Roman" w:cs="Times New Roman"/>
          <w:sz w:val="16"/>
          <w:szCs w:val="16"/>
        </w:rPr>
        <w:t>Prerequisite: FRN 101 or placement test</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46481F4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FRN 200</w:t>
      </w:r>
      <w:r>
        <w:rPr>
          <w:rFonts w:eastAsia="Times New Roman" w:cs="Times New Roman"/>
          <w:b/>
          <w:bCs/>
          <w:sz w:val="16"/>
          <w:szCs w:val="16"/>
        </w:rPr>
        <w:t xml:space="preserve">. </w:t>
      </w:r>
      <w:r w:rsidRPr="001A6498">
        <w:rPr>
          <w:rFonts w:eastAsia="Times New Roman" w:cs="Times New Roman"/>
          <w:b/>
          <w:bCs/>
          <w:sz w:val="16"/>
          <w:szCs w:val="16"/>
        </w:rPr>
        <w:t>Language and Culture in the French- Speaking World - Intermediate Level</w:t>
      </w:r>
      <w:r>
        <w:rPr>
          <w:rFonts w:eastAsia="Times New Roman" w:cs="Times New Roman"/>
          <w:b/>
          <w:bCs/>
          <w:sz w:val="16"/>
          <w:szCs w:val="16"/>
        </w:rPr>
        <w:t xml:space="preserve">. </w:t>
      </w:r>
      <w:r w:rsidRPr="001A6498">
        <w:rPr>
          <w:rFonts w:eastAsia="Times New Roman" w:cs="Times New Roman"/>
          <w:sz w:val="16"/>
          <w:szCs w:val="16"/>
        </w:rPr>
        <w:t>This is an active and immersive language and culture course, taught almost entirely in French in which students will develop intermediate-level skills in listening, speaking, reading and writing in French and cultural awareness of the cultures associated with French</w:t>
      </w:r>
      <w:r>
        <w:rPr>
          <w:rFonts w:eastAsia="Times New Roman" w:cs="Times New Roman"/>
          <w:sz w:val="16"/>
          <w:szCs w:val="16"/>
        </w:rPr>
        <w:t xml:space="preserve">. </w:t>
      </w:r>
      <w:r w:rsidRPr="001A6498">
        <w:rPr>
          <w:rFonts w:eastAsia="Times New Roman" w:cs="Times New Roman"/>
          <w:sz w:val="16"/>
          <w:szCs w:val="16"/>
        </w:rPr>
        <w:t>Fulfills requirement: Language, Language and Culture</w:t>
      </w:r>
      <w:r>
        <w:rPr>
          <w:rFonts w:eastAsia="Times New Roman" w:cs="Times New Roman"/>
          <w:sz w:val="16"/>
          <w:szCs w:val="16"/>
        </w:rPr>
        <w:t xml:space="preserve">. </w:t>
      </w:r>
      <w:r w:rsidRPr="001A6498">
        <w:rPr>
          <w:rFonts w:eastAsia="Times New Roman" w:cs="Times New Roman"/>
          <w:sz w:val="16"/>
          <w:szCs w:val="16"/>
        </w:rPr>
        <w:t>Prerequisite: FRN 102 or placement test</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7E5089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FRN 280</w:t>
      </w:r>
      <w:r>
        <w:rPr>
          <w:rFonts w:eastAsia="Times New Roman" w:cs="Times New Roman"/>
          <w:b/>
          <w:bCs/>
          <w:sz w:val="16"/>
          <w:szCs w:val="16"/>
        </w:rPr>
        <w:t xml:space="preserve">. </w:t>
      </w:r>
      <w:r w:rsidRPr="001A6498">
        <w:rPr>
          <w:rFonts w:eastAsia="Times New Roman" w:cs="Times New Roman"/>
          <w:b/>
          <w:bCs/>
          <w:sz w:val="16"/>
          <w:szCs w:val="16"/>
        </w:rPr>
        <w:t>Language and Culture in the French- Speaking World - Advanced Level</w:t>
      </w:r>
      <w:r>
        <w:rPr>
          <w:rFonts w:eastAsia="Times New Roman" w:cs="Times New Roman"/>
          <w:b/>
          <w:bCs/>
          <w:sz w:val="16"/>
          <w:szCs w:val="16"/>
        </w:rPr>
        <w:t xml:space="preserve">. </w:t>
      </w:r>
      <w:r w:rsidRPr="001A6498">
        <w:rPr>
          <w:rFonts w:eastAsia="Times New Roman" w:cs="Times New Roman"/>
          <w:sz w:val="16"/>
          <w:szCs w:val="16"/>
        </w:rPr>
        <w:t>Intensive practice and analysis of written and spoken French, including phonetics and phonology</w:t>
      </w:r>
      <w:r>
        <w:rPr>
          <w:rFonts w:eastAsia="Times New Roman" w:cs="Times New Roman"/>
          <w:sz w:val="16"/>
          <w:szCs w:val="16"/>
        </w:rPr>
        <w:t xml:space="preserve">. </w:t>
      </w:r>
      <w:r w:rsidRPr="001A6498">
        <w:rPr>
          <w:rFonts w:eastAsia="Times New Roman" w:cs="Times New Roman"/>
          <w:sz w:val="16"/>
          <w:szCs w:val="16"/>
        </w:rPr>
        <w:t>Development of more complex grammatical structures and advanced writing skills through composition assignments</w:t>
      </w:r>
      <w:r>
        <w:rPr>
          <w:rFonts w:eastAsia="Times New Roman" w:cs="Times New Roman"/>
          <w:sz w:val="16"/>
          <w:szCs w:val="16"/>
        </w:rPr>
        <w:t xml:space="preserve">. </w:t>
      </w:r>
      <w:r w:rsidRPr="001A6498">
        <w:rPr>
          <w:rFonts w:eastAsia="Times New Roman" w:cs="Times New Roman"/>
          <w:sz w:val="16"/>
          <w:szCs w:val="16"/>
        </w:rPr>
        <w:t>Reading and presentations will prepare students for academic study and successful acculturation in a French-speaking country</w:t>
      </w:r>
      <w:r>
        <w:rPr>
          <w:rFonts w:eastAsia="Times New Roman" w:cs="Times New Roman"/>
          <w:sz w:val="16"/>
          <w:szCs w:val="16"/>
        </w:rPr>
        <w:t xml:space="preserve">. </w:t>
      </w:r>
      <w:r w:rsidRPr="001A6498">
        <w:rPr>
          <w:rFonts w:eastAsia="Times New Roman" w:cs="Times New Roman"/>
          <w:sz w:val="16"/>
          <w:szCs w:val="16"/>
        </w:rPr>
        <w:t>Fulfills requirement: Language, Language and Culture</w:t>
      </w:r>
      <w:r>
        <w:rPr>
          <w:rFonts w:eastAsia="Times New Roman" w:cs="Times New Roman"/>
          <w:sz w:val="16"/>
          <w:szCs w:val="16"/>
        </w:rPr>
        <w:t xml:space="preserve">. </w:t>
      </w:r>
      <w:r w:rsidRPr="001A6498">
        <w:rPr>
          <w:rFonts w:eastAsia="Times New Roman" w:cs="Times New Roman"/>
          <w:sz w:val="16"/>
          <w:szCs w:val="16"/>
        </w:rPr>
        <w:t>Prerequisite: FRN 200 or placement test</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8865C6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FRN 305</w:t>
      </w:r>
      <w:r>
        <w:rPr>
          <w:rFonts w:eastAsia="Times New Roman" w:cs="Times New Roman"/>
          <w:b/>
          <w:bCs/>
          <w:sz w:val="16"/>
          <w:szCs w:val="16"/>
        </w:rPr>
        <w:t xml:space="preserve">. </w:t>
      </w:r>
      <w:r w:rsidRPr="001A6498">
        <w:rPr>
          <w:rFonts w:eastAsia="Times New Roman" w:cs="Times New Roman"/>
          <w:b/>
          <w:bCs/>
          <w:sz w:val="16"/>
          <w:szCs w:val="16"/>
        </w:rPr>
        <w:t>Independent Summer Study in Quebec</w:t>
      </w:r>
      <w:r>
        <w:rPr>
          <w:rFonts w:eastAsia="Times New Roman" w:cs="Times New Roman"/>
          <w:b/>
          <w:bCs/>
          <w:sz w:val="16"/>
          <w:szCs w:val="16"/>
        </w:rPr>
        <w:t xml:space="preserve">. </w:t>
      </w:r>
      <w:r w:rsidRPr="001A6498">
        <w:rPr>
          <w:rFonts w:eastAsia="Times New Roman" w:cs="Times New Roman"/>
          <w:sz w:val="16"/>
          <w:szCs w:val="16"/>
        </w:rPr>
        <w:t>This three-week French language and culture course provides students possessing intermediate to advanced proficiency with an intensive linguistic and cultural immersion in an authentic Francophone environment</w:t>
      </w:r>
      <w:r>
        <w:rPr>
          <w:rFonts w:eastAsia="Times New Roman" w:cs="Times New Roman"/>
          <w:sz w:val="16"/>
          <w:szCs w:val="16"/>
        </w:rPr>
        <w:t xml:space="preserve">. </w:t>
      </w:r>
      <w:r w:rsidRPr="001A6498">
        <w:rPr>
          <w:rFonts w:eastAsia="Times New Roman" w:cs="Times New Roman"/>
          <w:sz w:val="16"/>
          <w:szCs w:val="16"/>
        </w:rPr>
        <w:t>It combines daily classroom instruction with independent cultural activities and excursions</w:t>
      </w:r>
      <w:r>
        <w:rPr>
          <w:rFonts w:eastAsia="Times New Roman" w:cs="Times New Roman"/>
          <w:sz w:val="16"/>
          <w:szCs w:val="16"/>
        </w:rPr>
        <w:t xml:space="preserve">. </w:t>
      </w:r>
      <w:r w:rsidRPr="001A6498">
        <w:rPr>
          <w:rFonts w:eastAsia="Times New Roman" w:cs="Times New Roman"/>
          <w:sz w:val="16"/>
          <w:szCs w:val="16"/>
        </w:rPr>
        <w:t>Language of instruction is French</w:t>
      </w:r>
      <w:r>
        <w:rPr>
          <w:rFonts w:eastAsia="Times New Roman" w:cs="Times New Roman"/>
          <w:sz w:val="16"/>
          <w:szCs w:val="16"/>
        </w:rPr>
        <w:t xml:space="preserve">. </w:t>
      </w:r>
      <w:r w:rsidRPr="001A6498">
        <w:rPr>
          <w:rFonts w:eastAsia="Times New Roman" w:cs="Times New Roman"/>
          <w:sz w:val="16"/>
          <w:szCs w:val="16"/>
        </w:rPr>
        <w:t>Fulfills requirement: Language and Culture</w:t>
      </w:r>
      <w:r>
        <w:rPr>
          <w:rFonts w:eastAsia="Times New Roman" w:cs="Times New Roman"/>
          <w:sz w:val="16"/>
          <w:szCs w:val="16"/>
        </w:rPr>
        <w:t xml:space="preserve">. </w:t>
      </w:r>
      <w:r w:rsidRPr="001A6498">
        <w:rPr>
          <w:rFonts w:eastAsia="Times New Roman" w:cs="Times New Roman"/>
          <w:sz w:val="16"/>
          <w:szCs w:val="16"/>
        </w:rPr>
        <w:t>Prerequisite: FRN 280 or placement test, and the permission of the instructor</w:t>
      </w:r>
      <w:r>
        <w:rPr>
          <w:rFonts w:eastAsia="Times New Roman" w:cs="Times New Roman"/>
          <w:sz w:val="16"/>
          <w:szCs w:val="16"/>
        </w:rPr>
        <w:t xml:space="preserve">. </w:t>
      </w:r>
      <w:r w:rsidRPr="001A6498">
        <w:rPr>
          <w:rFonts w:eastAsia="Times New Roman" w:cs="Times New Roman"/>
          <w:sz w:val="16"/>
          <w:szCs w:val="16"/>
        </w:rPr>
        <w:t>4-8 credits</w:t>
      </w:r>
      <w:r>
        <w:rPr>
          <w:rFonts w:eastAsia="Times New Roman" w:cs="Times New Roman"/>
          <w:sz w:val="16"/>
          <w:szCs w:val="16"/>
        </w:rPr>
        <w:t xml:space="preserve">. </w:t>
      </w:r>
    </w:p>
    <w:p w14:paraId="25927D1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FRN 350</w:t>
      </w:r>
      <w:r>
        <w:rPr>
          <w:rFonts w:eastAsia="Times New Roman" w:cs="Times New Roman"/>
          <w:b/>
          <w:bCs/>
          <w:sz w:val="16"/>
          <w:szCs w:val="16"/>
        </w:rPr>
        <w:t xml:space="preserve">. </w:t>
      </w:r>
      <w:r w:rsidRPr="001A6498">
        <w:rPr>
          <w:rFonts w:eastAsia="Times New Roman" w:cs="Times New Roman"/>
          <w:b/>
          <w:bCs/>
          <w:sz w:val="16"/>
          <w:szCs w:val="16"/>
        </w:rPr>
        <w:t>French Culture and Civilization</w:t>
      </w:r>
      <w:r>
        <w:rPr>
          <w:rFonts w:eastAsia="Times New Roman" w:cs="Times New Roman"/>
          <w:b/>
          <w:bCs/>
          <w:sz w:val="16"/>
          <w:szCs w:val="16"/>
        </w:rPr>
        <w:t xml:space="preserve">. </w:t>
      </w:r>
      <w:r w:rsidRPr="001A6498">
        <w:rPr>
          <w:rFonts w:eastAsia="Times New Roman" w:cs="Times New Roman"/>
          <w:sz w:val="16"/>
          <w:szCs w:val="16"/>
        </w:rPr>
        <w:t>An overview of French culture, history, and geography</w:t>
      </w:r>
      <w:r>
        <w:rPr>
          <w:rFonts w:eastAsia="Times New Roman" w:cs="Times New Roman"/>
          <w:sz w:val="16"/>
          <w:szCs w:val="16"/>
        </w:rPr>
        <w:t xml:space="preserve">. </w:t>
      </w:r>
      <w:r w:rsidRPr="001A6498">
        <w:rPr>
          <w:rFonts w:eastAsia="Times New Roman" w:cs="Times New Roman"/>
          <w:sz w:val="16"/>
          <w:szCs w:val="16"/>
        </w:rPr>
        <w:t>Major cultural values and beliefs will be analyzed and compared to values and beliefs in American culture</w:t>
      </w:r>
      <w:r>
        <w:rPr>
          <w:rFonts w:eastAsia="Times New Roman" w:cs="Times New Roman"/>
          <w:sz w:val="16"/>
          <w:szCs w:val="16"/>
        </w:rPr>
        <w:t xml:space="preserve">. </w:t>
      </w:r>
      <w:r w:rsidRPr="001A6498">
        <w:rPr>
          <w:rFonts w:eastAsia="Times New Roman" w:cs="Times New Roman"/>
          <w:sz w:val="16"/>
          <w:szCs w:val="16"/>
        </w:rPr>
        <w:t>Fulfills requirement: Language and Culture</w:t>
      </w:r>
      <w:r>
        <w:rPr>
          <w:rFonts w:eastAsia="Times New Roman" w:cs="Times New Roman"/>
          <w:sz w:val="16"/>
          <w:szCs w:val="16"/>
        </w:rPr>
        <w:t xml:space="preserve">. </w:t>
      </w:r>
      <w:r w:rsidRPr="001A6498">
        <w:rPr>
          <w:rFonts w:eastAsia="Times New Roman" w:cs="Times New Roman"/>
          <w:sz w:val="16"/>
          <w:szCs w:val="16"/>
        </w:rPr>
        <w:t>Prerequisite: FRN 280 or placement test with the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7FD6516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FRN 360</w:t>
      </w:r>
      <w:r>
        <w:rPr>
          <w:rFonts w:eastAsia="Times New Roman" w:cs="Times New Roman"/>
          <w:b/>
          <w:bCs/>
          <w:sz w:val="16"/>
          <w:szCs w:val="16"/>
        </w:rPr>
        <w:t xml:space="preserve">. </w:t>
      </w:r>
      <w:r w:rsidRPr="001A6498">
        <w:rPr>
          <w:rFonts w:eastAsia="Times New Roman" w:cs="Times New Roman"/>
          <w:b/>
          <w:bCs/>
          <w:sz w:val="16"/>
          <w:szCs w:val="16"/>
        </w:rPr>
        <w:t>Francophone Cultures and Civilizations</w:t>
      </w:r>
      <w:r>
        <w:rPr>
          <w:rFonts w:eastAsia="Times New Roman" w:cs="Times New Roman"/>
          <w:b/>
          <w:bCs/>
          <w:sz w:val="16"/>
          <w:szCs w:val="16"/>
        </w:rPr>
        <w:t xml:space="preserve">. </w:t>
      </w:r>
      <w:r w:rsidRPr="001A6498">
        <w:rPr>
          <w:rFonts w:eastAsia="Times New Roman" w:cs="Times New Roman"/>
          <w:sz w:val="16"/>
          <w:szCs w:val="16"/>
        </w:rPr>
        <w:t>This course explores the culture and civilization of Francophone countries outside of France, countries where French is one of the languages spoken and where it is the main vehicle of literature and culture</w:t>
      </w:r>
      <w:r>
        <w:rPr>
          <w:rFonts w:eastAsia="Times New Roman" w:cs="Times New Roman"/>
          <w:sz w:val="16"/>
          <w:szCs w:val="16"/>
        </w:rPr>
        <w:t xml:space="preserve">. </w:t>
      </w:r>
      <w:r w:rsidRPr="001A6498">
        <w:rPr>
          <w:rFonts w:eastAsia="Times New Roman" w:cs="Times New Roman"/>
          <w:sz w:val="16"/>
          <w:szCs w:val="16"/>
        </w:rPr>
        <w:t>Cultural values and perspectives will be analyzed and compared to values in American culture</w:t>
      </w:r>
      <w:r>
        <w:rPr>
          <w:rFonts w:eastAsia="Times New Roman" w:cs="Times New Roman"/>
          <w:sz w:val="16"/>
          <w:szCs w:val="16"/>
        </w:rPr>
        <w:t xml:space="preserve">. </w:t>
      </w:r>
      <w:r w:rsidRPr="001A6498">
        <w:rPr>
          <w:rFonts w:eastAsia="Times New Roman" w:cs="Times New Roman"/>
          <w:sz w:val="16"/>
          <w:szCs w:val="16"/>
        </w:rPr>
        <w:t>Fulfills requirement: Intercultural Diversity, Language and Culture</w:t>
      </w:r>
      <w:r>
        <w:rPr>
          <w:rFonts w:eastAsia="Times New Roman" w:cs="Times New Roman"/>
          <w:sz w:val="16"/>
          <w:szCs w:val="16"/>
        </w:rPr>
        <w:t xml:space="preserve">. </w:t>
      </w:r>
      <w:r w:rsidRPr="001A6498">
        <w:rPr>
          <w:rFonts w:eastAsia="Times New Roman" w:cs="Times New Roman"/>
          <w:sz w:val="16"/>
          <w:szCs w:val="16"/>
        </w:rPr>
        <w:t>Prerequisite: FRN 280 or placement test with the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BFE633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FRN 375</w:t>
      </w:r>
      <w:r>
        <w:rPr>
          <w:rFonts w:eastAsia="Times New Roman" w:cs="Times New Roman"/>
          <w:b/>
          <w:bCs/>
          <w:sz w:val="16"/>
          <w:szCs w:val="16"/>
        </w:rPr>
        <w:t xml:space="preserve">. </w:t>
      </w:r>
      <w:r w:rsidRPr="001A6498">
        <w:rPr>
          <w:rFonts w:eastAsia="Times New Roman" w:cs="Times New Roman"/>
          <w:b/>
          <w:bCs/>
          <w:sz w:val="16"/>
          <w:szCs w:val="16"/>
        </w:rPr>
        <w:t>French and Francophone Film</w:t>
      </w:r>
      <w:r>
        <w:rPr>
          <w:rFonts w:eastAsia="Times New Roman" w:cs="Times New Roman"/>
          <w:b/>
          <w:bCs/>
          <w:sz w:val="16"/>
          <w:szCs w:val="16"/>
        </w:rPr>
        <w:t xml:space="preserve">. </w:t>
      </w:r>
      <w:r w:rsidRPr="001A6498">
        <w:rPr>
          <w:rFonts w:eastAsia="Times New Roman" w:cs="Times New Roman"/>
          <w:sz w:val="16"/>
          <w:szCs w:val="16"/>
        </w:rPr>
        <w:t>Examines significant contributions to cinematic art in French and Francophone cultures</w:t>
      </w:r>
      <w:r>
        <w:rPr>
          <w:rFonts w:eastAsia="Times New Roman" w:cs="Times New Roman"/>
          <w:sz w:val="16"/>
          <w:szCs w:val="16"/>
        </w:rPr>
        <w:t xml:space="preserve">. </w:t>
      </w:r>
      <w:r w:rsidRPr="001A6498">
        <w:rPr>
          <w:rFonts w:eastAsia="Times New Roman" w:cs="Times New Roman"/>
          <w:sz w:val="16"/>
          <w:szCs w:val="16"/>
        </w:rPr>
        <w:t>Films spanning the century between the silent era and the present day will illustrate how French-language forms of cinematic expression have contributed to a world-wide cultural heritage</w:t>
      </w:r>
      <w:r>
        <w:rPr>
          <w:rFonts w:eastAsia="Times New Roman" w:cs="Times New Roman"/>
          <w:sz w:val="16"/>
          <w:szCs w:val="16"/>
        </w:rPr>
        <w:t xml:space="preserve">. </w:t>
      </w:r>
      <w:r w:rsidRPr="001A6498">
        <w:rPr>
          <w:rFonts w:eastAsia="Times New Roman" w:cs="Times New Roman"/>
          <w:sz w:val="16"/>
          <w:szCs w:val="16"/>
        </w:rPr>
        <w:t>Fulfills requirement: Disciplinary Perspectives, Language and Culture</w:t>
      </w:r>
      <w:r>
        <w:rPr>
          <w:rFonts w:eastAsia="Times New Roman" w:cs="Times New Roman"/>
          <w:sz w:val="16"/>
          <w:szCs w:val="16"/>
        </w:rPr>
        <w:t xml:space="preserve">. </w:t>
      </w:r>
      <w:r w:rsidRPr="001A6498">
        <w:rPr>
          <w:rFonts w:eastAsia="Times New Roman" w:cs="Times New Roman"/>
          <w:sz w:val="16"/>
          <w:szCs w:val="16"/>
        </w:rPr>
        <w:t>Prerequisite: FRN 280 or equivalent, or permission of the instructor</w:t>
      </w:r>
      <w:r>
        <w:rPr>
          <w:rFonts w:eastAsia="Times New Roman" w:cs="Times New Roman"/>
          <w:sz w:val="16"/>
          <w:szCs w:val="16"/>
        </w:rPr>
        <w:t xml:space="preserve">. </w:t>
      </w:r>
      <w:r w:rsidRPr="001A6498">
        <w:rPr>
          <w:rFonts w:eastAsia="Times New Roman" w:cs="Times New Roman"/>
          <w:sz w:val="16"/>
          <w:szCs w:val="16"/>
        </w:rPr>
        <w:t>In order to receive DSP credit, students must have junior or senior standing</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4930293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FRN 380</w:t>
      </w:r>
      <w:r>
        <w:rPr>
          <w:rFonts w:eastAsia="Times New Roman" w:cs="Times New Roman"/>
          <w:b/>
          <w:bCs/>
          <w:sz w:val="16"/>
          <w:szCs w:val="16"/>
        </w:rPr>
        <w:t xml:space="preserve">. </w:t>
      </w:r>
      <w:r w:rsidRPr="001A6498">
        <w:rPr>
          <w:rFonts w:eastAsia="Times New Roman" w:cs="Times New Roman"/>
          <w:b/>
          <w:bCs/>
          <w:sz w:val="16"/>
          <w:szCs w:val="16"/>
        </w:rPr>
        <w:t>Global Issues in French and Francophone Societies</w:t>
      </w:r>
      <w:r>
        <w:rPr>
          <w:rFonts w:eastAsia="Times New Roman" w:cs="Times New Roman"/>
          <w:b/>
          <w:bCs/>
          <w:sz w:val="16"/>
          <w:szCs w:val="16"/>
        </w:rPr>
        <w:t xml:space="preserve">. </w:t>
      </w:r>
      <w:r w:rsidRPr="001A6498">
        <w:rPr>
          <w:rFonts w:eastAsia="Times New Roman" w:cs="Times New Roman"/>
          <w:sz w:val="16"/>
          <w:szCs w:val="16"/>
        </w:rPr>
        <w:t>Explores current political, social, and economic topics such as immigration, the European Union, rights of minorities, the colonial legacy, and globalization</w:t>
      </w:r>
      <w:r>
        <w:rPr>
          <w:rFonts w:eastAsia="Times New Roman" w:cs="Times New Roman"/>
          <w:sz w:val="16"/>
          <w:szCs w:val="16"/>
        </w:rPr>
        <w:t xml:space="preserve">. </w:t>
      </w:r>
      <w:r w:rsidRPr="001A6498">
        <w:rPr>
          <w:rFonts w:eastAsia="Times New Roman" w:cs="Times New Roman"/>
          <w:sz w:val="16"/>
          <w:szCs w:val="16"/>
        </w:rPr>
        <w:t>Fulfills requirement: Disciplinary Perspectives, Language and Culture</w:t>
      </w:r>
      <w:r>
        <w:rPr>
          <w:rFonts w:eastAsia="Times New Roman" w:cs="Times New Roman"/>
          <w:sz w:val="16"/>
          <w:szCs w:val="16"/>
        </w:rPr>
        <w:t xml:space="preserve">. </w:t>
      </w:r>
      <w:r w:rsidRPr="001A6498">
        <w:rPr>
          <w:rFonts w:eastAsia="Times New Roman" w:cs="Times New Roman"/>
          <w:sz w:val="16"/>
          <w:szCs w:val="16"/>
        </w:rPr>
        <w:t>Prerequisite: FRN 280, or placement with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7AAEC3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FRN 405</w:t>
      </w:r>
      <w:r>
        <w:rPr>
          <w:rFonts w:eastAsia="Times New Roman" w:cs="Times New Roman"/>
          <w:b/>
          <w:bCs/>
          <w:sz w:val="16"/>
          <w:szCs w:val="16"/>
        </w:rPr>
        <w:t xml:space="preserve">. </w:t>
      </w:r>
      <w:r w:rsidRPr="001A6498">
        <w:rPr>
          <w:rFonts w:eastAsia="Times New Roman" w:cs="Times New Roman"/>
          <w:b/>
          <w:bCs/>
          <w:sz w:val="16"/>
          <w:szCs w:val="16"/>
        </w:rPr>
        <w:t>Readings in French and Francophone Literature</w:t>
      </w:r>
      <w:r>
        <w:rPr>
          <w:rFonts w:eastAsia="Times New Roman" w:cs="Times New Roman"/>
          <w:b/>
          <w:bCs/>
          <w:sz w:val="16"/>
          <w:szCs w:val="16"/>
        </w:rPr>
        <w:t xml:space="preserve">. </w:t>
      </w:r>
      <w:r w:rsidRPr="001A6498">
        <w:rPr>
          <w:rFonts w:eastAsia="Times New Roman" w:cs="Times New Roman"/>
          <w:sz w:val="16"/>
          <w:szCs w:val="16"/>
        </w:rPr>
        <w:t>Varying topics which focus on particular authors, genres or literary themes in French or Francophone literature</w:t>
      </w:r>
      <w:r>
        <w:rPr>
          <w:rFonts w:eastAsia="Times New Roman" w:cs="Times New Roman"/>
          <w:sz w:val="16"/>
          <w:szCs w:val="16"/>
        </w:rPr>
        <w:t xml:space="preserve">. </w:t>
      </w:r>
      <w:r w:rsidRPr="001A6498">
        <w:rPr>
          <w:rFonts w:eastAsia="Times New Roman" w:cs="Times New Roman"/>
          <w:sz w:val="16"/>
          <w:szCs w:val="16"/>
        </w:rPr>
        <w:t>Examples may include: 20th Century: Confronting/Constructing Modernity; Women Writers; Writers of Negritude; Drama and Revolution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5 (Literature and Fine Art), Language and Culture</w:t>
      </w:r>
      <w:r>
        <w:rPr>
          <w:rFonts w:eastAsia="Times New Roman" w:cs="Times New Roman"/>
          <w:sz w:val="16"/>
          <w:szCs w:val="16"/>
        </w:rPr>
        <w:t xml:space="preserve">. </w:t>
      </w:r>
      <w:r w:rsidRPr="001A6498">
        <w:rPr>
          <w:rFonts w:eastAsia="Times New Roman" w:cs="Times New Roman"/>
          <w:sz w:val="16"/>
          <w:szCs w:val="16"/>
        </w:rPr>
        <w:t>Prerequisite: FRN 280 or placement test with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334D8C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FRN 480</w:t>
      </w:r>
      <w:r>
        <w:rPr>
          <w:rFonts w:eastAsia="Times New Roman" w:cs="Times New Roman"/>
          <w:b/>
          <w:bCs/>
          <w:sz w:val="16"/>
          <w:szCs w:val="16"/>
        </w:rPr>
        <w:t xml:space="preserve">. </w:t>
      </w:r>
      <w:r w:rsidRPr="001A6498">
        <w:rPr>
          <w:rFonts w:eastAsia="Times New Roman" w:cs="Times New Roman"/>
          <w:b/>
          <w:bCs/>
          <w:sz w:val="16"/>
          <w:szCs w:val="16"/>
        </w:rPr>
        <w:t>Capstone Senior Seminar in French</w:t>
      </w:r>
      <w:r>
        <w:rPr>
          <w:rFonts w:eastAsia="Times New Roman" w:cs="Times New Roman"/>
          <w:b/>
          <w:bCs/>
          <w:sz w:val="16"/>
          <w:szCs w:val="16"/>
        </w:rPr>
        <w:t xml:space="preserve">. </w:t>
      </w:r>
      <w:r w:rsidRPr="001A6498">
        <w:rPr>
          <w:rFonts w:eastAsia="Times New Roman" w:cs="Times New Roman"/>
          <w:sz w:val="16"/>
          <w:szCs w:val="16"/>
        </w:rPr>
        <w:t>Culminating experience for the French major</w:t>
      </w:r>
      <w:r>
        <w:rPr>
          <w:rFonts w:eastAsia="Times New Roman" w:cs="Times New Roman"/>
          <w:sz w:val="16"/>
          <w:szCs w:val="16"/>
        </w:rPr>
        <w:t xml:space="preserve">. </w:t>
      </w:r>
      <w:r w:rsidRPr="001A6498">
        <w:rPr>
          <w:rFonts w:eastAsia="Times New Roman" w:cs="Times New Roman"/>
          <w:sz w:val="16"/>
          <w:szCs w:val="16"/>
        </w:rPr>
        <w:t>Focus on synthesizing knowledge from previous courses into a broad historical and cultural framework</w:t>
      </w:r>
      <w:r>
        <w:rPr>
          <w:rFonts w:eastAsia="Times New Roman" w:cs="Times New Roman"/>
          <w:sz w:val="16"/>
          <w:szCs w:val="16"/>
        </w:rPr>
        <w:t xml:space="preserve">. </w:t>
      </w:r>
      <w:r w:rsidRPr="001A6498">
        <w:rPr>
          <w:rFonts w:eastAsia="Times New Roman" w:cs="Times New Roman"/>
          <w:sz w:val="16"/>
          <w:szCs w:val="16"/>
        </w:rPr>
        <w:t>Final project will take the form of an extensive research paper</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At least 20 hours of French credit</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2D6CA86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FYE 111</w:t>
      </w:r>
      <w:r>
        <w:rPr>
          <w:rFonts w:eastAsia="Times New Roman" w:cs="Times New Roman"/>
          <w:b/>
          <w:bCs/>
          <w:sz w:val="16"/>
          <w:szCs w:val="16"/>
        </w:rPr>
        <w:t xml:space="preserve">. </w:t>
      </w:r>
      <w:r w:rsidRPr="001A6498">
        <w:rPr>
          <w:rFonts w:eastAsia="Times New Roman" w:cs="Times New Roman"/>
          <w:b/>
          <w:bCs/>
          <w:sz w:val="16"/>
          <w:szCs w:val="16"/>
        </w:rPr>
        <w:t>First Year Experience I</w:t>
      </w:r>
      <w:r>
        <w:rPr>
          <w:rFonts w:eastAsia="Times New Roman" w:cs="Times New Roman"/>
          <w:b/>
          <w:bCs/>
          <w:sz w:val="16"/>
          <w:szCs w:val="16"/>
        </w:rPr>
        <w:t xml:space="preserve">. </w:t>
      </w:r>
      <w:r w:rsidRPr="001A6498">
        <w:rPr>
          <w:rFonts w:eastAsia="Times New Roman" w:cs="Times New Roman"/>
          <w:sz w:val="16"/>
          <w:szCs w:val="16"/>
        </w:rPr>
        <w:t>This is a seminar-style course that promotes intellectual inquiry and develops competencies essential to meet the rigorous curricular demands of our College</w:t>
      </w:r>
      <w:r>
        <w:rPr>
          <w:rFonts w:eastAsia="Times New Roman" w:cs="Times New Roman"/>
          <w:sz w:val="16"/>
          <w:szCs w:val="16"/>
        </w:rPr>
        <w:t xml:space="preserve">. </w:t>
      </w:r>
      <w:r w:rsidRPr="001A6498">
        <w:rPr>
          <w:rFonts w:eastAsia="Times New Roman" w:cs="Times New Roman"/>
          <w:sz w:val="16"/>
          <w:szCs w:val="16"/>
        </w:rPr>
        <w:t>The primary focus is on writing with a secondary focus on critical reading</w:t>
      </w:r>
      <w:r>
        <w:rPr>
          <w:rFonts w:eastAsia="Times New Roman" w:cs="Times New Roman"/>
          <w:sz w:val="16"/>
          <w:szCs w:val="16"/>
        </w:rPr>
        <w:t xml:space="preserve">. </w:t>
      </w:r>
      <w:r w:rsidRPr="001A6498">
        <w:rPr>
          <w:rFonts w:eastAsia="Times New Roman" w:cs="Times New Roman"/>
          <w:sz w:val="16"/>
          <w:szCs w:val="16"/>
        </w:rPr>
        <w:t>In addition, a companion component of the course supports students' successful emotional and intellectual transition to college by addressing strategies for time management, classroom preparation, and examination preparation</w:t>
      </w:r>
      <w:r>
        <w:rPr>
          <w:rFonts w:eastAsia="Times New Roman" w:cs="Times New Roman"/>
          <w:sz w:val="16"/>
          <w:szCs w:val="16"/>
        </w:rPr>
        <w:t xml:space="preserve">. </w:t>
      </w:r>
      <w:r w:rsidRPr="001A6498">
        <w:rPr>
          <w:rFonts w:eastAsia="Times New Roman" w:cs="Times New Roman"/>
          <w:sz w:val="16"/>
          <w:szCs w:val="16"/>
        </w:rPr>
        <w:t>Students will also be introduced to relevant campus resources</w:t>
      </w:r>
      <w:r>
        <w:rPr>
          <w:rFonts w:eastAsia="Times New Roman" w:cs="Times New Roman"/>
          <w:sz w:val="16"/>
          <w:szCs w:val="16"/>
        </w:rPr>
        <w:t xml:space="preserve">. </w:t>
      </w:r>
      <w:r w:rsidRPr="001A6498">
        <w:rPr>
          <w:rFonts w:eastAsia="Times New Roman" w:cs="Times New Roman"/>
          <w:sz w:val="16"/>
          <w:szCs w:val="16"/>
        </w:rPr>
        <w:t>Fulfills requirement: First Year Experience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3C86338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FYE 112</w:t>
      </w:r>
      <w:r>
        <w:rPr>
          <w:rFonts w:eastAsia="Times New Roman" w:cs="Times New Roman"/>
          <w:b/>
          <w:bCs/>
          <w:sz w:val="16"/>
          <w:szCs w:val="16"/>
        </w:rPr>
        <w:t xml:space="preserve">. </w:t>
      </w:r>
      <w:r w:rsidRPr="001A6498">
        <w:rPr>
          <w:rFonts w:eastAsia="Times New Roman" w:cs="Times New Roman"/>
          <w:b/>
          <w:bCs/>
          <w:sz w:val="16"/>
          <w:szCs w:val="16"/>
        </w:rPr>
        <w:t>First Year Experience II</w:t>
      </w:r>
      <w:r>
        <w:rPr>
          <w:rFonts w:eastAsia="Times New Roman" w:cs="Times New Roman"/>
          <w:b/>
          <w:bCs/>
          <w:sz w:val="16"/>
          <w:szCs w:val="16"/>
        </w:rPr>
        <w:t xml:space="preserve">. </w:t>
      </w:r>
      <w:r w:rsidRPr="001A6498">
        <w:rPr>
          <w:rFonts w:eastAsia="Times New Roman" w:cs="Times New Roman"/>
          <w:sz w:val="16"/>
          <w:szCs w:val="16"/>
        </w:rPr>
        <w:t>This course continues FYE I's focus on writing and critical reading with an added emphasis on information literacy</w:t>
      </w:r>
      <w:r>
        <w:rPr>
          <w:rFonts w:eastAsia="Times New Roman" w:cs="Times New Roman"/>
          <w:sz w:val="16"/>
          <w:szCs w:val="16"/>
        </w:rPr>
        <w:t xml:space="preserve">. </w:t>
      </w:r>
      <w:r w:rsidRPr="001A6498">
        <w:rPr>
          <w:rFonts w:eastAsia="Times New Roman" w:cs="Times New Roman"/>
          <w:sz w:val="16"/>
          <w:szCs w:val="16"/>
        </w:rPr>
        <w:t>Students learn library research techniques, including how to evaluate the quality and relevance of sources, and use information legally and ethically, culminating in a research paper</w:t>
      </w:r>
      <w:r>
        <w:rPr>
          <w:rFonts w:eastAsia="Times New Roman" w:cs="Times New Roman"/>
          <w:sz w:val="16"/>
          <w:szCs w:val="16"/>
        </w:rPr>
        <w:t xml:space="preserve">. </w:t>
      </w:r>
      <w:r w:rsidRPr="001A6498">
        <w:rPr>
          <w:rFonts w:eastAsia="Times New Roman" w:cs="Times New Roman"/>
          <w:sz w:val="16"/>
          <w:szCs w:val="16"/>
        </w:rPr>
        <w:t>In the companion component of the course, students explore their future careers at LVC by developing a personal curricular map</w:t>
      </w:r>
      <w:r>
        <w:rPr>
          <w:rFonts w:eastAsia="Times New Roman" w:cs="Times New Roman"/>
          <w:sz w:val="16"/>
          <w:szCs w:val="16"/>
        </w:rPr>
        <w:t xml:space="preserve">. </w:t>
      </w:r>
      <w:r w:rsidRPr="001A6498">
        <w:rPr>
          <w:rFonts w:eastAsia="Times New Roman" w:cs="Times New Roman"/>
          <w:sz w:val="16"/>
          <w:szCs w:val="16"/>
        </w:rPr>
        <w:t>Students will identify their strengths and skills that need additional development, while reflecting on their first-year curricular and co-curricular experiences and establishing both short and long term goals</w:t>
      </w:r>
      <w:r>
        <w:rPr>
          <w:rFonts w:eastAsia="Times New Roman" w:cs="Times New Roman"/>
          <w:sz w:val="16"/>
          <w:szCs w:val="16"/>
        </w:rPr>
        <w:t xml:space="preserve">. </w:t>
      </w:r>
      <w:r w:rsidRPr="001A6498">
        <w:rPr>
          <w:rFonts w:eastAsia="Times New Roman" w:cs="Times New Roman"/>
          <w:sz w:val="16"/>
          <w:szCs w:val="16"/>
        </w:rPr>
        <w:t>Fulfills requirement: First Year Experience</w:t>
      </w:r>
      <w:r>
        <w:rPr>
          <w:rFonts w:eastAsia="Times New Roman" w:cs="Times New Roman"/>
          <w:sz w:val="16"/>
          <w:szCs w:val="16"/>
        </w:rPr>
        <w:t xml:space="preserve">. </w:t>
      </w:r>
      <w:r w:rsidRPr="001A6498">
        <w:rPr>
          <w:rFonts w:eastAsia="Times New Roman" w:cs="Times New Roman"/>
          <w:sz w:val="16"/>
          <w:szCs w:val="16"/>
        </w:rPr>
        <w:t>Prerequisite: ENG 111, FYE 111, FYS 100, or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3741C1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FYE 113</w:t>
      </w:r>
      <w:r>
        <w:rPr>
          <w:rFonts w:eastAsia="Times New Roman" w:cs="Times New Roman"/>
          <w:b/>
          <w:bCs/>
          <w:sz w:val="16"/>
          <w:szCs w:val="16"/>
        </w:rPr>
        <w:t xml:space="preserve">. </w:t>
      </w:r>
      <w:r w:rsidRPr="001A6498">
        <w:rPr>
          <w:rFonts w:eastAsia="Times New Roman" w:cs="Times New Roman"/>
          <w:b/>
          <w:bCs/>
          <w:sz w:val="16"/>
          <w:szCs w:val="16"/>
        </w:rPr>
        <w:t>Introduction to the LVC Experience</w:t>
      </w:r>
      <w:r>
        <w:rPr>
          <w:rFonts w:eastAsia="Times New Roman" w:cs="Times New Roman"/>
          <w:b/>
          <w:bCs/>
          <w:sz w:val="16"/>
          <w:szCs w:val="16"/>
        </w:rPr>
        <w:t xml:space="preserve">. </w:t>
      </w:r>
      <w:r w:rsidRPr="001A6498">
        <w:rPr>
          <w:rFonts w:eastAsia="Times New Roman" w:cs="Times New Roman"/>
          <w:sz w:val="16"/>
          <w:szCs w:val="16"/>
        </w:rPr>
        <w:t>This course introduces transfer students to the LVC experience by providing them with the knowledge and resources essential to success on our campus</w:t>
      </w:r>
      <w:r>
        <w:rPr>
          <w:rFonts w:eastAsia="Times New Roman" w:cs="Times New Roman"/>
          <w:sz w:val="16"/>
          <w:szCs w:val="16"/>
        </w:rPr>
        <w:t xml:space="preserve">. </w:t>
      </w:r>
      <w:r w:rsidRPr="001A6498">
        <w:rPr>
          <w:rFonts w:eastAsia="Times New Roman" w:cs="Times New Roman"/>
          <w:sz w:val="16"/>
          <w:szCs w:val="16"/>
        </w:rPr>
        <w:t>This course is restricted to New Transfer Students only</w:t>
      </w:r>
      <w:r>
        <w:rPr>
          <w:rFonts w:eastAsia="Times New Roman" w:cs="Times New Roman"/>
          <w:sz w:val="16"/>
          <w:szCs w:val="16"/>
        </w:rPr>
        <w:t xml:space="preserve">. </w:t>
      </w:r>
      <w:r w:rsidRPr="001A6498">
        <w:rPr>
          <w:rFonts w:eastAsia="Times New Roman" w:cs="Times New Roman"/>
          <w:sz w:val="16"/>
          <w:szCs w:val="16"/>
        </w:rPr>
        <w:t>Fulfills requirement: First Year Experience</w:t>
      </w:r>
      <w:r>
        <w:rPr>
          <w:rFonts w:eastAsia="Times New Roman" w:cs="Times New Roman"/>
          <w:sz w:val="16"/>
          <w:szCs w:val="16"/>
        </w:rPr>
        <w:t xml:space="preserve">. </w:t>
      </w:r>
      <w:r w:rsidRPr="001A6498">
        <w:rPr>
          <w:rFonts w:eastAsia="Times New Roman" w:cs="Times New Roman"/>
          <w:sz w:val="16"/>
          <w:szCs w:val="16"/>
        </w:rPr>
        <w:t>Restricted to transfer students who have not completed either FYE 111 or 112 at LVC</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866418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GLB 101</w:t>
      </w:r>
      <w:r>
        <w:rPr>
          <w:rFonts w:eastAsia="Times New Roman" w:cs="Times New Roman"/>
          <w:b/>
          <w:bCs/>
          <w:sz w:val="16"/>
          <w:szCs w:val="16"/>
        </w:rPr>
        <w:t xml:space="preserve">. </w:t>
      </w:r>
      <w:r w:rsidRPr="001A6498">
        <w:rPr>
          <w:rFonts w:eastAsia="Times New Roman" w:cs="Times New Roman"/>
          <w:b/>
          <w:bCs/>
          <w:sz w:val="16"/>
          <w:szCs w:val="16"/>
        </w:rPr>
        <w:t>Crossing Borders Globalization</w:t>
      </w:r>
      <w:r>
        <w:rPr>
          <w:rFonts w:eastAsia="Times New Roman" w:cs="Times New Roman"/>
          <w:b/>
          <w:bCs/>
          <w:sz w:val="16"/>
          <w:szCs w:val="16"/>
        </w:rPr>
        <w:t xml:space="preserve">. </w:t>
      </w:r>
      <w:r w:rsidRPr="001A6498">
        <w:rPr>
          <w:rFonts w:eastAsia="Times New Roman" w:cs="Times New Roman"/>
          <w:sz w:val="16"/>
          <w:szCs w:val="16"/>
        </w:rPr>
        <w:t>This course introduces students to the multiple dimensions of international issues, events, and structures from an array of perspectives by examining cultural, social, geographic, economic and political borders</w:t>
      </w:r>
      <w:r>
        <w:rPr>
          <w:rFonts w:eastAsia="Times New Roman" w:cs="Times New Roman"/>
          <w:sz w:val="16"/>
          <w:szCs w:val="16"/>
        </w:rPr>
        <w:t xml:space="preserve">. </w:t>
      </w:r>
      <w:r w:rsidRPr="001A6498">
        <w:rPr>
          <w:rFonts w:eastAsia="Times New Roman" w:cs="Times New Roman"/>
          <w:sz w:val="16"/>
          <w:szCs w:val="16"/>
        </w:rPr>
        <w:t>Fulfills requirement: Liberal Studies Area 2 (Social Science),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5EB863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GLB 305</w:t>
      </w:r>
      <w:r>
        <w:rPr>
          <w:rFonts w:eastAsia="Times New Roman" w:cs="Times New Roman"/>
          <w:b/>
          <w:bCs/>
          <w:sz w:val="16"/>
          <w:szCs w:val="16"/>
        </w:rPr>
        <w:t xml:space="preserve">. </w:t>
      </w:r>
      <w:r w:rsidRPr="001A6498">
        <w:rPr>
          <w:rFonts w:eastAsia="Times New Roman" w:cs="Times New Roman"/>
          <w:b/>
          <w:bCs/>
          <w:sz w:val="16"/>
          <w:szCs w:val="16"/>
        </w:rPr>
        <w:t>Global Studies e-Portfolio I</w:t>
      </w:r>
      <w:r>
        <w:rPr>
          <w:rFonts w:eastAsia="Times New Roman" w:cs="Times New Roman"/>
          <w:b/>
          <w:bCs/>
          <w:sz w:val="16"/>
          <w:szCs w:val="16"/>
        </w:rPr>
        <w:t xml:space="preserve">. </w:t>
      </w:r>
      <w:r w:rsidRPr="001A6498">
        <w:rPr>
          <w:rFonts w:eastAsia="Times New Roman" w:cs="Times New Roman"/>
          <w:sz w:val="16"/>
          <w:szCs w:val="16"/>
        </w:rPr>
        <w:t>Students will begin assembling a professional e-portfolio to highlight and display their course experiences, competencies and skills, professional career and/or graduate school interests, study abroad, internship, and other immersive experiences accumulated to this point (community-engaged learning, volunteering and service, undergraduate research, academic conferences, presentations)</w:t>
      </w:r>
      <w:r>
        <w:rPr>
          <w:rFonts w:eastAsia="Times New Roman" w:cs="Times New Roman"/>
          <w:sz w:val="16"/>
          <w:szCs w:val="16"/>
        </w:rPr>
        <w:t xml:space="preserve">. </w:t>
      </w:r>
      <w:r w:rsidRPr="001A6498">
        <w:rPr>
          <w:rFonts w:eastAsia="Times New Roman" w:cs="Times New Roman"/>
          <w:sz w:val="16"/>
          <w:szCs w:val="16"/>
        </w:rPr>
        <w:t>Students will choose an e-portfolio management system and compile a body of work that highlights their experiences and career interests for eventual employment and/or graduate school upon graduation</w:t>
      </w:r>
      <w:r>
        <w:rPr>
          <w:rFonts w:eastAsia="Times New Roman" w:cs="Times New Roman"/>
          <w:sz w:val="16"/>
          <w:szCs w:val="16"/>
        </w:rPr>
        <w:t xml:space="preserve">. </w:t>
      </w:r>
      <w:r w:rsidRPr="001A6498">
        <w:rPr>
          <w:rFonts w:eastAsia="Times New Roman" w:cs="Times New Roman"/>
          <w:sz w:val="16"/>
          <w:szCs w:val="16"/>
        </w:rPr>
        <w:t>Students will also complete a draft of a reflective essay describing their professional interests, career path, chosen preferred profession, skills and experiences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5789E1F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GLB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Internships provide Global Studies students with opportunities to achieve academic credit internships with local and regional employers</w:t>
      </w:r>
      <w:r>
        <w:rPr>
          <w:rFonts w:eastAsia="Times New Roman" w:cs="Times New Roman"/>
          <w:sz w:val="16"/>
          <w:szCs w:val="16"/>
        </w:rPr>
        <w:t xml:space="preserve">. </w:t>
      </w:r>
      <w:r w:rsidRPr="001A6498">
        <w:rPr>
          <w:rFonts w:eastAsia="Times New Roman" w:cs="Times New Roman"/>
          <w:sz w:val="16"/>
          <w:szCs w:val="16"/>
        </w:rPr>
        <w:t>As a high impact educational opportunity, the internship experience allows students to gain knowledge and experience, learn in a "real world" environment, explore a chosen profession and achieve academic credit for their experience</w:t>
      </w:r>
      <w:r>
        <w:rPr>
          <w:rFonts w:eastAsia="Times New Roman" w:cs="Times New Roman"/>
          <w:sz w:val="16"/>
          <w:szCs w:val="16"/>
        </w:rPr>
        <w:t xml:space="preserve">. </w:t>
      </w:r>
      <w:r w:rsidRPr="001A6498">
        <w:rPr>
          <w:rFonts w:eastAsia="Times New Roman" w:cs="Times New Roman"/>
          <w:sz w:val="16"/>
          <w:szCs w:val="16"/>
        </w:rPr>
        <w:t>Employers often seek out talented, motivated, and skilled global studies interns as a way of supporting their organizations' project needs and finding future employees while providing undergraduates with an exceptional learning experience in their area of interest</w:t>
      </w:r>
      <w:r>
        <w:rPr>
          <w:rFonts w:eastAsia="Times New Roman" w:cs="Times New Roman"/>
          <w:sz w:val="16"/>
          <w:szCs w:val="16"/>
        </w:rPr>
        <w:t xml:space="preserve">. </w:t>
      </w:r>
      <w:r w:rsidRPr="001A6498">
        <w:rPr>
          <w:rFonts w:eastAsia="Times New Roman" w:cs="Times New Roman"/>
          <w:sz w:val="16"/>
          <w:szCs w:val="16"/>
        </w:rPr>
        <w:t>Internship opportunities are currently available at the World Affairs Council-Harrisburg, Church World Service-Lancaster, or while studying abroad</w:t>
      </w:r>
      <w:r>
        <w:rPr>
          <w:rFonts w:eastAsia="Times New Roman" w:cs="Times New Roman"/>
          <w:sz w:val="16"/>
          <w:szCs w:val="16"/>
        </w:rPr>
        <w:t xml:space="preserve">. </w:t>
      </w:r>
      <w:r w:rsidRPr="001A6498">
        <w:rPr>
          <w:rFonts w:eastAsia="Times New Roman" w:cs="Times New Roman"/>
          <w:sz w:val="16"/>
          <w:szCs w:val="16"/>
        </w:rPr>
        <w:t>Other internship opportunities are available</w:t>
      </w:r>
      <w:r>
        <w:rPr>
          <w:rFonts w:eastAsia="Times New Roman" w:cs="Times New Roman"/>
          <w:sz w:val="16"/>
          <w:szCs w:val="16"/>
        </w:rPr>
        <w:t xml:space="preserve">. </w:t>
      </w:r>
      <w:r w:rsidRPr="001A6498">
        <w:rPr>
          <w:rFonts w:eastAsia="Times New Roman" w:cs="Times New Roman"/>
          <w:sz w:val="16"/>
          <w:szCs w:val="16"/>
        </w:rPr>
        <w:t>Successful completion of the internship is contingent upon the student completing a reflective paper detailing the experience</w:t>
      </w:r>
      <w:r>
        <w:rPr>
          <w:rFonts w:eastAsia="Times New Roman" w:cs="Times New Roman"/>
          <w:sz w:val="16"/>
          <w:szCs w:val="16"/>
        </w:rPr>
        <w:t xml:space="preserve">. </w:t>
      </w:r>
      <w:r w:rsidRPr="001A6498">
        <w:rPr>
          <w:rFonts w:eastAsia="Times New Roman" w:cs="Times New Roman"/>
          <w:sz w:val="16"/>
          <w:szCs w:val="16"/>
        </w:rPr>
        <w:t>Majors are recommended to pursue an internship opportunity during their junior or senior year</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1-12 credits</w:t>
      </w:r>
      <w:r>
        <w:rPr>
          <w:rFonts w:eastAsia="Times New Roman" w:cs="Times New Roman"/>
          <w:sz w:val="16"/>
          <w:szCs w:val="16"/>
        </w:rPr>
        <w:t xml:space="preserve">. </w:t>
      </w:r>
    </w:p>
    <w:p w14:paraId="5FADF08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GLB 405</w:t>
      </w:r>
      <w:r>
        <w:rPr>
          <w:rFonts w:eastAsia="Times New Roman" w:cs="Times New Roman"/>
          <w:b/>
          <w:bCs/>
          <w:sz w:val="16"/>
          <w:szCs w:val="16"/>
        </w:rPr>
        <w:t xml:space="preserve">. </w:t>
      </w:r>
      <w:r w:rsidRPr="001A6498">
        <w:rPr>
          <w:rFonts w:eastAsia="Times New Roman" w:cs="Times New Roman"/>
          <w:b/>
          <w:bCs/>
          <w:sz w:val="16"/>
          <w:szCs w:val="16"/>
        </w:rPr>
        <w:t>Global Studies E-Portfolio II</w:t>
      </w:r>
      <w:r>
        <w:rPr>
          <w:rFonts w:eastAsia="Times New Roman" w:cs="Times New Roman"/>
          <w:b/>
          <w:bCs/>
          <w:sz w:val="16"/>
          <w:szCs w:val="16"/>
        </w:rPr>
        <w:t xml:space="preserve">. </w:t>
      </w:r>
      <w:r w:rsidRPr="001A6498">
        <w:rPr>
          <w:rFonts w:eastAsia="Times New Roman" w:cs="Times New Roman"/>
          <w:sz w:val="16"/>
          <w:szCs w:val="16"/>
        </w:rPr>
        <w:t>This will include writing samples from their best coursework, skills acquired from study abroad and internship experiences, the completed reflective essay, and other immersive experiences in preparation for employment and/or graduate school</w:t>
      </w:r>
      <w:r>
        <w:rPr>
          <w:rFonts w:eastAsia="Times New Roman" w:cs="Times New Roman"/>
          <w:sz w:val="16"/>
          <w:szCs w:val="16"/>
        </w:rPr>
        <w:t xml:space="preserve">. </w:t>
      </w:r>
      <w:r w:rsidRPr="001A6498">
        <w:rPr>
          <w:rFonts w:eastAsia="Times New Roman" w:cs="Times New Roman"/>
          <w:sz w:val="16"/>
          <w:szCs w:val="16"/>
        </w:rPr>
        <w:t>Students will complete their e-portfolio, utilize it for applying to employment opportunities and/or graduate school, and present it at the end of the semester</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GLB</w:t>
      </w:r>
      <w:r w:rsidR="0027081E">
        <w:rPr>
          <w:rFonts w:eastAsia="Times New Roman" w:cs="Times New Roman"/>
          <w:sz w:val="16"/>
          <w:szCs w:val="16"/>
        </w:rPr>
        <w:t xml:space="preserve"> 305. M</w:t>
      </w:r>
      <w:r w:rsidRPr="001A6498">
        <w:rPr>
          <w:rFonts w:eastAsia="Times New Roman" w:cs="Times New Roman"/>
          <w:sz w:val="16"/>
          <w:szCs w:val="16"/>
        </w:rPr>
        <w:t xml:space="preserve">ust be taken in the </w:t>
      </w:r>
      <w:r w:rsidR="0027081E">
        <w:rPr>
          <w:rFonts w:eastAsia="Times New Roman" w:cs="Times New Roman"/>
          <w:sz w:val="16"/>
          <w:szCs w:val="16"/>
        </w:rPr>
        <w:t>s</w:t>
      </w:r>
      <w:r w:rsidRPr="001A6498">
        <w:rPr>
          <w:rFonts w:eastAsia="Times New Roman" w:cs="Times New Roman"/>
          <w:sz w:val="16"/>
          <w:szCs w:val="16"/>
        </w:rPr>
        <w:t>enior year</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2EF26A2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GLB 460</w:t>
      </w:r>
      <w:r>
        <w:rPr>
          <w:rFonts w:eastAsia="Times New Roman" w:cs="Times New Roman"/>
          <w:b/>
          <w:bCs/>
          <w:sz w:val="16"/>
          <w:szCs w:val="16"/>
        </w:rPr>
        <w:t xml:space="preserve">. </w:t>
      </w:r>
      <w:r w:rsidRPr="001A6498">
        <w:rPr>
          <w:rFonts w:eastAsia="Times New Roman" w:cs="Times New Roman"/>
          <w:b/>
          <w:bCs/>
          <w:sz w:val="16"/>
          <w:szCs w:val="16"/>
        </w:rPr>
        <w:t>Collaborative Undergraduate Research</w:t>
      </w:r>
      <w:r>
        <w:rPr>
          <w:rFonts w:eastAsia="Times New Roman" w:cs="Times New Roman"/>
          <w:b/>
          <w:bCs/>
          <w:sz w:val="16"/>
          <w:szCs w:val="16"/>
        </w:rPr>
        <w:t xml:space="preserve">. </w:t>
      </w:r>
      <w:r w:rsidRPr="001A6498">
        <w:rPr>
          <w:rFonts w:eastAsia="Times New Roman" w:cs="Times New Roman"/>
          <w:sz w:val="16"/>
          <w:szCs w:val="16"/>
        </w:rPr>
        <w:t>Students collaborate with faculty on actual research projects, learning about both a particular topic in the Global Studies discipline and the research process in general and making an original contribution toward the scholarly understanding of the subject</w:t>
      </w:r>
      <w:r>
        <w:rPr>
          <w:rFonts w:eastAsia="Times New Roman" w:cs="Times New Roman"/>
          <w:sz w:val="16"/>
          <w:szCs w:val="16"/>
        </w:rPr>
        <w:t xml:space="preserve">. </w:t>
      </w:r>
      <w:r w:rsidRPr="001A6498">
        <w:rPr>
          <w:rFonts w:eastAsia="Times New Roman" w:cs="Times New Roman"/>
          <w:sz w:val="16"/>
          <w:szCs w:val="16"/>
        </w:rPr>
        <w:t>Collaborative undergraduate research requires that Global Studies majors work closely with a faculty member</w:t>
      </w:r>
      <w:r>
        <w:rPr>
          <w:rFonts w:eastAsia="Times New Roman" w:cs="Times New Roman"/>
          <w:sz w:val="16"/>
          <w:szCs w:val="16"/>
        </w:rPr>
        <w:t xml:space="preserve">. </w:t>
      </w:r>
      <w:r w:rsidRPr="001A6498">
        <w:rPr>
          <w:rFonts w:eastAsia="Times New Roman" w:cs="Times New Roman"/>
          <w:sz w:val="16"/>
          <w:szCs w:val="16"/>
        </w:rPr>
        <w:t>Research projects provide an intensive experience for the student that complements, enhances, and even surpasses the traditional classroom since the experience normally involves presentation of research at an academic conference in the discipline</w:t>
      </w:r>
      <w:r>
        <w:rPr>
          <w:rFonts w:eastAsia="Times New Roman" w:cs="Times New Roman"/>
          <w:sz w:val="16"/>
          <w:szCs w:val="16"/>
        </w:rPr>
        <w:t xml:space="preserve">. </w:t>
      </w:r>
      <w:r w:rsidRPr="001A6498">
        <w:rPr>
          <w:rFonts w:eastAsia="Times New Roman" w:cs="Times New Roman"/>
          <w:sz w:val="16"/>
          <w:szCs w:val="16"/>
        </w:rPr>
        <w:t>Students are considered the primary collaborator-learners with the faculty member as a collaborator-advisor</w:t>
      </w:r>
      <w:r>
        <w:rPr>
          <w:rFonts w:eastAsia="Times New Roman" w:cs="Times New Roman"/>
          <w:sz w:val="16"/>
          <w:szCs w:val="16"/>
        </w:rPr>
        <w:t xml:space="preserve">. </w:t>
      </w:r>
      <w:r w:rsidRPr="001A6498">
        <w:rPr>
          <w:rFonts w:eastAsia="Times New Roman" w:cs="Times New Roman"/>
          <w:sz w:val="16"/>
          <w:szCs w:val="16"/>
        </w:rPr>
        <w:t>The main goal of collaborative inquiry is to build and enhance students' information literacy and higher-order critical thinking and communication skills</w:t>
      </w:r>
      <w:r>
        <w:rPr>
          <w:rFonts w:eastAsia="Times New Roman" w:cs="Times New Roman"/>
          <w:sz w:val="16"/>
          <w:szCs w:val="16"/>
        </w:rPr>
        <w:t xml:space="preserve">. </w:t>
      </w:r>
      <w:r w:rsidRPr="001A6498">
        <w:rPr>
          <w:rFonts w:eastAsia="Times New Roman" w:cs="Times New Roman"/>
          <w:sz w:val="16"/>
          <w:szCs w:val="16"/>
        </w:rPr>
        <w:t>The professor and student(s) are/is expected to produce a research manuscript that could be presented at an academic conference/professional meeting in the discipline or submitted for consideration of publication to an academic journal</w:t>
      </w:r>
      <w:r>
        <w:rPr>
          <w:rFonts w:eastAsia="Times New Roman" w:cs="Times New Roman"/>
          <w:sz w:val="16"/>
          <w:szCs w:val="16"/>
        </w:rPr>
        <w:t xml:space="preserve">. </w:t>
      </w:r>
      <w:r w:rsidRPr="001A6498">
        <w:rPr>
          <w:rFonts w:eastAsia="Times New Roman" w:cs="Times New Roman"/>
          <w:sz w:val="16"/>
          <w:szCs w:val="16"/>
        </w:rPr>
        <w:t>Course may be repeated up to a limit of 12 credits; but only up to 6 credits can be applied to the major</w:t>
      </w:r>
      <w:r>
        <w:rPr>
          <w:rFonts w:eastAsia="Times New Roman" w:cs="Times New Roman"/>
          <w:sz w:val="16"/>
          <w:szCs w:val="16"/>
        </w:rPr>
        <w:t xml:space="preserve">. </w:t>
      </w:r>
      <w:r w:rsidRPr="001A6498">
        <w:rPr>
          <w:rFonts w:eastAsia="Times New Roman" w:cs="Times New Roman"/>
          <w:sz w:val="16"/>
          <w:szCs w:val="16"/>
        </w:rPr>
        <w:t>Prerequisites: sophomore standing, 2</w:t>
      </w:r>
      <w:r>
        <w:rPr>
          <w:rFonts w:eastAsia="Times New Roman" w:cs="Times New Roman"/>
          <w:sz w:val="16"/>
          <w:szCs w:val="16"/>
        </w:rPr>
        <w:t xml:space="preserve">. </w:t>
      </w:r>
      <w:r w:rsidRPr="001A6498">
        <w:rPr>
          <w:rFonts w:eastAsia="Times New Roman" w:cs="Times New Roman"/>
          <w:sz w:val="16"/>
          <w:szCs w:val="16"/>
        </w:rPr>
        <w:t>5 GPA, and permission of the instructor/chair</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24DF299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GLB 498</w:t>
      </w:r>
      <w:r>
        <w:rPr>
          <w:rFonts w:eastAsia="Times New Roman" w:cs="Times New Roman"/>
          <w:b/>
          <w:bCs/>
          <w:sz w:val="16"/>
          <w:szCs w:val="16"/>
        </w:rPr>
        <w:t xml:space="preserve">. </w:t>
      </w:r>
      <w:r w:rsidRPr="001A6498">
        <w:rPr>
          <w:rFonts w:eastAsia="Times New Roman" w:cs="Times New Roman"/>
          <w:b/>
          <w:bCs/>
          <w:sz w:val="16"/>
          <w:szCs w:val="16"/>
        </w:rPr>
        <w:t>Global Studies Research Capstone I</w:t>
      </w:r>
      <w:r>
        <w:rPr>
          <w:rFonts w:eastAsia="Times New Roman" w:cs="Times New Roman"/>
          <w:b/>
          <w:bCs/>
          <w:sz w:val="16"/>
          <w:szCs w:val="16"/>
        </w:rPr>
        <w:t xml:space="preserve">. </w:t>
      </w:r>
      <w:r w:rsidRPr="001A6498">
        <w:rPr>
          <w:rFonts w:eastAsia="Times New Roman" w:cs="Times New Roman"/>
          <w:sz w:val="16"/>
          <w:szCs w:val="16"/>
        </w:rPr>
        <w:t>Global Studies majors will develop a formal research proposal for an independent project based on knowledge from their courses and immersive experiences (collaborative undergraduate research, internships, global independent study, honors thesis, and/or the European Union Simulation)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Prerequisites:</w:t>
      </w:r>
      <w:r w:rsidR="0027081E">
        <w:rPr>
          <w:rFonts w:eastAsia="Times New Roman" w:cs="Times New Roman"/>
          <w:sz w:val="16"/>
          <w:szCs w:val="16"/>
        </w:rPr>
        <w:t xml:space="preserve"> Study a</w:t>
      </w:r>
      <w:r w:rsidRPr="001A6498">
        <w:rPr>
          <w:rFonts w:eastAsia="Times New Roman" w:cs="Times New Roman"/>
          <w:sz w:val="16"/>
          <w:szCs w:val="16"/>
        </w:rPr>
        <w:t xml:space="preserve">broad </w:t>
      </w:r>
      <w:r w:rsidR="0027081E">
        <w:rPr>
          <w:rFonts w:eastAsia="Times New Roman" w:cs="Times New Roman"/>
          <w:sz w:val="16"/>
          <w:szCs w:val="16"/>
        </w:rPr>
        <w:t>and j</w:t>
      </w:r>
      <w:r w:rsidRPr="001A6498">
        <w:rPr>
          <w:rFonts w:eastAsia="Times New Roman" w:cs="Times New Roman"/>
          <w:sz w:val="16"/>
          <w:szCs w:val="16"/>
        </w:rPr>
        <w:t>unior or senior standing</w:t>
      </w:r>
      <w:r>
        <w:rPr>
          <w:rFonts w:eastAsia="Times New Roman" w:cs="Times New Roman"/>
          <w:sz w:val="16"/>
          <w:szCs w:val="16"/>
        </w:rPr>
        <w:t xml:space="preserve">. </w:t>
      </w:r>
      <w:r w:rsidRPr="001A6498">
        <w:rPr>
          <w:rFonts w:eastAsia="Times New Roman" w:cs="Times New Roman"/>
          <w:sz w:val="16"/>
          <w:szCs w:val="16"/>
        </w:rPr>
        <w:t>Restricted to Global Studies majors</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204B746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GLB 499</w:t>
      </w:r>
      <w:r>
        <w:rPr>
          <w:rFonts w:eastAsia="Times New Roman" w:cs="Times New Roman"/>
          <w:b/>
          <w:bCs/>
          <w:sz w:val="16"/>
          <w:szCs w:val="16"/>
        </w:rPr>
        <w:t xml:space="preserve">. </w:t>
      </w:r>
      <w:r w:rsidRPr="001A6498">
        <w:rPr>
          <w:rFonts w:eastAsia="Times New Roman" w:cs="Times New Roman"/>
          <w:b/>
          <w:bCs/>
          <w:sz w:val="16"/>
          <w:szCs w:val="16"/>
        </w:rPr>
        <w:t>Global Studies Research Capstone II</w:t>
      </w:r>
      <w:r>
        <w:rPr>
          <w:rFonts w:eastAsia="Times New Roman" w:cs="Times New Roman"/>
          <w:b/>
          <w:bCs/>
          <w:sz w:val="16"/>
          <w:szCs w:val="16"/>
        </w:rPr>
        <w:t xml:space="preserve">. </w:t>
      </w:r>
      <w:r w:rsidRPr="001A6498">
        <w:rPr>
          <w:rFonts w:eastAsia="Times New Roman" w:cs="Times New Roman"/>
          <w:sz w:val="16"/>
          <w:szCs w:val="16"/>
        </w:rPr>
        <w:t>Global Studies majors will develop a major social science research paper that will be presented and completed at the end of the semester</w:t>
      </w:r>
      <w:r>
        <w:rPr>
          <w:rFonts w:eastAsia="Times New Roman" w:cs="Times New Roman"/>
          <w:sz w:val="16"/>
          <w:szCs w:val="16"/>
        </w:rPr>
        <w:t xml:space="preserve">. </w:t>
      </w:r>
      <w:r w:rsidRPr="001A6498">
        <w:rPr>
          <w:rFonts w:eastAsia="Times New Roman" w:cs="Times New Roman"/>
          <w:sz w:val="16"/>
          <w:szCs w:val="16"/>
        </w:rPr>
        <w:t>Prerequisites: GLB 498</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9BC5DA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GLB 500</w:t>
      </w:r>
      <w:r>
        <w:rPr>
          <w:rFonts w:eastAsia="Times New Roman" w:cs="Times New Roman"/>
          <w:b/>
          <w:bCs/>
          <w:sz w:val="16"/>
          <w:szCs w:val="16"/>
        </w:rPr>
        <w:t xml:space="preserve">. </w:t>
      </w:r>
      <w:r w:rsidRPr="001A6498">
        <w:rPr>
          <w:rFonts w:eastAsia="Times New Roman" w:cs="Times New Roman"/>
          <w:b/>
          <w:bCs/>
          <w:sz w:val="16"/>
          <w:szCs w:val="16"/>
        </w:rPr>
        <w:t>Independent Study</w:t>
      </w:r>
      <w:r>
        <w:rPr>
          <w:rFonts w:eastAsia="Times New Roman" w:cs="Times New Roman"/>
          <w:b/>
          <w:bCs/>
          <w:sz w:val="16"/>
          <w:szCs w:val="16"/>
        </w:rPr>
        <w:t xml:space="preserve">. </w:t>
      </w:r>
      <w:r w:rsidRPr="001A6498">
        <w:rPr>
          <w:rFonts w:eastAsia="Times New Roman" w:cs="Times New Roman"/>
          <w:sz w:val="16"/>
          <w:szCs w:val="16"/>
        </w:rPr>
        <w:t>Students may enroll in up to 3 credits of independent study during the final semester that they are preparing an honors thesis in Global Studies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1A61437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GLB 501</w:t>
      </w:r>
      <w:r>
        <w:rPr>
          <w:rFonts w:eastAsia="Times New Roman" w:cs="Times New Roman"/>
          <w:b/>
          <w:bCs/>
          <w:sz w:val="16"/>
          <w:szCs w:val="16"/>
        </w:rPr>
        <w:t xml:space="preserve">. </w:t>
      </w:r>
      <w:r w:rsidRPr="001A6498">
        <w:rPr>
          <w:rFonts w:eastAsia="Times New Roman" w:cs="Times New Roman"/>
          <w:b/>
          <w:bCs/>
          <w:sz w:val="16"/>
          <w:szCs w:val="16"/>
        </w:rPr>
        <w:t>Independent Research Abroad</w:t>
      </w:r>
      <w:r>
        <w:rPr>
          <w:rFonts w:eastAsia="Times New Roman" w:cs="Times New Roman"/>
          <w:b/>
          <w:bCs/>
          <w:sz w:val="16"/>
          <w:szCs w:val="16"/>
        </w:rPr>
        <w:t xml:space="preserve">. </w:t>
      </w:r>
      <w:r w:rsidRPr="001A6498">
        <w:rPr>
          <w:rFonts w:eastAsia="Times New Roman" w:cs="Times New Roman"/>
          <w:sz w:val="16"/>
          <w:szCs w:val="16"/>
        </w:rPr>
        <w:t>Global Studies majors will initiate and complete an independent study project during their study abroad experience under the direction and supervision of an LVC faculty member</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2065A20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GLB 599</w:t>
      </w:r>
      <w:r>
        <w:rPr>
          <w:rFonts w:eastAsia="Times New Roman" w:cs="Times New Roman"/>
          <w:b/>
          <w:bCs/>
          <w:sz w:val="16"/>
          <w:szCs w:val="16"/>
        </w:rPr>
        <w:t xml:space="preserve">. </w:t>
      </w:r>
      <w:r w:rsidRPr="001A6498">
        <w:rPr>
          <w:rFonts w:eastAsia="Times New Roman" w:cs="Times New Roman"/>
          <w:b/>
          <w:bCs/>
          <w:sz w:val="16"/>
          <w:szCs w:val="16"/>
        </w:rPr>
        <w:t>Honors in Global Studies</w:t>
      </w:r>
      <w:r>
        <w:rPr>
          <w:rFonts w:eastAsia="Times New Roman" w:cs="Times New Roman"/>
          <w:b/>
          <w:bCs/>
          <w:sz w:val="16"/>
          <w:szCs w:val="16"/>
        </w:rPr>
        <w:t xml:space="preserve">. </w:t>
      </w:r>
      <w:r w:rsidRPr="001A6498">
        <w:rPr>
          <w:rFonts w:eastAsia="Times New Roman" w:cs="Times New Roman"/>
          <w:sz w:val="16"/>
          <w:szCs w:val="16"/>
        </w:rPr>
        <w:t>Students with junior or senior standing are eligible to apply for Departmental Honors in Global Studies</w:t>
      </w:r>
      <w:r>
        <w:rPr>
          <w:rFonts w:eastAsia="Times New Roman" w:cs="Times New Roman"/>
          <w:sz w:val="16"/>
          <w:szCs w:val="16"/>
        </w:rPr>
        <w:t xml:space="preserve">. </w:t>
      </w:r>
      <w:r w:rsidRPr="001A6498">
        <w:rPr>
          <w:rFonts w:eastAsia="Times New Roman" w:cs="Times New Roman"/>
          <w:sz w:val="16"/>
          <w:szCs w:val="16"/>
        </w:rPr>
        <w:t>Students must have a GPA of 3</w:t>
      </w:r>
      <w:r>
        <w:rPr>
          <w:rFonts w:eastAsia="Times New Roman" w:cs="Times New Roman"/>
          <w:sz w:val="16"/>
          <w:szCs w:val="16"/>
        </w:rPr>
        <w:t xml:space="preserve">. </w:t>
      </w:r>
      <w:r w:rsidRPr="001A6498">
        <w:rPr>
          <w:rFonts w:eastAsia="Times New Roman" w:cs="Times New Roman"/>
          <w:sz w:val="16"/>
          <w:szCs w:val="16"/>
        </w:rPr>
        <w:t>5 in their major courses and a cumulative GPA of at least 3</w:t>
      </w:r>
      <w:r>
        <w:rPr>
          <w:rFonts w:eastAsia="Times New Roman" w:cs="Times New Roman"/>
          <w:sz w:val="16"/>
          <w:szCs w:val="16"/>
        </w:rPr>
        <w:t xml:space="preserve">. </w:t>
      </w:r>
      <w:r w:rsidRPr="001A6498">
        <w:rPr>
          <w:rFonts w:eastAsia="Times New Roman" w:cs="Times New Roman"/>
          <w:sz w:val="16"/>
          <w:szCs w:val="16"/>
        </w:rPr>
        <w:t>0</w:t>
      </w:r>
      <w:r>
        <w:rPr>
          <w:rFonts w:eastAsia="Times New Roman" w:cs="Times New Roman"/>
          <w:sz w:val="16"/>
          <w:szCs w:val="16"/>
        </w:rPr>
        <w:t xml:space="preserve">. </w:t>
      </w:r>
      <w:r w:rsidRPr="001A6498">
        <w:rPr>
          <w:rFonts w:eastAsia="Times New Roman" w:cs="Times New Roman"/>
          <w:sz w:val="16"/>
          <w:szCs w:val="16"/>
        </w:rPr>
        <w:t>These requirements must be met both at the time of application and at the time of graduation</w:t>
      </w:r>
      <w:r>
        <w:rPr>
          <w:rFonts w:eastAsia="Times New Roman" w:cs="Times New Roman"/>
          <w:sz w:val="16"/>
          <w:szCs w:val="16"/>
        </w:rPr>
        <w:t xml:space="preserve">. </w:t>
      </w:r>
      <w:r w:rsidRPr="001A6498">
        <w:rPr>
          <w:rFonts w:eastAsia="Times New Roman" w:cs="Times New Roman"/>
          <w:sz w:val="16"/>
          <w:szCs w:val="16"/>
        </w:rPr>
        <w:t>The honors program includes a substantial piece of work requiring extensive independent research, resulting in a high-caliber thesis</w:t>
      </w:r>
      <w:r>
        <w:rPr>
          <w:rFonts w:eastAsia="Times New Roman" w:cs="Times New Roman"/>
          <w:sz w:val="16"/>
          <w:szCs w:val="16"/>
        </w:rPr>
        <w:t xml:space="preserve">. </w:t>
      </w:r>
      <w:r w:rsidRPr="001A6498">
        <w:rPr>
          <w:rFonts w:eastAsia="Times New Roman" w:cs="Times New Roman"/>
          <w:sz w:val="16"/>
          <w:szCs w:val="16"/>
        </w:rPr>
        <w:t>A thesis of this quality requires sustained research effort throughout at least one semester</w:t>
      </w:r>
      <w:r>
        <w:rPr>
          <w:rFonts w:eastAsia="Times New Roman" w:cs="Times New Roman"/>
          <w:sz w:val="16"/>
          <w:szCs w:val="16"/>
        </w:rPr>
        <w:t xml:space="preserve">. </w:t>
      </w:r>
      <w:r w:rsidRPr="001A6498">
        <w:rPr>
          <w:rFonts w:eastAsia="Times New Roman" w:cs="Times New Roman"/>
          <w:sz w:val="16"/>
          <w:szCs w:val="16"/>
        </w:rPr>
        <w:t>Normally, students will develop and write their thesis as part of a GLB 500 Independent Study</w:t>
      </w:r>
      <w:r>
        <w:rPr>
          <w:rFonts w:eastAsia="Times New Roman" w:cs="Times New Roman"/>
          <w:sz w:val="16"/>
          <w:szCs w:val="16"/>
        </w:rPr>
        <w:t xml:space="preserve">. </w:t>
      </w:r>
      <w:r w:rsidRPr="001A6498">
        <w:rPr>
          <w:rFonts w:eastAsia="Times New Roman" w:cs="Times New Roman"/>
          <w:sz w:val="16"/>
          <w:szCs w:val="16"/>
        </w:rPr>
        <w:t>Students who successfully complete and defend their Honors project will receive recognition on their College transcript</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76063ED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GMN 101</w:t>
      </w:r>
      <w:r>
        <w:rPr>
          <w:rFonts w:eastAsia="Times New Roman" w:cs="Times New Roman"/>
          <w:b/>
          <w:bCs/>
          <w:sz w:val="16"/>
          <w:szCs w:val="16"/>
        </w:rPr>
        <w:t xml:space="preserve">. </w:t>
      </w:r>
      <w:r w:rsidRPr="001A6498">
        <w:rPr>
          <w:rFonts w:eastAsia="Times New Roman" w:cs="Times New Roman"/>
          <w:b/>
          <w:bCs/>
          <w:sz w:val="16"/>
          <w:szCs w:val="16"/>
        </w:rPr>
        <w:t>Elementary German I</w:t>
      </w:r>
      <w:r>
        <w:rPr>
          <w:rFonts w:eastAsia="Times New Roman" w:cs="Times New Roman"/>
          <w:b/>
          <w:bCs/>
          <w:sz w:val="16"/>
          <w:szCs w:val="16"/>
        </w:rPr>
        <w:t xml:space="preserve">. </w:t>
      </w:r>
      <w:r w:rsidRPr="001A6498">
        <w:rPr>
          <w:rFonts w:eastAsia="Times New Roman" w:cs="Times New Roman"/>
          <w:sz w:val="16"/>
          <w:szCs w:val="16"/>
        </w:rPr>
        <w:t>Introductory course in German</w:t>
      </w:r>
      <w:r>
        <w:rPr>
          <w:rFonts w:eastAsia="Times New Roman" w:cs="Times New Roman"/>
          <w:sz w:val="16"/>
          <w:szCs w:val="16"/>
        </w:rPr>
        <w:t xml:space="preserve">. </w:t>
      </w:r>
      <w:r w:rsidRPr="001A6498">
        <w:rPr>
          <w:rFonts w:eastAsia="Times New Roman" w:cs="Times New Roman"/>
          <w:sz w:val="16"/>
          <w:szCs w:val="16"/>
        </w:rPr>
        <w:t>Aimed at developing basic communicative proficiency in German</w:t>
      </w:r>
      <w:r>
        <w:rPr>
          <w:rFonts w:eastAsia="Times New Roman" w:cs="Times New Roman"/>
          <w:sz w:val="16"/>
          <w:szCs w:val="16"/>
        </w:rPr>
        <w:t xml:space="preserve">. </w:t>
      </w:r>
      <w:r w:rsidRPr="001A6498">
        <w:rPr>
          <w:rFonts w:eastAsia="Times New Roman" w:cs="Times New Roman"/>
          <w:sz w:val="16"/>
          <w:szCs w:val="16"/>
        </w:rPr>
        <w:t>Also offers insights into German-speaking cultures</w:t>
      </w:r>
      <w:r>
        <w:rPr>
          <w:rFonts w:eastAsia="Times New Roman" w:cs="Times New Roman"/>
          <w:sz w:val="16"/>
          <w:szCs w:val="16"/>
        </w:rPr>
        <w:t xml:space="preserve">. </w:t>
      </w:r>
      <w:r w:rsidRPr="001A6498">
        <w:rPr>
          <w:rFonts w:eastAsia="Times New Roman" w:cs="Times New Roman"/>
          <w:sz w:val="16"/>
          <w:szCs w:val="16"/>
        </w:rPr>
        <w:t>Fulfills requirement: Language</w:t>
      </w:r>
      <w:r>
        <w:rPr>
          <w:rFonts w:eastAsia="Times New Roman" w:cs="Times New Roman"/>
          <w:sz w:val="16"/>
          <w:szCs w:val="16"/>
        </w:rPr>
        <w:t xml:space="preserve">. </w:t>
      </w:r>
      <w:r w:rsidRPr="001A6498">
        <w:rPr>
          <w:rFonts w:eastAsia="Times New Roman" w:cs="Times New Roman"/>
          <w:sz w:val="16"/>
          <w:szCs w:val="16"/>
        </w:rPr>
        <w:t>This course does not meet the new "Language and Culture" requirement of the common learning experience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8A666F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GMN 102</w:t>
      </w:r>
      <w:r>
        <w:rPr>
          <w:rFonts w:eastAsia="Times New Roman" w:cs="Times New Roman"/>
          <w:b/>
          <w:bCs/>
          <w:sz w:val="16"/>
          <w:szCs w:val="16"/>
        </w:rPr>
        <w:t xml:space="preserve">. </w:t>
      </w:r>
      <w:r w:rsidRPr="001A6498">
        <w:rPr>
          <w:rFonts w:eastAsia="Times New Roman" w:cs="Times New Roman"/>
          <w:b/>
          <w:bCs/>
          <w:sz w:val="16"/>
          <w:szCs w:val="16"/>
        </w:rPr>
        <w:t>Language and Culture in the German-Speaking World - Elementary Level</w:t>
      </w:r>
      <w:r>
        <w:rPr>
          <w:rFonts w:eastAsia="Times New Roman" w:cs="Times New Roman"/>
          <w:b/>
          <w:bCs/>
          <w:sz w:val="16"/>
          <w:szCs w:val="16"/>
        </w:rPr>
        <w:t xml:space="preserve">. </w:t>
      </w:r>
      <w:r w:rsidRPr="001A6498">
        <w:rPr>
          <w:rFonts w:eastAsia="Times New Roman" w:cs="Times New Roman"/>
          <w:sz w:val="16"/>
          <w:szCs w:val="16"/>
        </w:rPr>
        <w:t>This course is an active and immersive language and culture course, taught almost entirely in German in which students will develop elementary skills in listening, speaking, reading and writing in German, awareness of the cultures associated with German</w:t>
      </w:r>
      <w:r>
        <w:rPr>
          <w:rFonts w:eastAsia="Times New Roman" w:cs="Times New Roman"/>
          <w:sz w:val="16"/>
          <w:szCs w:val="16"/>
        </w:rPr>
        <w:t xml:space="preserve">. </w:t>
      </w:r>
      <w:r w:rsidRPr="001A6498">
        <w:rPr>
          <w:rFonts w:eastAsia="Times New Roman" w:cs="Times New Roman"/>
          <w:sz w:val="16"/>
          <w:szCs w:val="16"/>
        </w:rPr>
        <w:t>Fulfills requirement: Language, Language and Culture</w:t>
      </w:r>
      <w:r>
        <w:rPr>
          <w:rFonts w:eastAsia="Times New Roman" w:cs="Times New Roman"/>
          <w:sz w:val="16"/>
          <w:szCs w:val="16"/>
        </w:rPr>
        <w:t xml:space="preserve">. </w:t>
      </w:r>
      <w:r w:rsidRPr="001A6498">
        <w:rPr>
          <w:rFonts w:eastAsia="Times New Roman" w:cs="Times New Roman"/>
          <w:sz w:val="16"/>
          <w:szCs w:val="16"/>
        </w:rPr>
        <w:t>Prerequisite: GMN 101 or placement test</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2C92B6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GMN 200</w:t>
      </w:r>
      <w:r>
        <w:rPr>
          <w:rFonts w:eastAsia="Times New Roman" w:cs="Times New Roman"/>
          <w:b/>
          <w:bCs/>
          <w:sz w:val="16"/>
          <w:szCs w:val="16"/>
        </w:rPr>
        <w:t xml:space="preserve">. </w:t>
      </w:r>
      <w:r w:rsidRPr="001A6498">
        <w:rPr>
          <w:rFonts w:eastAsia="Times New Roman" w:cs="Times New Roman"/>
          <w:b/>
          <w:bCs/>
          <w:sz w:val="16"/>
          <w:szCs w:val="16"/>
        </w:rPr>
        <w:t>Language and Culture in the German- Speaking World - Intermediate Level</w:t>
      </w:r>
      <w:r>
        <w:rPr>
          <w:rFonts w:eastAsia="Times New Roman" w:cs="Times New Roman"/>
          <w:b/>
          <w:bCs/>
          <w:sz w:val="16"/>
          <w:szCs w:val="16"/>
        </w:rPr>
        <w:t xml:space="preserve">. </w:t>
      </w:r>
      <w:r w:rsidRPr="001A6498">
        <w:rPr>
          <w:rFonts w:eastAsia="Times New Roman" w:cs="Times New Roman"/>
          <w:sz w:val="16"/>
          <w:szCs w:val="16"/>
        </w:rPr>
        <w:t>This is an active and immersive language and culture course, taught almost entirely in German in which students will develop intermediate-level skills in listening, speaking, reading and writing in German, awareness of the cultures associated with German</w:t>
      </w:r>
      <w:r>
        <w:rPr>
          <w:rFonts w:eastAsia="Times New Roman" w:cs="Times New Roman"/>
          <w:sz w:val="16"/>
          <w:szCs w:val="16"/>
        </w:rPr>
        <w:t xml:space="preserve">. </w:t>
      </w:r>
      <w:r w:rsidRPr="001A6498">
        <w:rPr>
          <w:rFonts w:eastAsia="Times New Roman" w:cs="Times New Roman"/>
          <w:sz w:val="16"/>
          <w:szCs w:val="16"/>
        </w:rPr>
        <w:t>Fulfills requirement: Language, Language and Culture</w:t>
      </w:r>
      <w:r>
        <w:rPr>
          <w:rFonts w:eastAsia="Times New Roman" w:cs="Times New Roman"/>
          <w:sz w:val="16"/>
          <w:szCs w:val="16"/>
        </w:rPr>
        <w:t xml:space="preserve">. </w:t>
      </w:r>
      <w:r w:rsidRPr="001A6498">
        <w:rPr>
          <w:rFonts w:eastAsia="Times New Roman" w:cs="Times New Roman"/>
          <w:sz w:val="16"/>
          <w:szCs w:val="16"/>
        </w:rPr>
        <w:t>Prerequisite: GMN 102 or placement test</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A93238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GMN 280</w:t>
      </w:r>
      <w:r>
        <w:rPr>
          <w:rFonts w:eastAsia="Times New Roman" w:cs="Times New Roman"/>
          <w:b/>
          <w:bCs/>
          <w:sz w:val="16"/>
          <w:szCs w:val="16"/>
        </w:rPr>
        <w:t xml:space="preserve">. </w:t>
      </w:r>
      <w:r w:rsidRPr="001A6498">
        <w:rPr>
          <w:rFonts w:eastAsia="Times New Roman" w:cs="Times New Roman"/>
          <w:b/>
          <w:bCs/>
          <w:sz w:val="16"/>
          <w:szCs w:val="16"/>
        </w:rPr>
        <w:t>Language and Culture in the German- Speaking World - Advanced Level</w:t>
      </w:r>
      <w:r>
        <w:rPr>
          <w:rFonts w:eastAsia="Times New Roman" w:cs="Times New Roman"/>
          <w:b/>
          <w:bCs/>
          <w:sz w:val="16"/>
          <w:szCs w:val="16"/>
        </w:rPr>
        <w:t xml:space="preserve">. </w:t>
      </w:r>
      <w:r w:rsidRPr="001A6498">
        <w:rPr>
          <w:rFonts w:eastAsia="Times New Roman" w:cs="Times New Roman"/>
          <w:sz w:val="16"/>
          <w:szCs w:val="16"/>
        </w:rPr>
        <w:t>Intensive practice and analysis of written and spoken German, including phonetics and phonology</w:t>
      </w:r>
      <w:r>
        <w:rPr>
          <w:rFonts w:eastAsia="Times New Roman" w:cs="Times New Roman"/>
          <w:sz w:val="16"/>
          <w:szCs w:val="16"/>
        </w:rPr>
        <w:t xml:space="preserve">. </w:t>
      </w:r>
      <w:r w:rsidRPr="001A6498">
        <w:rPr>
          <w:rFonts w:eastAsia="Times New Roman" w:cs="Times New Roman"/>
          <w:sz w:val="16"/>
          <w:szCs w:val="16"/>
        </w:rPr>
        <w:t>Development of more complex grammatical structures and advanced writing skills through composition assignments</w:t>
      </w:r>
      <w:r>
        <w:rPr>
          <w:rFonts w:eastAsia="Times New Roman" w:cs="Times New Roman"/>
          <w:sz w:val="16"/>
          <w:szCs w:val="16"/>
        </w:rPr>
        <w:t xml:space="preserve">. </w:t>
      </w:r>
      <w:r w:rsidRPr="001A6498">
        <w:rPr>
          <w:rFonts w:eastAsia="Times New Roman" w:cs="Times New Roman"/>
          <w:sz w:val="16"/>
          <w:szCs w:val="16"/>
        </w:rPr>
        <w:t>Readings and presentations will prepare students for academic study and successful acculturation in a German-speaking country</w:t>
      </w:r>
      <w:r>
        <w:rPr>
          <w:rFonts w:eastAsia="Times New Roman" w:cs="Times New Roman"/>
          <w:sz w:val="16"/>
          <w:szCs w:val="16"/>
        </w:rPr>
        <w:t xml:space="preserve">. </w:t>
      </w:r>
      <w:r w:rsidRPr="001A6498">
        <w:rPr>
          <w:rFonts w:eastAsia="Times New Roman" w:cs="Times New Roman"/>
          <w:sz w:val="16"/>
          <w:szCs w:val="16"/>
        </w:rPr>
        <w:t>Fulfills requirement: Language, Language and Culture</w:t>
      </w:r>
      <w:r>
        <w:rPr>
          <w:rFonts w:eastAsia="Times New Roman" w:cs="Times New Roman"/>
          <w:sz w:val="16"/>
          <w:szCs w:val="16"/>
        </w:rPr>
        <w:t xml:space="preserve">. </w:t>
      </w:r>
      <w:r w:rsidRPr="001A6498">
        <w:rPr>
          <w:rFonts w:eastAsia="Times New Roman" w:cs="Times New Roman"/>
          <w:sz w:val="16"/>
          <w:szCs w:val="16"/>
        </w:rPr>
        <w:t>Prerequisite: GMN 200 or placement test</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49C6B75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GMN 305</w:t>
      </w:r>
      <w:r>
        <w:rPr>
          <w:rFonts w:eastAsia="Times New Roman" w:cs="Times New Roman"/>
          <w:b/>
          <w:bCs/>
          <w:sz w:val="16"/>
          <w:szCs w:val="16"/>
        </w:rPr>
        <w:t xml:space="preserve">. </w:t>
      </w:r>
      <w:r w:rsidRPr="001A6498">
        <w:rPr>
          <w:rFonts w:eastAsia="Times New Roman" w:cs="Times New Roman"/>
          <w:b/>
          <w:bCs/>
          <w:sz w:val="16"/>
          <w:szCs w:val="16"/>
        </w:rPr>
        <w:t>Summer Study in Germany</w:t>
      </w:r>
      <w:r>
        <w:rPr>
          <w:rFonts w:eastAsia="Times New Roman" w:cs="Times New Roman"/>
          <w:b/>
          <w:bCs/>
          <w:sz w:val="16"/>
          <w:szCs w:val="16"/>
        </w:rPr>
        <w:t xml:space="preserve">. </w:t>
      </w:r>
      <w:r w:rsidRPr="001A6498">
        <w:rPr>
          <w:rFonts w:eastAsia="Times New Roman" w:cs="Times New Roman"/>
          <w:sz w:val="16"/>
          <w:szCs w:val="16"/>
        </w:rPr>
        <w:t>This four-week German language and culture course provides students possessing intermediate to advanced proficiency with an intensive linguistic and cultural immersion in an authentic German university environment</w:t>
      </w:r>
      <w:r>
        <w:rPr>
          <w:rFonts w:eastAsia="Times New Roman" w:cs="Times New Roman"/>
          <w:sz w:val="16"/>
          <w:szCs w:val="16"/>
        </w:rPr>
        <w:t xml:space="preserve">. </w:t>
      </w:r>
      <w:r w:rsidRPr="001A6498">
        <w:rPr>
          <w:rFonts w:eastAsia="Times New Roman" w:cs="Times New Roman"/>
          <w:sz w:val="16"/>
          <w:szCs w:val="16"/>
        </w:rPr>
        <w:t>It combines daily classroom instruction with organized cultural activities and excursions</w:t>
      </w:r>
      <w:r>
        <w:rPr>
          <w:rFonts w:eastAsia="Times New Roman" w:cs="Times New Roman"/>
          <w:sz w:val="16"/>
          <w:szCs w:val="16"/>
        </w:rPr>
        <w:t xml:space="preserve">. </w:t>
      </w:r>
      <w:r w:rsidRPr="001A6498">
        <w:rPr>
          <w:rFonts w:eastAsia="Times New Roman" w:cs="Times New Roman"/>
          <w:sz w:val="16"/>
          <w:szCs w:val="16"/>
        </w:rPr>
        <w:t>Language of instruction is German</w:t>
      </w:r>
      <w:r>
        <w:rPr>
          <w:rFonts w:eastAsia="Times New Roman" w:cs="Times New Roman"/>
          <w:sz w:val="16"/>
          <w:szCs w:val="16"/>
        </w:rPr>
        <w:t xml:space="preserve">. </w:t>
      </w:r>
      <w:r w:rsidRPr="001A6498">
        <w:rPr>
          <w:rFonts w:eastAsia="Times New Roman" w:cs="Times New Roman"/>
          <w:sz w:val="16"/>
          <w:szCs w:val="16"/>
        </w:rPr>
        <w:t>Offered each summer</w:t>
      </w:r>
      <w:r>
        <w:rPr>
          <w:rFonts w:eastAsia="Times New Roman" w:cs="Times New Roman"/>
          <w:sz w:val="16"/>
          <w:szCs w:val="16"/>
        </w:rPr>
        <w:t xml:space="preserve">. </w:t>
      </w:r>
      <w:r w:rsidRPr="001A6498">
        <w:rPr>
          <w:rFonts w:eastAsia="Times New Roman" w:cs="Times New Roman"/>
          <w:sz w:val="16"/>
          <w:szCs w:val="16"/>
        </w:rPr>
        <w:t>Fulfills requirement: Intercultural Diversity</w:t>
      </w:r>
      <w:r>
        <w:rPr>
          <w:rFonts w:eastAsia="Times New Roman" w:cs="Times New Roman"/>
          <w:sz w:val="16"/>
          <w:szCs w:val="16"/>
        </w:rPr>
        <w:t xml:space="preserve">. </w:t>
      </w:r>
      <w:r w:rsidRPr="001A6498">
        <w:rPr>
          <w:rFonts w:eastAsia="Times New Roman" w:cs="Times New Roman"/>
          <w:sz w:val="16"/>
          <w:szCs w:val="16"/>
        </w:rPr>
        <w:t>Prerequisite: GMN 200 or equivalent,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6774D23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GMN 345</w:t>
      </w:r>
      <w:r>
        <w:rPr>
          <w:rFonts w:eastAsia="Times New Roman" w:cs="Times New Roman"/>
          <w:b/>
          <w:bCs/>
          <w:sz w:val="16"/>
          <w:szCs w:val="16"/>
        </w:rPr>
        <w:t xml:space="preserve">. </w:t>
      </w:r>
      <w:r w:rsidRPr="001A6498">
        <w:rPr>
          <w:rFonts w:eastAsia="Times New Roman" w:cs="Times New Roman"/>
          <w:b/>
          <w:bCs/>
          <w:sz w:val="16"/>
          <w:szCs w:val="16"/>
        </w:rPr>
        <w:t>Introduction to German Linguistics</w:t>
      </w:r>
      <w:r>
        <w:rPr>
          <w:rFonts w:eastAsia="Times New Roman" w:cs="Times New Roman"/>
          <w:b/>
          <w:bCs/>
          <w:sz w:val="16"/>
          <w:szCs w:val="16"/>
        </w:rPr>
        <w:t xml:space="preserve">. </w:t>
      </w:r>
      <w:r w:rsidRPr="001A6498">
        <w:rPr>
          <w:rFonts w:eastAsia="Times New Roman" w:cs="Times New Roman"/>
          <w:sz w:val="16"/>
          <w:szCs w:val="16"/>
        </w:rPr>
        <w:t>Introduces students to the study of the linguistic systems of German (syntax, phonology, lexicon and morphology), the diversity of German (regional and social variations inside and outside of Europe), and the interconnectedness of German with culture, society, and identity-formation</w:t>
      </w:r>
      <w:r>
        <w:rPr>
          <w:rFonts w:eastAsia="Times New Roman" w:cs="Times New Roman"/>
          <w:sz w:val="16"/>
          <w:szCs w:val="16"/>
        </w:rPr>
        <w:t xml:space="preserve">. </w:t>
      </w:r>
      <w:r w:rsidRPr="001A6498">
        <w:rPr>
          <w:rFonts w:eastAsia="Times New Roman" w:cs="Times New Roman"/>
          <w:sz w:val="16"/>
          <w:szCs w:val="16"/>
        </w:rPr>
        <w:t>Develops intercultural competence (skills needed to successfully communicate in various cultural contexts) through comparison with language use in America</w:t>
      </w:r>
      <w:r>
        <w:rPr>
          <w:rFonts w:eastAsia="Times New Roman" w:cs="Times New Roman"/>
          <w:sz w:val="16"/>
          <w:szCs w:val="16"/>
        </w:rPr>
        <w:t xml:space="preserve">. </w:t>
      </w:r>
      <w:r w:rsidRPr="001A6498">
        <w:rPr>
          <w:rFonts w:eastAsia="Times New Roman" w:cs="Times New Roman"/>
          <w:sz w:val="16"/>
          <w:szCs w:val="16"/>
        </w:rPr>
        <w:t>Fulfills requirement: Language and Culture</w:t>
      </w:r>
      <w:r>
        <w:rPr>
          <w:rFonts w:eastAsia="Times New Roman" w:cs="Times New Roman"/>
          <w:sz w:val="16"/>
          <w:szCs w:val="16"/>
        </w:rPr>
        <w:t xml:space="preserve">. </w:t>
      </w:r>
      <w:r w:rsidRPr="001A6498">
        <w:rPr>
          <w:rFonts w:eastAsia="Times New Roman" w:cs="Times New Roman"/>
          <w:sz w:val="16"/>
          <w:szCs w:val="16"/>
        </w:rPr>
        <w:t>Prerequisite: GMN 280 or placement test with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7B1254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GMN 350</w:t>
      </w:r>
      <w:r>
        <w:rPr>
          <w:rFonts w:eastAsia="Times New Roman" w:cs="Times New Roman"/>
          <w:b/>
          <w:bCs/>
          <w:sz w:val="16"/>
          <w:szCs w:val="16"/>
        </w:rPr>
        <w:t xml:space="preserve">. </w:t>
      </w:r>
      <w:r w:rsidRPr="001A6498">
        <w:rPr>
          <w:rFonts w:eastAsia="Times New Roman" w:cs="Times New Roman"/>
          <w:b/>
          <w:bCs/>
          <w:sz w:val="16"/>
          <w:szCs w:val="16"/>
        </w:rPr>
        <w:t>German Culture and Civilization</w:t>
      </w:r>
      <w:r>
        <w:rPr>
          <w:rFonts w:eastAsia="Times New Roman" w:cs="Times New Roman"/>
          <w:b/>
          <w:bCs/>
          <w:sz w:val="16"/>
          <w:szCs w:val="16"/>
        </w:rPr>
        <w:t xml:space="preserve">. </w:t>
      </w:r>
      <w:r w:rsidRPr="001A6498">
        <w:rPr>
          <w:rFonts w:eastAsia="Times New Roman" w:cs="Times New Roman"/>
          <w:sz w:val="16"/>
          <w:szCs w:val="16"/>
        </w:rPr>
        <w:t>An overview of German culture, history, and geography</w:t>
      </w:r>
      <w:r>
        <w:rPr>
          <w:rFonts w:eastAsia="Times New Roman" w:cs="Times New Roman"/>
          <w:sz w:val="16"/>
          <w:szCs w:val="16"/>
        </w:rPr>
        <w:t xml:space="preserve">. </w:t>
      </w:r>
      <w:r w:rsidRPr="001A6498">
        <w:rPr>
          <w:rFonts w:eastAsia="Times New Roman" w:cs="Times New Roman"/>
          <w:sz w:val="16"/>
          <w:szCs w:val="16"/>
        </w:rPr>
        <w:t>Major cultural values and beliefs will be analyzed and compared to values and beliefs in American culture</w:t>
      </w:r>
      <w:r>
        <w:rPr>
          <w:rFonts w:eastAsia="Times New Roman" w:cs="Times New Roman"/>
          <w:sz w:val="16"/>
          <w:szCs w:val="16"/>
        </w:rPr>
        <w:t xml:space="preserve">. </w:t>
      </w:r>
      <w:r w:rsidRPr="001A6498">
        <w:rPr>
          <w:rFonts w:eastAsia="Times New Roman" w:cs="Times New Roman"/>
          <w:sz w:val="16"/>
          <w:szCs w:val="16"/>
        </w:rPr>
        <w:t>Fulfills requirement: Language and Culture</w:t>
      </w:r>
      <w:r>
        <w:rPr>
          <w:rFonts w:eastAsia="Times New Roman" w:cs="Times New Roman"/>
          <w:sz w:val="16"/>
          <w:szCs w:val="16"/>
        </w:rPr>
        <w:t xml:space="preserve">. </w:t>
      </w:r>
      <w:r w:rsidRPr="001A6498">
        <w:rPr>
          <w:rFonts w:eastAsia="Times New Roman" w:cs="Times New Roman"/>
          <w:sz w:val="16"/>
          <w:szCs w:val="16"/>
        </w:rPr>
        <w:t>Prerequisite: GMN 280 or placement test with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31EFEF7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GMN 375</w:t>
      </w:r>
      <w:r>
        <w:rPr>
          <w:rFonts w:eastAsia="Times New Roman" w:cs="Times New Roman"/>
          <w:b/>
          <w:bCs/>
          <w:sz w:val="16"/>
          <w:szCs w:val="16"/>
        </w:rPr>
        <w:t xml:space="preserve">. </w:t>
      </w:r>
      <w:r w:rsidRPr="001A6498">
        <w:rPr>
          <w:rFonts w:eastAsia="Times New Roman" w:cs="Times New Roman"/>
          <w:b/>
          <w:bCs/>
          <w:sz w:val="16"/>
          <w:szCs w:val="16"/>
        </w:rPr>
        <w:t>German-Language Film</w:t>
      </w:r>
      <w:r>
        <w:rPr>
          <w:rFonts w:eastAsia="Times New Roman" w:cs="Times New Roman"/>
          <w:b/>
          <w:bCs/>
          <w:sz w:val="16"/>
          <w:szCs w:val="16"/>
        </w:rPr>
        <w:t xml:space="preserve">. </w:t>
      </w:r>
      <w:r w:rsidRPr="001A6498">
        <w:rPr>
          <w:rFonts w:eastAsia="Times New Roman" w:cs="Times New Roman"/>
          <w:sz w:val="16"/>
          <w:szCs w:val="16"/>
        </w:rPr>
        <w:t>This course will examine significant contributions to cinematic art in German/speaking cultures</w:t>
      </w:r>
      <w:r>
        <w:rPr>
          <w:rFonts w:eastAsia="Times New Roman" w:cs="Times New Roman"/>
          <w:sz w:val="16"/>
          <w:szCs w:val="16"/>
        </w:rPr>
        <w:t xml:space="preserve">. </w:t>
      </w:r>
      <w:r w:rsidRPr="001A6498">
        <w:rPr>
          <w:rFonts w:eastAsia="Times New Roman" w:cs="Times New Roman"/>
          <w:sz w:val="16"/>
          <w:szCs w:val="16"/>
        </w:rPr>
        <w:t>Films spanning the century between the silent era and the present day will illustrate how German forms of cinematic expression have contributed to a world-wide cultural heritage</w:t>
      </w:r>
      <w:r>
        <w:rPr>
          <w:rFonts w:eastAsia="Times New Roman" w:cs="Times New Roman"/>
          <w:sz w:val="16"/>
          <w:szCs w:val="16"/>
        </w:rPr>
        <w:t xml:space="preserve">. </w:t>
      </w:r>
      <w:r w:rsidRPr="001A6498">
        <w:rPr>
          <w:rFonts w:eastAsia="Times New Roman" w:cs="Times New Roman"/>
          <w:sz w:val="16"/>
          <w:szCs w:val="16"/>
        </w:rPr>
        <w:t>Fulfills requirement: Disciplinary Perspectives, Language and Culture</w:t>
      </w:r>
      <w:r>
        <w:rPr>
          <w:rFonts w:eastAsia="Times New Roman" w:cs="Times New Roman"/>
          <w:sz w:val="16"/>
          <w:szCs w:val="16"/>
        </w:rPr>
        <w:t xml:space="preserve">. </w:t>
      </w:r>
      <w:r w:rsidRPr="001A6498">
        <w:rPr>
          <w:rFonts w:eastAsia="Times New Roman" w:cs="Times New Roman"/>
          <w:sz w:val="16"/>
          <w:szCs w:val="16"/>
        </w:rPr>
        <w:t>Prerequisite: GMN 280 or placement test or permission of the instructor</w:t>
      </w:r>
      <w:r>
        <w:rPr>
          <w:rFonts w:eastAsia="Times New Roman" w:cs="Times New Roman"/>
          <w:sz w:val="16"/>
          <w:szCs w:val="16"/>
        </w:rPr>
        <w:t xml:space="preserve">. </w:t>
      </w:r>
      <w:r w:rsidRPr="001A6498">
        <w:rPr>
          <w:rFonts w:eastAsia="Times New Roman" w:cs="Times New Roman"/>
          <w:sz w:val="16"/>
          <w:szCs w:val="16"/>
        </w:rPr>
        <w:t>In order to receive DSP credit, students must have junior or senior standing</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CC22D1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GMN 380</w:t>
      </w:r>
      <w:r>
        <w:rPr>
          <w:rFonts w:eastAsia="Times New Roman" w:cs="Times New Roman"/>
          <w:b/>
          <w:bCs/>
          <w:sz w:val="16"/>
          <w:szCs w:val="16"/>
        </w:rPr>
        <w:t xml:space="preserve">. </w:t>
      </w:r>
      <w:r w:rsidRPr="001A6498">
        <w:rPr>
          <w:rFonts w:eastAsia="Times New Roman" w:cs="Times New Roman"/>
          <w:b/>
          <w:bCs/>
          <w:sz w:val="16"/>
          <w:szCs w:val="16"/>
        </w:rPr>
        <w:t>Global Issues in German-Speaking Societies</w:t>
      </w:r>
      <w:r>
        <w:rPr>
          <w:rFonts w:eastAsia="Times New Roman" w:cs="Times New Roman"/>
          <w:b/>
          <w:bCs/>
          <w:sz w:val="16"/>
          <w:szCs w:val="16"/>
        </w:rPr>
        <w:t xml:space="preserve">. </w:t>
      </w:r>
      <w:r w:rsidRPr="001A6498">
        <w:rPr>
          <w:rFonts w:eastAsia="Times New Roman" w:cs="Times New Roman"/>
          <w:sz w:val="16"/>
          <w:szCs w:val="16"/>
        </w:rPr>
        <w:t>Explores current political, social, and economic topics such as immigration, the European Union, rights of minorities, the totalitarian legacy, and globalization</w:t>
      </w:r>
      <w:r>
        <w:rPr>
          <w:rFonts w:eastAsia="Times New Roman" w:cs="Times New Roman"/>
          <w:sz w:val="16"/>
          <w:szCs w:val="16"/>
        </w:rPr>
        <w:t xml:space="preserve">. </w:t>
      </w:r>
      <w:r w:rsidRPr="001A6498">
        <w:rPr>
          <w:rFonts w:eastAsia="Times New Roman" w:cs="Times New Roman"/>
          <w:sz w:val="16"/>
          <w:szCs w:val="16"/>
        </w:rPr>
        <w:t>Fulfills requirement: Disciplinary Perspectives, Language and Culture</w:t>
      </w:r>
      <w:r>
        <w:rPr>
          <w:rFonts w:eastAsia="Times New Roman" w:cs="Times New Roman"/>
          <w:sz w:val="16"/>
          <w:szCs w:val="16"/>
        </w:rPr>
        <w:t xml:space="preserve">. </w:t>
      </w:r>
      <w:r w:rsidRPr="001A6498">
        <w:rPr>
          <w:rFonts w:eastAsia="Times New Roman" w:cs="Times New Roman"/>
          <w:sz w:val="16"/>
          <w:szCs w:val="16"/>
        </w:rPr>
        <w:t>Prerequisite: GMN 280, or placement test and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04910D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GMN 410</w:t>
      </w:r>
      <w:r>
        <w:rPr>
          <w:rFonts w:eastAsia="Times New Roman" w:cs="Times New Roman"/>
          <w:b/>
          <w:bCs/>
          <w:sz w:val="16"/>
          <w:szCs w:val="16"/>
        </w:rPr>
        <w:t xml:space="preserve">. </w:t>
      </w:r>
      <w:r w:rsidRPr="001A6498">
        <w:rPr>
          <w:rFonts w:eastAsia="Times New Roman" w:cs="Times New Roman"/>
          <w:b/>
          <w:bCs/>
          <w:sz w:val="16"/>
          <w:szCs w:val="16"/>
        </w:rPr>
        <w:t>Readings in German</w:t>
      </w:r>
      <w:r>
        <w:rPr>
          <w:rFonts w:eastAsia="Times New Roman" w:cs="Times New Roman"/>
          <w:b/>
          <w:bCs/>
          <w:sz w:val="16"/>
          <w:szCs w:val="16"/>
        </w:rPr>
        <w:t xml:space="preserve">. </w:t>
      </w:r>
      <w:r w:rsidRPr="001A6498">
        <w:rPr>
          <w:rFonts w:eastAsia="Times New Roman" w:cs="Times New Roman"/>
          <w:sz w:val="16"/>
          <w:szCs w:val="16"/>
        </w:rPr>
        <w:t>The course examines works of fiction and nonfiction (as well some other cultural products, like paintings) selected to explore a particular topic or theme, analyzing the beliefs and values expressed</w:t>
      </w:r>
      <w:r>
        <w:rPr>
          <w:rFonts w:eastAsia="Times New Roman" w:cs="Times New Roman"/>
          <w:sz w:val="16"/>
          <w:szCs w:val="16"/>
        </w:rPr>
        <w:t xml:space="preserve">. </w:t>
      </w:r>
      <w:r w:rsidRPr="001A6498">
        <w:rPr>
          <w:rFonts w:eastAsia="Times New Roman" w:cs="Times New Roman"/>
          <w:sz w:val="16"/>
          <w:szCs w:val="16"/>
        </w:rPr>
        <w:t>Topics may include: Berlin in the Literary Imagination; Zeitenwenden; The Image of America in German-speaking cultures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5 (Literature and Fine Art), Critical Thinking through Writing</w:t>
      </w:r>
      <w:r>
        <w:rPr>
          <w:rFonts w:eastAsia="Times New Roman" w:cs="Times New Roman"/>
          <w:sz w:val="16"/>
          <w:szCs w:val="16"/>
        </w:rPr>
        <w:t xml:space="preserve">. </w:t>
      </w:r>
      <w:r w:rsidRPr="001A6498">
        <w:rPr>
          <w:rFonts w:eastAsia="Times New Roman" w:cs="Times New Roman"/>
          <w:sz w:val="16"/>
          <w:szCs w:val="16"/>
        </w:rPr>
        <w:t>Prerequisite: GMN 280 or placement test and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E18E6F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GMN 440</w:t>
      </w:r>
      <w:r>
        <w:rPr>
          <w:rFonts w:eastAsia="Times New Roman" w:cs="Times New Roman"/>
          <w:b/>
          <w:bCs/>
          <w:sz w:val="16"/>
          <w:szCs w:val="16"/>
        </w:rPr>
        <w:t xml:space="preserve">. </w:t>
      </w:r>
      <w:r w:rsidRPr="001A6498">
        <w:rPr>
          <w:rFonts w:eastAsia="Times New Roman" w:cs="Times New Roman"/>
          <w:b/>
          <w:bCs/>
          <w:sz w:val="16"/>
          <w:szCs w:val="16"/>
        </w:rPr>
        <w:t>German in Pennsylvania</w:t>
      </w:r>
      <w:r>
        <w:rPr>
          <w:rFonts w:eastAsia="Times New Roman" w:cs="Times New Roman"/>
          <w:b/>
          <w:bCs/>
          <w:sz w:val="16"/>
          <w:szCs w:val="16"/>
        </w:rPr>
        <w:t xml:space="preserve">. </w:t>
      </w:r>
      <w:r w:rsidRPr="001A6498">
        <w:rPr>
          <w:rFonts w:eastAsia="Times New Roman" w:cs="Times New Roman"/>
          <w:sz w:val="16"/>
          <w:szCs w:val="16"/>
        </w:rPr>
        <w:t>Students discover and study the wealth of German culture in the state of Pennsylvania</w:t>
      </w:r>
      <w:r>
        <w:rPr>
          <w:rFonts w:eastAsia="Times New Roman" w:cs="Times New Roman"/>
          <w:sz w:val="16"/>
          <w:szCs w:val="16"/>
        </w:rPr>
        <w:t xml:space="preserve">. </w:t>
      </w:r>
      <w:r w:rsidRPr="001A6498">
        <w:rPr>
          <w:rFonts w:eastAsia="Times New Roman" w:cs="Times New Roman"/>
          <w:sz w:val="16"/>
          <w:szCs w:val="16"/>
        </w:rPr>
        <w:t>In addition to background readings to gain historical and cultural context, students research authentic historical documents, some of which have never been published or translated into English</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5 (Literature and Fine Art), Language and Culture</w:t>
      </w:r>
      <w:r>
        <w:rPr>
          <w:rFonts w:eastAsia="Times New Roman" w:cs="Times New Roman"/>
          <w:sz w:val="16"/>
          <w:szCs w:val="16"/>
        </w:rPr>
        <w:t xml:space="preserve">. </w:t>
      </w:r>
      <w:r w:rsidRPr="001A6498">
        <w:rPr>
          <w:rFonts w:eastAsia="Times New Roman" w:cs="Times New Roman"/>
          <w:sz w:val="16"/>
          <w:szCs w:val="16"/>
        </w:rPr>
        <w:t>Prerequisite: GMN 280 or placement test with the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C62900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GMN 460</w:t>
      </w:r>
      <w:r>
        <w:rPr>
          <w:rFonts w:eastAsia="Times New Roman" w:cs="Times New Roman"/>
          <w:b/>
          <w:bCs/>
          <w:sz w:val="16"/>
          <w:szCs w:val="16"/>
        </w:rPr>
        <w:t xml:space="preserve">. </w:t>
      </w:r>
      <w:r w:rsidRPr="001A6498">
        <w:rPr>
          <w:rFonts w:eastAsia="Times New Roman" w:cs="Times New Roman"/>
          <w:b/>
          <w:bCs/>
          <w:sz w:val="16"/>
          <w:szCs w:val="16"/>
        </w:rPr>
        <w:t>Genres in German Literature</w:t>
      </w:r>
      <w:r>
        <w:rPr>
          <w:rFonts w:eastAsia="Times New Roman" w:cs="Times New Roman"/>
          <w:b/>
          <w:bCs/>
          <w:sz w:val="16"/>
          <w:szCs w:val="16"/>
        </w:rPr>
        <w:t xml:space="preserve">. </w:t>
      </w:r>
      <w:r w:rsidRPr="001A6498">
        <w:rPr>
          <w:rFonts w:eastAsia="Times New Roman" w:cs="Times New Roman"/>
          <w:sz w:val="16"/>
          <w:szCs w:val="16"/>
        </w:rPr>
        <w:t>Works of fiction and nonfiction selected to explore a particular genre (short stories, novella, etc</w:t>
      </w:r>
      <w:r w:rsidR="0027081E">
        <w:rPr>
          <w:rFonts w:eastAsia="Times New Roman" w:cs="Times New Roman"/>
          <w:sz w:val="16"/>
          <w:szCs w:val="16"/>
        </w:rPr>
        <w:t>.)</w:t>
      </w:r>
      <w:r w:rsidRPr="001A6498">
        <w:rPr>
          <w:rFonts w:eastAsia="Times New Roman" w:cs="Times New Roman"/>
          <w:sz w:val="16"/>
          <w:szCs w:val="16"/>
        </w:rPr>
        <w:t>, analyzing the specific features of the genre and beliefs/values expressed</w:t>
      </w:r>
      <w:r>
        <w:rPr>
          <w:rFonts w:eastAsia="Times New Roman" w:cs="Times New Roman"/>
          <w:sz w:val="16"/>
          <w:szCs w:val="16"/>
        </w:rPr>
        <w:t xml:space="preserve">. </w:t>
      </w:r>
      <w:r w:rsidRPr="001A6498">
        <w:rPr>
          <w:rFonts w:eastAsia="Times New Roman" w:cs="Times New Roman"/>
          <w:sz w:val="16"/>
          <w:szCs w:val="16"/>
        </w:rPr>
        <w:t>Examples may include: Comedies from Hroswitha to Jelinek; Lieder from the Minnesanger to Rammstein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5 (Literature and Fine Art), Language and Culture</w:t>
      </w:r>
      <w:r>
        <w:rPr>
          <w:rFonts w:eastAsia="Times New Roman" w:cs="Times New Roman"/>
          <w:sz w:val="16"/>
          <w:szCs w:val="16"/>
        </w:rPr>
        <w:t xml:space="preserve">. </w:t>
      </w:r>
      <w:r w:rsidRPr="001A6498">
        <w:rPr>
          <w:rFonts w:eastAsia="Times New Roman" w:cs="Times New Roman"/>
          <w:sz w:val="16"/>
          <w:szCs w:val="16"/>
        </w:rPr>
        <w:t>Prerequisite: GMN 280 or placement test with the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3C3BB8F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GMN 480</w:t>
      </w:r>
      <w:r>
        <w:rPr>
          <w:rFonts w:eastAsia="Times New Roman" w:cs="Times New Roman"/>
          <w:b/>
          <w:bCs/>
          <w:sz w:val="16"/>
          <w:szCs w:val="16"/>
        </w:rPr>
        <w:t xml:space="preserve">. </w:t>
      </w:r>
      <w:r w:rsidRPr="001A6498">
        <w:rPr>
          <w:rFonts w:eastAsia="Times New Roman" w:cs="Times New Roman"/>
          <w:b/>
          <w:bCs/>
          <w:sz w:val="16"/>
          <w:szCs w:val="16"/>
        </w:rPr>
        <w:t>Capstone Senior Seminar in German</w:t>
      </w:r>
      <w:r>
        <w:rPr>
          <w:rFonts w:eastAsia="Times New Roman" w:cs="Times New Roman"/>
          <w:b/>
          <w:bCs/>
          <w:sz w:val="16"/>
          <w:szCs w:val="16"/>
        </w:rPr>
        <w:t xml:space="preserve">. </w:t>
      </w:r>
      <w:r w:rsidRPr="001A6498">
        <w:rPr>
          <w:rFonts w:eastAsia="Times New Roman" w:cs="Times New Roman"/>
          <w:sz w:val="16"/>
          <w:szCs w:val="16"/>
        </w:rPr>
        <w:t>This course is designed to be a culminating experience for the German major</w:t>
      </w:r>
      <w:r>
        <w:rPr>
          <w:rFonts w:eastAsia="Times New Roman" w:cs="Times New Roman"/>
          <w:sz w:val="16"/>
          <w:szCs w:val="16"/>
        </w:rPr>
        <w:t xml:space="preserve">. </w:t>
      </w:r>
      <w:r w:rsidRPr="001A6498">
        <w:rPr>
          <w:rFonts w:eastAsia="Times New Roman" w:cs="Times New Roman"/>
          <w:sz w:val="16"/>
          <w:szCs w:val="16"/>
        </w:rPr>
        <w:t>As such, the focus of the course is on synthesizing knowledge from previous courses into a broad historical and cultural framework</w:t>
      </w:r>
      <w:r>
        <w:rPr>
          <w:rFonts w:eastAsia="Times New Roman" w:cs="Times New Roman"/>
          <w:sz w:val="16"/>
          <w:szCs w:val="16"/>
        </w:rPr>
        <w:t xml:space="preserve">. </w:t>
      </w:r>
      <w:r w:rsidRPr="001A6498">
        <w:rPr>
          <w:rFonts w:eastAsia="Times New Roman" w:cs="Times New Roman"/>
          <w:sz w:val="16"/>
          <w:szCs w:val="16"/>
        </w:rPr>
        <w:t>Final project will take the form of an extensive research paper</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At least 20 hours of German credit</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5A3337C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GRK 101</w:t>
      </w:r>
      <w:r>
        <w:rPr>
          <w:rFonts w:eastAsia="Times New Roman" w:cs="Times New Roman"/>
          <w:b/>
          <w:bCs/>
          <w:sz w:val="16"/>
          <w:szCs w:val="16"/>
        </w:rPr>
        <w:t xml:space="preserve">. </w:t>
      </w:r>
      <w:r w:rsidRPr="001A6498">
        <w:rPr>
          <w:rFonts w:eastAsia="Times New Roman" w:cs="Times New Roman"/>
          <w:b/>
          <w:bCs/>
          <w:sz w:val="16"/>
          <w:szCs w:val="16"/>
        </w:rPr>
        <w:t>Elementary Classical Greek I</w:t>
      </w:r>
      <w:r>
        <w:rPr>
          <w:rFonts w:eastAsia="Times New Roman" w:cs="Times New Roman"/>
          <w:b/>
          <w:bCs/>
          <w:sz w:val="16"/>
          <w:szCs w:val="16"/>
        </w:rPr>
        <w:t xml:space="preserve">. </w:t>
      </w:r>
      <w:r w:rsidRPr="001A6498">
        <w:rPr>
          <w:rFonts w:eastAsia="Times New Roman" w:cs="Times New Roman"/>
          <w:sz w:val="16"/>
          <w:szCs w:val="16"/>
        </w:rPr>
        <w:t>Through a study of the formation of nouns, verbs, and other parts of speech, students will begin to learn how to read Classical Greek</w:t>
      </w:r>
      <w:r>
        <w:rPr>
          <w:rFonts w:eastAsia="Times New Roman" w:cs="Times New Roman"/>
          <w:sz w:val="16"/>
          <w:szCs w:val="16"/>
        </w:rPr>
        <w:t xml:space="preserve">. </w:t>
      </w:r>
      <w:r w:rsidRPr="001A6498">
        <w:rPr>
          <w:rFonts w:eastAsia="Times New Roman" w:cs="Times New Roman"/>
          <w:sz w:val="16"/>
          <w:szCs w:val="16"/>
        </w:rPr>
        <w:t>At an early stage in the learning process, the class will read and discuss inscriptions and stories in the Greek language set within the context of the daily life of the ancient Greek</w:t>
      </w:r>
      <w:r>
        <w:rPr>
          <w:rFonts w:eastAsia="Times New Roman" w:cs="Times New Roman"/>
          <w:sz w:val="16"/>
          <w:szCs w:val="16"/>
        </w:rPr>
        <w:t xml:space="preserve">. </w:t>
      </w:r>
      <w:r w:rsidRPr="001A6498">
        <w:rPr>
          <w:rFonts w:eastAsia="Times New Roman" w:cs="Times New Roman"/>
          <w:sz w:val="16"/>
          <w:szCs w:val="16"/>
        </w:rPr>
        <w:t>So students of GRK 101 will advance in their appreciation of ancient Greek history, politics, and thought as revealed in mythology, religion, philosophy, literature and art of ancient Greek culture</w:t>
      </w:r>
      <w:r>
        <w:rPr>
          <w:rFonts w:eastAsia="Times New Roman" w:cs="Times New Roman"/>
          <w:sz w:val="16"/>
          <w:szCs w:val="16"/>
        </w:rPr>
        <w:t xml:space="preserve">. </w:t>
      </w:r>
      <w:r w:rsidRPr="001A6498">
        <w:rPr>
          <w:rFonts w:eastAsia="Times New Roman" w:cs="Times New Roman"/>
          <w:sz w:val="16"/>
          <w:szCs w:val="16"/>
        </w:rPr>
        <w:t>Fulfills requirement: Language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9EF2CD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GRK 102</w:t>
      </w:r>
      <w:r>
        <w:rPr>
          <w:rFonts w:eastAsia="Times New Roman" w:cs="Times New Roman"/>
          <w:b/>
          <w:bCs/>
          <w:sz w:val="16"/>
          <w:szCs w:val="16"/>
        </w:rPr>
        <w:t xml:space="preserve">. </w:t>
      </w:r>
      <w:r w:rsidRPr="001A6498">
        <w:rPr>
          <w:rFonts w:eastAsia="Times New Roman" w:cs="Times New Roman"/>
          <w:b/>
          <w:bCs/>
          <w:sz w:val="16"/>
          <w:szCs w:val="16"/>
        </w:rPr>
        <w:t>Elementary Classical Greek II</w:t>
      </w:r>
      <w:r>
        <w:rPr>
          <w:rFonts w:eastAsia="Times New Roman" w:cs="Times New Roman"/>
          <w:b/>
          <w:bCs/>
          <w:sz w:val="16"/>
          <w:szCs w:val="16"/>
        </w:rPr>
        <w:t xml:space="preserve">. </w:t>
      </w:r>
      <w:r w:rsidRPr="001A6498">
        <w:rPr>
          <w:rFonts w:eastAsia="Times New Roman" w:cs="Times New Roman"/>
          <w:sz w:val="16"/>
          <w:szCs w:val="16"/>
        </w:rPr>
        <w:t>As in Greek 101, the class will learn how to read and analyze Classical Greek through the reading and discussion of texts written in the Greek language that are set within the context of the daily life of the ancient Greek</w:t>
      </w:r>
      <w:r>
        <w:rPr>
          <w:rFonts w:eastAsia="Times New Roman" w:cs="Times New Roman"/>
          <w:sz w:val="16"/>
          <w:szCs w:val="16"/>
        </w:rPr>
        <w:t xml:space="preserve">. </w:t>
      </w:r>
      <w:r w:rsidRPr="001A6498">
        <w:rPr>
          <w:rFonts w:eastAsia="Times New Roman" w:cs="Times New Roman"/>
          <w:sz w:val="16"/>
          <w:szCs w:val="16"/>
        </w:rPr>
        <w:t>In the process, students will advance in their appreciation of ancient Greek history, politics, and thought as revealed in mythology, religion, philosophy, literature and art of the ancient Greek culture</w:t>
      </w:r>
      <w:r>
        <w:rPr>
          <w:rFonts w:eastAsia="Times New Roman" w:cs="Times New Roman"/>
          <w:sz w:val="16"/>
          <w:szCs w:val="16"/>
        </w:rPr>
        <w:t xml:space="preserve">. </w:t>
      </w:r>
      <w:r w:rsidRPr="001A6498">
        <w:rPr>
          <w:rFonts w:eastAsia="Times New Roman" w:cs="Times New Roman"/>
          <w:sz w:val="16"/>
          <w:szCs w:val="16"/>
        </w:rPr>
        <w:t>The course fulfills the requirement of one course of the General Education requirement Intercultural Competence with a Focus on Language, as well as the language requirement of the minor in Classics</w:t>
      </w:r>
      <w:r>
        <w:rPr>
          <w:rFonts w:eastAsia="Times New Roman" w:cs="Times New Roman"/>
          <w:sz w:val="16"/>
          <w:szCs w:val="16"/>
        </w:rPr>
        <w:t xml:space="preserve">. </w:t>
      </w:r>
      <w:r w:rsidRPr="001A6498">
        <w:rPr>
          <w:rFonts w:eastAsia="Times New Roman" w:cs="Times New Roman"/>
          <w:sz w:val="16"/>
          <w:szCs w:val="16"/>
        </w:rPr>
        <w:t>Fulfills requirement: Language, Language and Culture</w:t>
      </w:r>
      <w:r>
        <w:rPr>
          <w:rFonts w:eastAsia="Times New Roman" w:cs="Times New Roman"/>
          <w:sz w:val="16"/>
          <w:szCs w:val="16"/>
        </w:rPr>
        <w:t xml:space="preserve">. </w:t>
      </w:r>
      <w:r w:rsidRPr="001A6498">
        <w:rPr>
          <w:rFonts w:eastAsia="Times New Roman" w:cs="Times New Roman"/>
          <w:sz w:val="16"/>
          <w:szCs w:val="16"/>
        </w:rPr>
        <w:t>Prerequisite: GRK 101</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6798681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103</w:t>
      </w:r>
      <w:r>
        <w:rPr>
          <w:rFonts w:eastAsia="Times New Roman" w:cs="Times New Roman"/>
          <w:b/>
          <w:bCs/>
          <w:sz w:val="16"/>
          <w:szCs w:val="16"/>
        </w:rPr>
        <w:t xml:space="preserve">. </w:t>
      </w:r>
      <w:r w:rsidRPr="001A6498">
        <w:rPr>
          <w:rFonts w:eastAsia="Times New Roman" w:cs="Times New Roman"/>
          <w:b/>
          <w:bCs/>
          <w:sz w:val="16"/>
          <w:szCs w:val="16"/>
        </w:rPr>
        <w:t>The Ancient World: World History from the Dawn of Civilization to the fall of the Han and Roman Empires</w:t>
      </w:r>
      <w:r>
        <w:rPr>
          <w:rFonts w:eastAsia="Times New Roman" w:cs="Times New Roman"/>
          <w:b/>
          <w:bCs/>
          <w:sz w:val="16"/>
          <w:szCs w:val="16"/>
        </w:rPr>
        <w:t xml:space="preserve">. </w:t>
      </w:r>
      <w:r w:rsidRPr="001A6498">
        <w:rPr>
          <w:rFonts w:eastAsia="Times New Roman" w:cs="Times New Roman"/>
          <w:sz w:val="16"/>
          <w:szCs w:val="16"/>
        </w:rPr>
        <w:t xml:space="preserve">This course is a study of world history from the development of human civilizations around 3500 BCE to the end of the first era of empire-building in China and </w:t>
      </w:r>
      <w:r w:rsidR="00700DEB" w:rsidRPr="001A6498">
        <w:rPr>
          <w:rFonts w:eastAsia="Times New Roman" w:cs="Times New Roman"/>
          <w:sz w:val="16"/>
          <w:szCs w:val="16"/>
        </w:rPr>
        <w:t>Rome</w:t>
      </w:r>
      <w:r w:rsidRPr="001A6498">
        <w:rPr>
          <w:rFonts w:eastAsia="Times New Roman" w:cs="Times New Roman"/>
          <w:sz w:val="16"/>
          <w:szCs w:val="16"/>
        </w:rPr>
        <w:t>, ca</w:t>
      </w:r>
      <w:r>
        <w:rPr>
          <w:rFonts w:eastAsia="Times New Roman" w:cs="Times New Roman"/>
          <w:sz w:val="16"/>
          <w:szCs w:val="16"/>
        </w:rPr>
        <w:t xml:space="preserve">. </w:t>
      </w:r>
      <w:r w:rsidRPr="001A6498">
        <w:rPr>
          <w:rFonts w:eastAsia="Times New Roman" w:cs="Times New Roman"/>
          <w:sz w:val="16"/>
          <w:szCs w:val="16"/>
        </w:rPr>
        <w:t>200-400s BCE</w:t>
      </w:r>
      <w:r>
        <w:rPr>
          <w:rFonts w:eastAsia="Times New Roman" w:cs="Times New Roman"/>
          <w:sz w:val="16"/>
          <w:szCs w:val="16"/>
        </w:rPr>
        <w:t xml:space="preserve">. </w:t>
      </w:r>
      <w:r w:rsidRPr="001A6498">
        <w:rPr>
          <w:rFonts w:eastAsia="Times New Roman" w:cs="Times New Roman"/>
          <w:sz w:val="16"/>
          <w:szCs w:val="16"/>
        </w:rPr>
        <w:t>Topics include the advent of civilizations; the formation of great philosophies and religious traditions; and the first empires</w:t>
      </w:r>
      <w:r>
        <w:rPr>
          <w:rFonts w:eastAsia="Times New Roman" w:cs="Times New Roman"/>
          <w:sz w:val="16"/>
          <w:szCs w:val="16"/>
        </w:rPr>
        <w:t xml:space="preserve">. </w:t>
      </w:r>
      <w:r w:rsidRPr="001A6498">
        <w:rPr>
          <w:rFonts w:eastAsia="Times New Roman" w:cs="Times New Roman"/>
          <w:sz w:val="16"/>
          <w:szCs w:val="16"/>
        </w:rPr>
        <w:t xml:space="preserve">This course is </w:t>
      </w:r>
      <w:r w:rsidR="00700DEB" w:rsidRPr="001A6498">
        <w:rPr>
          <w:rFonts w:eastAsia="Times New Roman" w:cs="Times New Roman"/>
          <w:sz w:val="16"/>
          <w:szCs w:val="16"/>
        </w:rPr>
        <w:t>organized</w:t>
      </w:r>
      <w:r w:rsidRPr="001A6498">
        <w:rPr>
          <w:rFonts w:eastAsia="Times New Roman" w:cs="Times New Roman"/>
          <w:sz w:val="16"/>
          <w:szCs w:val="16"/>
        </w:rPr>
        <w:t xml:space="preserve"> geographically and chronologically within the </w:t>
      </w:r>
      <w:r w:rsidR="00700DEB" w:rsidRPr="001A6498">
        <w:rPr>
          <w:rFonts w:eastAsia="Times New Roman" w:cs="Times New Roman"/>
          <w:sz w:val="16"/>
          <w:szCs w:val="16"/>
        </w:rPr>
        <w:t>examination</w:t>
      </w:r>
      <w:r w:rsidRPr="001A6498">
        <w:rPr>
          <w:rFonts w:eastAsia="Times New Roman" w:cs="Times New Roman"/>
          <w:sz w:val="16"/>
          <w:szCs w:val="16"/>
        </w:rPr>
        <w:t xml:space="preserve"> of </w:t>
      </w:r>
      <w:r w:rsidR="00700DEB" w:rsidRPr="001A6498">
        <w:rPr>
          <w:rFonts w:eastAsia="Times New Roman" w:cs="Times New Roman"/>
          <w:sz w:val="16"/>
          <w:szCs w:val="16"/>
        </w:rPr>
        <w:t>the</w:t>
      </w:r>
      <w:r w:rsidRPr="001A6498">
        <w:rPr>
          <w:rFonts w:eastAsia="Times New Roman" w:cs="Times New Roman"/>
          <w:sz w:val="16"/>
          <w:szCs w:val="16"/>
        </w:rPr>
        <w:t xml:space="preserve"> civilizations of the Near East (Mesopotamia, Egypt, and Persia, India, China, Greece, and Rome</w:t>
      </w:r>
      <w:r>
        <w:rPr>
          <w:rFonts w:eastAsia="Times New Roman" w:cs="Times New Roman"/>
          <w:sz w:val="16"/>
          <w:szCs w:val="16"/>
        </w:rPr>
        <w:t xml:space="preserve">. </w:t>
      </w:r>
      <w:r w:rsidRPr="001A6498">
        <w:rPr>
          <w:rFonts w:eastAsia="Times New Roman" w:cs="Times New Roman"/>
          <w:sz w:val="16"/>
          <w:szCs w:val="16"/>
        </w:rPr>
        <w:t>Fulfills requirement: Liberal Studies Area 1 (History),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CDDD32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104</w:t>
      </w:r>
      <w:r>
        <w:rPr>
          <w:rFonts w:eastAsia="Times New Roman" w:cs="Times New Roman"/>
          <w:b/>
          <w:bCs/>
          <w:sz w:val="16"/>
          <w:szCs w:val="16"/>
        </w:rPr>
        <w:t xml:space="preserve">. </w:t>
      </w:r>
      <w:r w:rsidRPr="001A6498">
        <w:rPr>
          <w:rFonts w:eastAsia="Times New Roman" w:cs="Times New Roman"/>
          <w:b/>
          <w:bCs/>
          <w:sz w:val="16"/>
          <w:szCs w:val="16"/>
        </w:rPr>
        <w:t>The Second Age of Empires: World History from Rome and the Han Dynasty to the Mongols</w:t>
      </w:r>
      <w:r>
        <w:rPr>
          <w:rFonts w:eastAsia="Times New Roman" w:cs="Times New Roman"/>
          <w:b/>
          <w:bCs/>
          <w:sz w:val="16"/>
          <w:szCs w:val="16"/>
        </w:rPr>
        <w:t xml:space="preserve">. </w:t>
      </w:r>
      <w:r w:rsidRPr="001A6498">
        <w:rPr>
          <w:rFonts w:eastAsia="Times New Roman" w:cs="Times New Roman"/>
          <w:sz w:val="16"/>
          <w:szCs w:val="16"/>
        </w:rPr>
        <w:t>This course is a survey of the second phase of world history spanning the period of the fall of Rome and Han Dynasty (220-500) to the end of the Middle Ages in Europe and the Mongol invasions in Asia and Russia (ca 1400s)</w:t>
      </w:r>
      <w:r>
        <w:rPr>
          <w:rFonts w:eastAsia="Times New Roman" w:cs="Times New Roman"/>
          <w:sz w:val="16"/>
          <w:szCs w:val="16"/>
        </w:rPr>
        <w:t xml:space="preserve">. </w:t>
      </w:r>
      <w:r w:rsidRPr="001A6498">
        <w:rPr>
          <w:rFonts w:eastAsia="Times New Roman" w:cs="Times New Roman"/>
          <w:sz w:val="16"/>
          <w:szCs w:val="16"/>
        </w:rPr>
        <w:t>Civilizations covered include the major Western European empires (Rome/Byzantium), the Han dynasty in China and its successors, and the Islamic caliphates</w:t>
      </w:r>
      <w:r>
        <w:rPr>
          <w:rFonts w:eastAsia="Times New Roman" w:cs="Times New Roman"/>
          <w:sz w:val="16"/>
          <w:szCs w:val="16"/>
        </w:rPr>
        <w:t xml:space="preserve">. </w:t>
      </w:r>
      <w:r w:rsidRPr="001A6498">
        <w:rPr>
          <w:rFonts w:eastAsia="Times New Roman" w:cs="Times New Roman"/>
          <w:sz w:val="16"/>
          <w:szCs w:val="16"/>
        </w:rPr>
        <w:t>It also examines the peripheral regions influenced by major empires (</w:t>
      </w:r>
      <w:r w:rsidR="00700DEB" w:rsidRPr="001A6498">
        <w:rPr>
          <w:rFonts w:eastAsia="Times New Roman" w:cs="Times New Roman"/>
          <w:sz w:val="16"/>
          <w:szCs w:val="16"/>
        </w:rPr>
        <w:t>Western</w:t>
      </w:r>
      <w:r w:rsidRPr="001A6498">
        <w:rPr>
          <w:rFonts w:eastAsia="Times New Roman" w:cs="Times New Roman"/>
          <w:sz w:val="16"/>
          <w:szCs w:val="16"/>
        </w:rPr>
        <w:t xml:space="preserve"> Europe, Japan, and sub-Saharan Africa)</w:t>
      </w:r>
      <w:r>
        <w:rPr>
          <w:rFonts w:eastAsia="Times New Roman" w:cs="Times New Roman"/>
          <w:sz w:val="16"/>
          <w:szCs w:val="16"/>
        </w:rPr>
        <w:t xml:space="preserve">. </w:t>
      </w:r>
      <w:r w:rsidRPr="001A6498">
        <w:rPr>
          <w:rFonts w:eastAsia="Times New Roman" w:cs="Times New Roman"/>
          <w:sz w:val="16"/>
          <w:szCs w:val="16"/>
        </w:rPr>
        <w:t>This course focuses on the themes of empire-building, cultural diffusion, and cross cultural contact</w:t>
      </w:r>
      <w:r>
        <w:rPr>
          <w:rFonts w:eastAsia="Times New Roman" w:cs="Times New Roman"/>
          <w:sz w:val="16"/>
          <w:szCs w:val="16"/>
        </w:rPr>
        <w:t xml:space="preserve">. </w:t>
      </w:r>
      <w:r w:rsidRPr="001A6498">
        <w:rPr>
          <w:rFonts w:eastAsia="Times New Roman" w:cs="Times New Roman"/>
          <w:sz w:val="16"/>
          <w:szCs w:val="16"/>
        </w:rPr>
        <w:t>The course encourages students to reflect on how past cultures have shaped the different subcultures that make up the US and to develop intercultural awareness</w:t>
      </w:r>
      <w:r>
        <w:rPr>
          <w:rFonts w:eastAsia="Times New Roman" w:cs="Times New Roman"/>
          <w:sz w:val="16"/>
          <w:szCs w:val="16"/>
        </w:rPr>
        <w:t xml:space="preserve">. </w:t>
      </w:r>
      <w:r w:rsidRPr="001A6498">
        <w:rPr>
          <w:rFonts w:eastAsia="Times New Roman" w:cs="Times New Roman"/>
          <w:sz w:val="16"/>
          <w:szCs w:val="16"/>
        </w:rPr>
        <w:t>Fulfills requirement: Liberal Studies Area 1 (History),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4FA841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105</w:t>
      </w:r>
      <w:r>
        <w:rPr>
          <w:rFonts w:eastAsia="Times New Roman" w:cs="Times New Roman"/>
          <w:b/>
          <w:bCs/>
          <w:sz w:val="16"/>
          <w:szCs w:val="16"/>
        </w:rPr>
        <w:t xml:space="preserve">. </w:t>
      </w:r>
      <w:r w:rsidRPr="001A6498">
        <w:rPr>
          <w:rFonts w:eastAsia="Times New Roman" w:cs="Times New Roman"/>
          <w:b/>
          <w:bCs/>
          <w:sz w:val="16"/>
          <w:szCs w:val="16"/>
        </w:rPr>
        <w:t>Formation of the Modern World</w:t>
      </w:r>
      <w:r>
        <w:rPr>
          <w:rFonts w:eastAsia="Times New Roman" w:cs="Times New Roman"/>
          <w:b/>
          <w:bCs/>
          <w:sz w:val="16"/>
          <w:szCs w:val="16"/>
        </w:rPr>
        <w:t xml:space="preserve">. </w:t>
      </w:r>
      <w:r w:rsidRPr="001A6498">
        <w:rPr>
          <w:rFonts w:eastAsia="Times New Roman" w:cs="Times New Roman"/>
          <w:sz w:val="16"/>
          <w:szCs w:val="16"/>
        </w:rPr>
        <w:t>This survey of modern world history (ca</w:t>
      </w:r>
      <w:r>
        <w:rPr>
          <w:rFonts w:eastAsia="Times New Roman" w:cs="Times New Roman"/>
          <w:sz w:val="16"/>
          <w:szCs w:val="16"/>
        </w:rPr>
        <w:t xml:space="preserve">. </w:t>
      </w:r>
      <w:r w:rsidRPr="001A6498">
        <w:rPr>
          <w:rFonts w:eastAsia="Times New Roman" w:cs="Times New Roman"/>
          <w:sz w:val="16"/>
          <w:szCs w:val="16"/>
        </w:rPr>
        <w:t>1450 to the present) explores key developments in the formation of the modern world, from the knitting together of Afro-Eurasia and the Americas to the emergence of global capitalism, colonization, and the nation-state system to the world wars of the 20th century, the Cold War and its aftermath, the process of globalization, the rise of Islamic extremism, and the intensifying impacts of global climate change</w:t>
      </w:r>
      <w:r>
        <w:rPr>
          <w:rFonts w:eastAsia="Times New Roman" w:cs="Times New Roman"/>
          <w:sz w:val="16"/>
          <w:szCs w:val="16"/>
        </w:rPr>
        <w:t xml:space="preserve">. </w:t>
      </w:r>
      <w:r w:rsidRPr="001A6498">
        <w:rPr>
          <w:rFonts w:eastAsia="Times New Roman" w:cs="Times New Roman"/>
          <w:sz w:val="16"/>
          <w:szCs w:val="16"/>
        </w:rPr>
        <w:t>Bringing past and present together into a coherent analytical framework, the course encourages students to analyze contemporary global and domestic issues from diverse cultural perspectives, and to engage in ongoing reflections about their own culture and other cultures</w:t>
      </w:r>
      <w:r>
        <w:rPr>
          <w:rFonts w:eastAsia="Times New Roman" w:cs="Times New Roman"/>
          <w:sz w:val="16"/>
          <w:szCs w:val="16"/>
        </w:rPr>
        <w:t xml:space="preserve">. </w:t>
      </w:r>
      <w:r w:rsidRPr="001A6498">
        <w:rPr>
          <w:rFonts w:eastAsia="Times New Roman" w:cs="Times New Roman"/>
          <w:sz w:val="16"/>
          <w:szCs w:val="16"/>
        </w:rPr>
        <w:t>Fulfills requirement: Liberal Studies Area 1 (History),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9AA490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125</w:t>
      </w:r>
      <w:r>
        <w:rPr>
          <w:rFonts w:eastAsia="Times New Roman" w:cs="Times New Roman"/>
          <w:b/>
          <w:bCs/>
          <w:sz w:val="16"/>
          <w:szCs w:val="16"/>
        </w:rPr>
        <w:t xml:space="preserve">. </w:t>
      </w:r>
      <w:r w:rsidRPr="001A6498">
        <w:rPr>
          <w:rFonts w:eastAsia="Times New Roman" w:cs="Times New Roman"/>
          <w:b/>
          <w:bCs/>
          <w:sz w:val="16"/>
          <w:szCs w:val="16"/>
        </w:rPr>
        <w:t>United States History to 1865</w:t>
      </w:r>
      <w:r>
        <w:rPr>
          <w:rFonts w:eastAsia="Times New Roman" w:cs="Times New Roman"/>
          <w:b/>
          <w:bCs/>
          <w:sz w:val="16"/>
          <w:szCs w:val="16"/>
        </w:rPr>
        <w:t xml:space="preserve">. </w:t>
      </w:r>
      <w:r w:rsidRPr="001A6498">
        <w:rPr>
          <w:rFonts w:eastAsia="Times New Roman" w:cs="Times New Roman"/>
          <w:sz w:val="16"/>
          <w:szCs w:val="16"/>
        </w:rPr>
        <w:t>The major events and developments in America from Columbus to the Civil War, with emphasis on the creation of a distinctive American society from the interaction of different cultures, ethnic groups, and ideas</w:t>
      </w:r>
      <w:r>
        <w:rPr>
          <w:rFonts w:eastAsia="Times New Roman" w:cs="Times New Roman"/>
          <w:sz w:val="16"/>
          <w:szCs w:val="16"/>
        </w:rPr>
        <w:t xml:space="preserve">. </w:t>
      </w:r>
      <w:r w:rsidRPr="001A6498">
        <w:rPr>
          <w:rFonts w:eastAsia="Times New Roman" w:cs="Times New Roman"/>
          <w:sz w:val="16"/>
          <w:szCs w:val="16"/>
        </w:rPr>
        <w:t>Major themes include the transformation of European cultural ideas in colonial America and the impact of republican ideology, democratization, and the spread of the market economy between the Revolution and the Civil War</w:t>
      </w:r>
      <w:r>
        <w:rPr>
          <w:rFonts w:eastAsia="Times New Roman" w:cs="Times New Roman"/>
          <w:sz w:val="16"/>
          <w:szCs w:val="16"/>
        </w:rPr>
        <w:t xml:space="preserve">. </w:t>
      </w:r>
      <w:r w:rsidRPr="001A6498">
        <w:rPr>
          <w:rFonts w:eastAsia="Times New Roman" w:cs="Times New Roman"/>
          <w:sz w:val="16"/>
          <w:szCs w:val="16"/>
        </w:rPr>
        <w:t>Fulfills requirement: Liberal Studies Area 1 (History),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4C0C09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126</w:t>
      </w:r>
      <w:r>
        <w:rPr>
          <w:rFonts w:eastAsia="Times New Roman" w:cs="Times New Roman"/>
          <w:b/>
          <w:bCs/>
          <w:sz w:val="16"/>
          <w:szCs w:val="16"/>
        </w:rPr>
        <w:t xml:space="preserve">. </w:t>
      </w:r>
      <w:r w:rsidRPr="001A6498">
        <w:rPr>
          <w:rFonts w:eastAsia="Times New Roman" w:cs="Times New Roman"/>
          <w:b/>
          <w:bCs/>
          <w:sz w:val="16"/>
          <w:szCs w:val="16"/>
        </w:rPr>
        <w:t>With Justice for All</w:t>
      </w:r>
      <w:r w:rsidR="00700DEB" w:rsidRPr="001A6498">
        <w:rPr>
          <w:rFonts w:eastAsia="Times New Roman" w:cs="Times New Roman"/>
          <w:b/>
          <w:bCs/>
          <w:sz w:val="16"/>
          <w:szCs w:val="16"/>
        </w:rPr>
        <w:t>?</w:t>
      </w:r>
      <w:r>
        <w:rPr>
          <w:rFonts w:eastAsia="Times New Roman" w:cs="Times New Roman"/>
          <w:b/>
          <w:bCs/>
          <w:sz w:val="16"/>
          <w:szCs w:val="16"/>
        </w:rPr>
        <w:t xml:space="preserve"> </w:t>
      </w:r>
      <w:r w:rsidRPr="001A6498">
        <w:rPr>
          <w:rFonts w:eastAsia="Times New Roman" w:cs="Times New Roman"/>
          <w:sz w:val="16"/>
          <w:szCs w:val="16"/>
        </w:rPr>
        <w:t>Since the end of the Civil War, Americans have changed their conception of who belongs to "We the People</w:t>
      </w:r>
      <w:r w:rsidR="00700DEB">
        <w:rPr>
          <w:rFonts w:eastAsia="Times New Roman" w:cs="Times New Roman"/>
          <w:sz w:val="16"/>
          <w:szCs w:val="16"/>
        </w:rPr>
        <w:t>.”</w:t>
      </w:r>
      <w:r w:rsidRPr="001A6498">
        <w:rPr>
          <w:rFonts w:eastAsia="Times New Roman" w:cs="Times New Roman"/>
          <w:sz w:val="16"/>
          <w:szCs w:val="16"/>
        </w:rPr>
        <w:t xml:space="preserve"> Moreover, we have also reconsidered the appropriate role of government for citizens and the world</w:t>
      </w:r>
      <w:r>
        <w:rPr>
          <w:rFonts w:eastAsia="Times New Roman" w:cs="Times New Roman"/>
          <w:sz w:val="16"/>
          <w:szCs w:val="16"/>
        </w:rPr>
        <w:t xml:space="preserve">. </w:t>
      </w:r>
      <w:r w:rsidRPr="001A6498">
        <w:rPr>
          <w:rFonts w:eastAsia="Times New Roman" w:cs="Times New Roman"/>
          <w:sz w:val="16"/>
          <w:szCs w:val="16"/>
        </w:rPr>
        <w:t>This course provides an introduction to those controversies in the past and present</w:t>
      </w:r>
      <w:r>
        <w:rPr>
          <w:rFonts w:eastAsia="Times New Roman" w:cs="Times New Roman"/>
          <w:sz w:val="16"/>
          <w:szCs w:val="16"/>
        </w:rPr>
        <w:t xml:space="preserve">. </w:t>
      </w:r>
      <w:r w:rsidRPr="001A6498">
        <w:rPr>
          <w:rFonts w:eastAsia="Times New Roman" w:cs="Times New Roman"/>
          <w:sz w:val="16"/>
          <w:szCs w:val="16"/>
        </w:rPr>
        <w:t>Fulfills requirement: Liberal Studies Area 1 (History), Intercultural Competence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1A8AD3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150</w:t>
      </w:r>
      <w:r>
        <w:rPr>
          <w:rFonts w:eastAsia="Times New Roman" w:cs="Times New Roman"/>
          <w:b/>
          <w:bCs/>
          <w:sz w:val="16"/>
          <w:szCs w:val="16"/>
        </w:rPr>
        <w:t xml:space="preserve">. </w:t>
      </w:r>
      <w:r w:rsidRPr="001A6498">
        <w:rPr>
          <w:rFonts w:eastAsia="Times New Roman" w:cs="Times New Roman"/>
          <w:b/>
          <w:bCs/>
          <w:sz w:val="16"/>
          <w:szCs w:val="16"/>
        </w:rPr>
        <w:t>The Business of History</w:t>
      </w:r>
      <w:r>
        <w:rPr>
          <w:rFonts w:eastAsia="Times New Roman" w:cs="Times New Roman"/>
          <w:b/>
          <w:bCs/>
          <w:sz w:val="16"/>
          <w:szCs w:val="16"/>
        </w:rPr>
        <w:t xml:space="preserve">. </w:t>
      </w:r>
      <w:r w:rsidRPr="001A6498">
        <w:rPr>
          <w:rFonts w:eastAsia="Times New Roman" w:cs="Times New Roman"/>
          <w:sz w:val="16"/>
          <w:szCs w:val="16"/>
        </w:rPr>
        <w:t>This course is designed to orient History majors to the wide variety of occupations available to them</w:t>
      </w:r>
      <w:r>
        <w:rPr>
          <w:rFonts w:eastAsia="Times New Roman" w:cs="Times New Roman"/>
          <w:sz w:val="16"/>
          <w:szCs w:val="16"/>
        </w:rPr>
        <w:t xml:space="preserve">. </w:t>
      </w:r>
      <w:r w:rsidRPr="001A6498">
        <w:rPr>
          <w:rFonts w:eastAsia="Times New Roman" w:cs="Times New Roman"/>
          <w:sz w:val="16"/>
          <w:szCs w:val="16"/>
        </w:rPr>
        <w:t>Some go into law, business, public policy or politics, while others work in museums, archives, national parks or the military</w:t>
      </w:r>
      <w:r>
        <w:rPr>
          <w:rFonts w:eastAsia="Times New Roman" w:cs="Times New Roman"/>
          <w:sz w:val="16"/>
          <w:szCs w:val="16"/>
        </w:rPr>
        <w:t xml:space="preserve">. </w:t>
      </w:r>
      <w:r w:rsidRPr="001A6498">
        <w:rPr>
          <w:rFonts w:eastAsia="Times New Roman" w:cs="Times New Roman"/>
          <w:sz w:val="16"/>
          <w:szCs w:val="16"/>
        </w:rPr>
        <w:t>Students will be introduced to people applying their History degrees to the real world, and will survey ways to research professional opportunities</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5F0A849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202</w:t>
      </w:r>
      <w:r>
        <w:rPr>
          <w:rFonts w:eastAsia="Times New Roman" w:cs="Times New Roman"/>
          <w:b/>
          <w:bCs/>
          <w:sz w:val="16"/>
          <w:szCs w:val="16"/>
        </w:rPr>
        <w:t xml:space="preserve">. </w:t>
      </w:r>
      <w:r w:rsidRPr="001A6498">
        <w:rPr>
          <w:rFonts w:eastAsia="Times New Roman" w:cs="Times New Roman"/>
          <w:b/>
          <w:bCs/>
          <w:sz w:val="16"/>
          <w:szCs w:val="16"/>
        </w:rPr>
        <w:t>Historical and Cultural Geography</w:t>
      </w:r>
      <w:r>
        <w:rPr>
          <w:rFonts w:eastAsia="Times New Roman" w:cs="Times New Roman"/>
          <w:b/>
          <w:bCs/>
          <w:sz w:val="16"/>
          <w:szCs w:val="16"/>
        </w:rPr>
        <w:t xml:space="preserve">. </w:t>
      </w:r>
      <w:r w:rsidRPr="001A6498">
        <w:rPr>
          <w:rFonts w:eastAsia="Times New Roman" w:cs="Times New Roman"/>
          <w:sz w:val="16"/>
          <w:szCs w:val="16"/>
        </w:rPr>
        <w:t>An introduction to historical and cultural geography in various parts of the world, focusing on prominent scholars and schools of thought that examine key aspects of the ways in which distinct, historically-constituted communities and cultures have interacted with the natural world over time, with special emphasis on the fossil fuel economy, climate change, agriculture, land use, urbanization, transportation, settlement, industry, migration, and disease</w:t>
      </w:r>
      <w:r>
        <w:rPr>
          <w:rFonts w:eastAsia="Times New Roman" w:cs="Times New Roman"/>
          <w:sz w:val="16"/>
          <w:szCs w:val="16"/>
        </w:rPr>
        <w:t xml:space="preserve">. </w:t>
      </w:r>
      <w:r w:rsidRPr="001A6498">
        <w:rPr>
          <w:rFonts w:eastAsia="Times New Roman" w:cs="Times New Roman"/>
          <w:sz w:val="16"/>
          <w:szCs w:val="16"/>
        </w:rPr>
        <w:t>Fulfills requirement: Intercultural Diversity, Intercultural Competence</w:t>
      </w:r>
      <w:r>
        <w:rPr>
          <w:rFonts w:eastAsia="Times New Roman" w:cs="Times New Roman"/>
          <w:sz w:val="16"/>
          <w:szCs w:val="16"/>
        </w:rPr>
        <w:t xml:space="preserve">. </w:t>
      </w:r>
      <w:r w:rsidRPr="001A6498">
        <w:rPr>
          <w:rFonts w:eastAsia="Times New Roman" w:cs="Times New Roman"/>
          <w:sz w:val="16"/>
          <w:szCs w:val="16"/>
        </w:rPr>
        <w:t>Prerequisite: Sophomore standing or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18CFAE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207</w:t>
      </w:r>
      <w:r>
        <w:rPr>
          <w:rFonts w:eastAsia="Times New Roman" w:cs="Times New Roman"/>
          <w:b/>
          <w:bCs/>
          <w:sz w:val="16"/>
          <w:szCs w:val="16"/>
        </w:rPr>
        <w:t xml:space="preserve">. </w:t>
      </w:r>
      <w:r w:rsidRPr="001A6498">
        <w:rPr>
          <w:rFonts w:eastAsia="Times New Roman" w:cs="Times New Roman"/>
          <w:b/>
          <w:bCs/>
          <w:sz w:val="16"/>
          <w:szCs w:val="16"/>
        </w:rPr>
        <w:t>Europe in the 20th Century</w:t>
      </w:r>
      <w:r>
        <w:rPr>
          <w:rFonts w:eastAsia="Times New Roman" w:cs="Times New Roman"/>
          <w:b/>
          <w:bCs/>
          <w:sz w:val="16"/>
          <w:szCs w:val="16"/>
        </w:rPr>
        <w:t xml:space="preserve">. </w:t>
      </w:r>
      <w:r w:rsidRPr="001A6498">
        <w:rPr>
          <w:rFonts w:eastAsia="Times New Roman" w:cs="Times New Roman"/>
          <w:sz w:val="16"/>
          <w:szCs w:val="16"/>
        </w:rPr>
        <w:t>An introduction to the main political, social, economic, and intellectual developments in twentieth-century Europe</w:t>
      </w:r>
      <w:r>
        <w:rPr>
          <w:rFonts w:eastAsia="Times New Roman" w:cs="Times New Roman"/>
          <w:sz w:val="16"/>
          <w:szCs w:val="16"/>
        </w:rPr>
        <w:t xml:space="preserve">. </w:t>
      </w:r>
      <w:r w:rsidRPr="001A6498">
        <w:rPr>
          <w:rFonts w:eastAsia="Times New Roman" w:cs="Times New Roman"/>
          <w:sz w:val="16"/>
          <w:szCs w:val="16"/>
        </w:rPr>
        <w:t>The major themes of the course include the experience of two world wars; the development of fascist and communist regimes under Lenin and Stalin, Mussolini, and Hitler; the weakness of the western democracies after World War I; the Holocaust; the Cold War; the Communist Bloc after World War II; the end to colonialism; the European Union; the development of the welfare state; and the new right-wing nationalism</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1 (History), Critical Thinking through Writing</w:t>
      </w:r>
      <w:r>
        <w:rPr>
          <w:rFonts w:eastAsia="Times New Roman" w:cs="Times New Roman"/>
          <w:sz w:val="16"/>
          <w:szCs w:val="16"/>
        </w:rPr>
        <w:t xml:space="preserve">. </w:t>
      </w:r>
      <w:r w:rsidRPr="001A6498">
        <w:rPr>
          <w:rFonts w:eastAsia="Times New Roman" w:cs="Times New Roman"/>
          <w:sz w:val="16"/>
          <w:szCs w:val="16"/>
        </w:rPr>
        <w:t>Prerequisite: Sophomore standing, at least one college level history, politics, or global studies cours</w:t>
      </w:r>
      <w:r w:rsidR="00700DEB">
        <w:rPr>
          <w:rFonts w:eastAsia="Times New Roman" w:cs="Times New Roman"/>
          <w:sz w:val="16"/>
          <w:szCs w:val="16"/>
        </w:rPr>
        <w:t>e; major or minor in history; or</w:t>
      </w:r>
      <w:r w:rsidRPr="001A6498">
        <w:rPr>
          <w:rFonts w:eastAsia="Times New Roman" w:cs="Times New Roman"/>
          <w:sz w:val="16"/>
          <w:szCs w:val="16"/>
        </w:rPr>
        <w:t xml:space="preserve"> permi</w:t>
      </w:r>
      <w:r w:rsidR="00700DEB">
        <w:rPr>
          <w:rFonts w:eastAsia="Times New Roman" w:cs="Times New Roman"/>
          <w:sz w:val="16"/>
          <w:szCs w:val="16"/>
        </w:rPr>
        <w:t>s</w:t>
      </w:r>
      <w:r w:rsidRPr="001A6498">
        <w:rPr>
          <w:rFonts w:eastAsia="Times New Roman" w:cs="Times New Roman"/>
          <w:sz w:val="16"/>
          <w:szCs w:val="16"/>
        </w:rPr>
        <w:t>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POL 207] </w:t>
      </w:r>
    </w:p>
    <w:p w14:paraId="08835C2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210</w:t>
      </w:r>
      <w:r>
        <w:rPr>
          <w:rFonts w:eastAsia="Times New Roman" w:cs="Times New Roman"/>
          <w:b/>
          <w:bCs/>
          <w:sz w:val="16"/>
          <w:szCs w:val="16"/>
        </w:rPr>
        <w:t xml:space="preserve">. </w:t>
      </w:r>
      <w:r w:rsidRPr="001A6498">
        <w:rPr>
          <w:rFonts w:eastAsia="Times New Roman" w:cs="Times New Roman"/>
          <w:b/>
          <w:bCs/>
          <w:sz w:val="16"/>
          <w:szCs w:val="16"/>
        </w:rPr>
        <w:t>The History of Modern France, 1750 to the Present</w:t>
      </w:r>
      <w:r>
        <w:rPr>
          <w:rFonts w:eastAsia="Times New Roman" w:cs="Times New Roman"/>
          <w:b/>
          <w:bCs/>
          <w:sz w:val="16"/>
          <w:szCs w:val="16"/>
        </w:rPr>
        <w:t xml:space="preserve">. </w:t>
      </w:r>
      <w:r w:rsidRPr="001A6498">
        <w:rPr>
          <w:rFonts w:eastAsia="Times New Roman" w:cs="Times New Roman"/>
          <w:sz w:val="16"/>
          <w:szCs w:val="16"/>
        </w:rPr>
        <w:t>A study of French history from 1750 to the 1980s</w:t>
      </w:r>
      <w:r>
        <w:rPr>
          <w:rFonts w:eastAsia="Times New Roman" w:cs="Times New Roman"/>
          <w:sz w:val="16"/>
          <w:szCs w:val="16"/>
        </w:rPr>
        <w:t xml:space="preserve">. </w:t>
      </w:r>
      <w:r w:rsidRPr="001A6498">
        <w:rPr>
          <w:rFonts w:eastAsia="Times New Roman" w:cs="Times New Roman"/>
          <w:sz w:val="16"/>
          <w:szCs w:val="16"/>
        </w:rPr>
        <w:t>The course provides an overview of the political, social, economic, and cultural history of France from the late eighteenth to the late twentieth century</w:t>
      </w:r>
      <w:r>
        <w:rPr>
          <w:rFonts w:eastAsia="Times New Roman" w:cs="Times New Roman"/>
          <w:sz w:val="16"/>
          <w:szCs w:val="16"/>
        </w:rPr>
        <w:t xml:space="preserve">. </w:t>
      </w:r>
      <w:r w:rsidRPr="001A6498">
        <w:rPr>
          <w:rFonts w:eastAsia="Times New Roman" w:cs="Times New Roman"/>
          <w:sz w:val="16"/>
          <w:szCs w:val="16"/>
        </w:rPr>
        <w:t>The course will address a variety of themes from the standpoint of France's place in European history as a whole but also in terms of the uniqueness of the French experience</w:t>
      </w:r>
      <w:r>
        <w:rPr>
          <w:rFonts w:eastAsia="Times New Roman" w:cs="Times New Roman"/>
          <w:sz w:val="16"/>
          <w:szCs w:val="16"/>
        </w:rPr>
        <w:t xml:space="preserve">. </w:t>
      </w:r>
      <w:r w:rsidRPr="001A6498">
        <w:rPr>
          <w:rFonts w:eastAsia="Times New Roman" w:cs="Times New Roman"/>
          <w:sz w:val="16"/>
          <w:szCs w:val="16"/>
        </w:rPr>
        <w:t>Some of the themes covered by the course will include: France's revolutionary tradition; the development of a democratic society; the French pattern of gradual industrialization; the persistence of the French peasantry; the socialist movement and syndicalism; the evolution of the radical right; imperialism; French communism; intellectual movements in literature, philosophy and the arts; France and Europe in the post-war period; women in French society; and the role of minorities in France</w:t>
      </w:r>
      <w:r>
        <w:rPr>
          <w:rFonts w:eastAsia="Times New Roman" w:cs="Times New Roman"/>
          <w:sz w:val="16"/>
          <w:szCs w:val="16"/>
        </w:rPr>
        <w:t xml:space="preserve">. </w:t>
      </w:r>
      <w:r w:rsidRPr="001A6498">
        <w:rPr>
          <w:rFonts w:eastAsia="Times New Roman" w:cs="Times New Roman"/>
          <w:sz w:val="16"/>
          <w:szCs w:val="16"/>
        </w:rPr>
        <w:t>The course will also examine the ways in which these themes relate to issues confronting contemporary France</w:t>
      </w:r>
      <w:r>
        <w:rPr>
          <w:rFonts w:eastAsia="Times New Roman" w:cs="Times New Roman"/>
          <w:sz w:val="16"/>
          <w:szCs w:val="16"/>
        </w:rPr>
        <w:t xml:space="preserve">. </w:t>
      </w:r>
      <w:r w:rsidRPr="001A6498">
        <w:rPr>
          <w:rFonts w:eastAsia="Times New Roman" w:cs="Times New Roman"/>
          <w:sz w:val="16"/>
          <w:szCs w:val="16"/>
        </w:rPr>
        <w:t>Fulfills requirement: Liberal Studies Area 1 (History)</w:t>
      </w:r>
      <w:r>
        <w:rPr>
          <w:rFonts w:eastAsia="Times New Roman" w:cs="Times New Roman"/>
          <w:sz w:val="16"/>
          <w:szCs w:val="16"/>
        </w:rPr>
        <w:t xml:space="preserve">. </w:t>
      </w:r>
      <w:r w:rsidRPr="001A6498">
        <w:rPr>
          <w:rFonts w:eastAsia="Times New Roman" w:cs="Times New Roman"/>
          <w:sz w:val="16"/>
          <w:szCs w:val="16"/>
        </w:rPr>
        <w:t>Prerequisite: Sophomore standing or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272CF8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215</w:t>
      </w:r>
      <w:r>
        <w:rPr>
          <w:rFonts w:eastAsia="Times New Roman" w:cs="Times New Roman"/>
          <w:b/>
          <w:bCs/>
          <w:sz w:val="16"/>
          <w:szCs w:val="16"/>
        </w:rPr>
        <w:t xml:space="preserve">. </w:t>
      </w:r>
      <w:r w:rsidRPr="001A6498">
        <w:rPr>
          <w:rFonts w:eastAsia="Times New Roman" w:cs="Times New Roman"/>
          <w:b/>
          <w:bCs/>
          <w:sz w:val="16"/>
          <w:szCs w:val="16"/>
        </w:rPr>
        <w:t>Law and Government</w:t>
      </w:r>
      <w:r>
        <w:rPr>
          <w:rFonts w:eastAsia="Times New Roman" w:cs="Times New Roman"/>
          <w:b/>
          <w:bCs/>
          <w:sz w:val="16"/>
          <w:szCs w:val="16"/>
        </w:rPr>
        <w:t xml:space="preserve">. </w:t>
      </w:r>
      <w:r w:rsidRPr="001A6498">
        <w:rPr>
          <w:rFonts w:eastAsia="Times New Roman" w:cs="Times New Roman"/>
          <w:sz w:val="16"/>
          <w:szCs w:val="16"/>
        </w:rPr>
        <w:t>This course uses key cases to study important doctrines established by the Supreme Court with respect to the structure and functions of the constitutional system (judicial, legislative and executive power and federalism)</w:t>
      </w:r>
      <w:r>
        <w:rPr>
          <w:rFonts w:eastAsia="Times New Roman" w:cs="Times New Roman"/>
          <w:sz w:val="16"/>
          <w:szCs w:val="16"/>
        </w:rPr>
        <w:t xml:space="preserve">. </w:t>
      </w:r>
      <w:r w:rsidRPr="001A6498">
        <w:rPr>
          <w:rFonts w:eastAsia="Times New Roman" w:cs="Times New Roman"/>
          <w:sz w:val="16"/>
          <w:szCs w:val="16"/>
        </w:rPr>
        <w:t>There is a particular emphasis on various forms of textual interpretation used by individual justices to apply the Constitution in deciding cases and writing opinions</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2 (Social Science)</w:t>
      </w:r>
      <w:r>
        <w:rPr>
          <w:rFonts w:eastAsia="Times New Roman" w:cs="Times New Roman"/>
          <w:sz w:val="16"/>
          <w:szCs w:val="16"/>
        </w:rPr>
        <w:t xml:space="preserve">. </w:t>
      </w:r>
      <w:r w:rsidRPr="001A6498">
        <w:rPr>
          <w:rFonts w:eastAsia="Times New Roman" w:cs="Times New Roman"/>
          <w:sz w:val="16"/>
          <w:szCs w:val="16"/>
        </w:rPr>
        <w:t>Prerequisites: Sophomore standing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LAW 215] </w:t>
      </w:r>
    </w:p>
    <w:p w14:paraId="79916BC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lastRenderedPageBreak/>
        <w:t>HIS 217</w:t>
      </w:r>
      <w:r>
        <w:rPr>
          <w:rFonts w:eastAsia="Times New Roman" w:cs="Times New Roman"/>
          <w:b/>
          <w:bCs/>
          <w:sz w:val="16"/>
          <w:szCs w:val="16"/>
        </w:rPr>
        <w:t xml:space="preserve">. </w:t>
      </w:r>
      <w:r w:rsidRPr="001A6498">
        <w:rPr>
          <w:rFonts w:eastAsia="Times New Roman" w:cs="Times New Roman"/>
          <w:b/>
          <w:bCs/>
          <w:sz w:val="16"/>
          <w:szCs w:val="16"/>
        </w:rPr>
        <w:t>Women in Modern Europe, 1750 to the Present</w:t>
      </w:r>
      <w:r>
        <w:rPr>
          <w:rFonts w:eastAsia="Times New Roman" w:cs="Times New Roman"/>
          <w:b/>
          <w:bCs/>
          <w:sz w:val="16"/>
          <w:szCs w:val="16"/>
        </w:rPr>
        <w:t xml:space="preserve">. </w:t>
      </w:r>
      <w:r w:rsidRPr="001A6498">
        <w:rPr>
          <w:rFonts w:eastAsia="Times New Roman" w:cs="Times New Roman"/>
          <w:sz w:val="16"/>
          <w:szCs w:val="16"/>
        </w:rPr>
        <w:t>An exploration of the position of women in Modern Europe from 1750 to the present</w:t>
      </w:r>
      <w:r>
        <w:rPr>
          <w:rFonts w:eastAsia="Times New Roman" w:cs="Times New Roman"/>
          <w:sz w:val="16"/>
          <w:szCs w:val="16"/>
        </w:rPr>
        <w:t xml:space="preserve">. </w:t>
      </w:r>
      <w:r w:rsidRPr="001A6498">
        <w:rPr>
          <w:rFonts w:eastAsia="Times New Roman" w:cs="Times New Roman"/>
          <w:sz w:val="16"/>
          <w:szCs w:val="16"/>
        </w:rPr>
        <w:t>The course focuses on the tensions between women's difference and demands for equal treatment as this theme has played out through modern European history</w:t>
      </w:r>
      <w:r>
        <w:rPr>
          <w:rFonts w:eastAsia="Times New Roman" w:cs="Times New Roman"/>
          <w:sz w:val="16"/>
          <w:szCs w:val="16"/>
        </w:rPr>
        <w:t xml:space="preserve">. </w:t>
      </w:r>
      <w:r w:rsidRPr="001A6498">
        <w:rPr>
          <w:rFonts w:eastAsia="Times New Roman" w:cs="Times New Roman"/>
          <w:sz w:val="16"/>
          <w:szCs w:val="16"/>
        </w:rPr>
        <w:t>The course will begin with a discussion of gender in history and then proceed to examination of women in pre-industrial Europe, the French revolution, the industrial revolution, nineteenth-century reform movements, feminism and the suffrage movement</w:t>
      </w:r>
      <w:r>
        <w:rPr>
          <w:rFonts w:eastAsia="Times New Roman" w:cs="Times New Roman"/>
          <w:sz w:val="16"/>
          <w:szCs w:val="16"/>
        </w:rPr>
        <w:t xml:space="preserve">. </w:t>
      </w:r>
      <w:r w:rsidRPr="001A6498">
        <w:rPr>
          <w:rFonts w:eastAsia="Times New Roman" w:cs="Times New Roman"/>
          <w:sz w:val="16"/>
          <w:szCs w:val="16"/>
        </w:rPr>
        <w:t>Twentieth-century themes include the "new woman", women in communist Russia and under the fascist regimes, the impact of two world wars on women's roles, the welfare state, and finally, contemporary feminism</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1 (History), Intercultural Competence</w:t>
      </w:r>
      <w:r>
        <w:rPr>
          <w:rFonts w:eastAsia="Times New Roman" w:cs="Times New Roman"/>
          <w:sz w:val="16"/>
          <w:szCs w:val="16"/>
        </w:rPr>
        <w:t xml:space="preserve">. </w:t>
      </w:r>
      <w:r w:rsidRPr="001A6498">
        <w:rPr>
          <w:rFonts w:eastAsia="Times New Roman" w:cs="Times New Roman"/>
          <w:sz w:val="16"/>
          <w:szCs w:val="16"/>
        </w:rPr>
        <w:t>Prerequisite: Sophomore standing, at least two college level history courses; major or minor in history, politics or global studies; or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AE182E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220</w:t>
      </w:r>
      <w:r>
        <w:rPr>
          <w:rFonts w:eastAsia="Times New Roman" w:cs="Times New Roman"/>
          <w:b/>
          <w:bCs/>
          <w:sz w:val="16"/>
          <w:szCs w:val="16"/>
        </w:rPr>
        <w:t xml:space="preserve">. </w:t>
      </w:r>
      <w:r w:rsidRPr="001A6498">
        <w:rPr>
          <w:rFonts w:eastAsia="Times New Roman" w:cs="Times New Roman"/>
          <w:b/>
          <w:bCs/>
          <w:sz w:val="16"/>
          <w:szCs w:val="16"/>
        </w:rPr>
        <w:t>Colonial America: a History in Red, White, and Black</w:t>
      </w:r>
      <w:r>
        <w:rPr>
          <w:rFonts w:eastAsia="Times New Roman" w:cs="Times New Roman"/>
          <w:b/>
          <w:bCs/>
          <w:sz w:val="16"/>
          <w:szCs w:val="16"/>
        </w:rPr>
        <w:t xml:space="preserve">. </w:t>
      </w:r>
      <w:r w:rsidRPr="001A6498">
        <w:rPr>
          <w:rFonts w:eastAsia="Times New Roman" w:cs="Times New Roman"/>
          <w:sz w:val="16"/>
          <w:szCs w:val="16"/>
        </w:rPr>
        <w:t>A study of the interactions between three very different cultures--American Indians, Africans, and Europeans--on the North American continent</w:t>
      </w:r>
      <w:r>
        <w:rPr>
          <w:rFonts w:eastAsia="Times New Roman" w:cs="Times New Roman"/>
          <w:sz w:val="16"/>
          <w:szCs w:val="16"/>
        </w:rPr>
        <w:t xml:space="preserve">. </w:t>
      </w:r>
      <w:r w:rsidRPr="001A6498">
        <w:rPr>
          <w:rFonts w:eastAsia="Times New Roman" w:cs="Times New Roman"/>
          <w:sz w:val="16"/>
          <w:szCs w:val="16"/>
        </w:rPr>
        <w:t>Emphasis will be on the ideology and methods by which Europeans came to dominate the area, and how both Indians and Africans struggled to preserve their identity in an increasingly white-dominated colonial world</w:t>
      </w:r>
      <w:r>
        <w:rPr>
          <w:rFonts w:eastAsia="Times New Roman" w:cs="Times New Roman"/>
          <w:sz w:val="16"/>
          <w:szCs w:val="16"/>
        </w:rPr>
        <w:t xml:space="preserve">. </w:t>
      </w:r>
      <w:r w:rsidRPr="001A6498">
        <w:rPr>
          <w:rFonts w:eastAsia="Times New Roman" w:cs="Times New Roman"/>
          <w:sz w:val="16"/>
          <w:szCs w:val="16"/>
        </w:rPr>
        <w:t>Fulfills requirement: American Social Diversity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8685D7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230</w:t>
      </w:r>
      <w:r>
        <w:rPr>
          <w:rFonts w:eastAsia="Times New Roman" w:cs="Times New Roman"/>
          <w:b/>
          <w:bCs/>
          <w:sz w:val="16"/>
          <w:szCs w:val="16"/>
        </w:rPr>
        <w:t xml:space="preserve">. </w:t>
      </w:r>
      <w:r w:rsidRPr="001A6498">
        <w:rPr>
          <w:rFonts w:eastAsia="Times New Roman" w:cs="Times New Roman"/>
          <w:b/>
          <w:bCs/>
          <w:sz w:val="16"/>
          <w:szCs w:val="16"/>
        </w:rPr>
        <w:t>Electing the President</w:t>
      </w:r>
      <w:r>
        <w:rPr>
          <w:rFonts w:eastAsia="Times New Roman" w:cs="Times New Roman"/>
          <w:b/>
          <w:bCs/>
          <w:sz w:val="16"/>
          <w:szCs w:val="16"/>
        </w:rPr>
        <w:t xml:space="preserve">. </w:t>
      </w:r>
      <w:r w:rsidRPr="001A6498">
        <w:rPr>
          <w:rFonts w:eastAsia="Times New Roman" w:cs="Times New Roman"/>
          <w:sz w:val="16"/>
          <w:szCs w:val="16"/>
        </w:rPr>
        <w:t>This course uses the current presidential election as a case study from which students can analyze the history of American parties and elections</w:t>
      </w:r>
      <w:r>
        <w:rPr>
          <w:rFonts w:eastAsia="Times New Roman" w:cs="Times New Roman"/>
          <w:sz w:val="16"/>
          <w:szCs w:val="16"/>
        </w:rPr>
        <w:t xml:space="preserve">. </w:t>
      </w:r>
      <w:r w:rsidRPr="001A6498">
        <w:rPr>
          <w:rFonts w:eastAsia="Times New Roman" w:cs="Times New Roman"/>
          <w:sz w:val="16"/>
          <w:szCs w:val="16"/>
        </w:rPr>
        <w:t>The course will use political science concepts such as realignment and dealignment to study the rise and fall of the various "party systems" in American history, and will attempt to place the current presidential election within its historical context</w:t>
      </w:r>
      <w:r>
        <w:rPr>
          <w:rFonts w:eastAsia="Times New Roman" w:cs="Times New Roman"/>
          <w:sz w:val="16"/>
          <w:szCs w:val="16"/>
        </w:rPr>
        <w:t xml:space="preserve">. </w:t>
      </w:r>
      <w:r w:rsidRPr="001A6498">
        <w:rPr>
          <w:rFonts w:eastAsia="Times New Roman" w:cs="Times New Roman"/>
          <w:sz w:val="16"/>
          <w:szCs w:val="16"/>
        </w:rPr>
        <w:t>Prerequisite: Sophomore standing or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POL 230] </w:t>
      </w:r>
    </w:p>
    <w:p w14:paraId="76D788B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240</w:t>
      </w:r>
      <w:r>
        <w:rPr>
          <w:rFonts w:eastAsia="Times New Roman" w:cs="Times New Roman"/>
          <w:b/>
          <w:bCs/>
          <w:sz w:val="16"/>
          <w:szCs w:val="16"/>
        </w:rPr>
        <w:t xml:space="preserve">. </w:t>
      </w:r>
      <w:r w:rsidRPr="001A6498">
        <w:rPr>
          <w:rFonts w:eastAsia="Times New Roman" w:cs="Times New Roman"/>
          <w:b/>
          <w:bCs/>
          <w:sz w:val="16"/>
          <w:szCs w:val="16"/>
        </w:rPr>
        <w:t>American Military History</w:t>
      </w:r>
      <w:r>
        <w:rPr>
          <w:rFonts w:eastAsia="Times New Roman" w:cs="Times New Roman"/>
          <w:b/>
          <w:bCs/>
          <w:sz w:val="16"/>
          <w:szCs w:val="16"/>
        </w:rPr>
        <w:t xml:space="preserve">. </w:t>
      </w:r>
      <w:r w:rsidRPr="001A6498">
        <w:rPr>
          <w:rFonts w:eastAsia="Times New Roman" w:cs="Times New Roman"/>
          <w:sz w:val="16"/>
          <w:szCs w:val="16"/>
        </w:rPr>
        <w:t>An analysis of American military institutions from Old World tradition to the post-Persian Gulf era with emphasis on the U</w:t>
      </w:r>
      <w:r>
        <w:rPr>
          <w:rFonts w:eastAsia="Times New Roman" w:cs="Times New Roman"/>
          <w:sz w:val="16"/>
          <w:szCs w:val="16"/>
        </w:rPr>
        <w:t xml:space="preserve">. </w:t>
      </w:r>
      <w:r w:rsidRPr="001A6498">
        <w:rPr>
          <w:rFonts w:eastAsia="Times New Roman" w:cs="Times New Roman"/>
          <w:sz w:val="16"/>
          <w:szCs w:val="16"/>
        </w:rPr>
        <w:t>S</w:t>
      </w:r>
      <w:r>
        <w:rPr>
          <w:rFonts w:eastAsia="Times New Roman" w:cs="Times New Roman"/>
          <w:sz w:val="16"/>
          <w:szCs w:val="16"/>
        </w:rPr>
        <w:t xml:space="preserve">. </w:t>
      </w:r>
      <w:r w:rsidRPr="001A6498">
        <w:rPr>
          <w:rFonts w:eastAsia="Times New Roman" w:cs="Times New Roman"/>
          <w:sz w:val="16"/>
          <w:szCs w:val="16"/>
        </w:rPr>
        <w:t>Army</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1 (History),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5A5659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241</w:t>
      </w:r>
      <w:r>
        <w:rPr>
          <w:rFonts w:eastAsia="Times New Roman" w:cs="Times New Roman"/>
          <w:b/>
          <w:bCs/>
          <w:sz w:val="16"/>
          <w:szCs w:val="16"/>
        </w:rPr>
        <w:t xml:space="preserve">. </w:t>
      </w:r>
      <w:r w:rsidRPr="001A6498">
        <w:rPr>
          <w:rFonts w:eastAsia="Times New Roman" w:cs="Times New Roman"/>
          <w:b/>
          <w:bCs/>
          <w:sz w:val="16"/>
          <w:szCs w:val="16"/>
        </w:rPr>
        <w:t>We Will Be All</w:t>
      </w:r>
      <w:r w:rsidR="00700DEB" w:rsidRPr="001A6498">
        <w:rPr>
          <w:rFonts w:eastAsia="Times New Roman" w:cs="Times New Roman"/>
          <w:b/>
          <w:bCs/>
          <w:sz w:val="16"/>
          <w:szCs w:val="16"/>
        </w:rPr>
        <w:t>?</w:t>
      </w:r>
      <w:r>
        <w:rPr>
          <w:rFonts w:eastAsia="Times New Roman" w:cs="Times New Roman"/>
          <w:b/>
          <w:bCs/>
          <w:sz w:val="16"/>
          <w:szCs w:val="16"/>
        </w:rPr>
        <w:t xml:space="preserve"> </w:t>
      </w:r>
      <w:r w:rsidRPr="001A6498">
        <w:rPr>
          <w:rFonts w:eastAsia="Times New Roman" w:cs="Times New Roman"/>
          <w:sz w:val="16"/>
          <w:szCs w:val="16"/>
        </w:rPr>
        <w:t>Since the industrial revolution, the working-class has helped to remake the modern world</w:t>
      </w:r>
      <w:r>
        <w:rPr>
          <w:rFonts w:eastAsia="Times New Roman" w:cs="Times New Roman"/>
          <w:sz w:val="16"/>
          <w:szCs w:val="16"/>
        </w:rPr>
        <w:t xml:space="preserve">. </w:t>
      </w:r>
      <w:r w:rsidRPr="001A6498">
        <w:rPr>
          <w:rFonts w:eastAsia="Times New Roman" w:cs="Times New Roman"/>
          <w:sz w:val="16"/>
          <w:szCs w:val="16"/>
        </w:rPr>
        <w:t>Workers' movements have shaped political debates over slavery, voting rights, the creation, expansion, and definitions of social welfare programs</w:t>
      </w:r>
      <w:r>
        <w:rPr>
          <w:rFonts w:eastAsia="Times New Roman" w:cs="Times New Roman"/>
          <w:sz w:val="16"/>
          <w:szCs w:val="16"/>
        </w:rPr>
        <w:t xml:space="preserve">. </w:t>
      </w:r>
      <w:r w:rsidRPr="001A6498">
        <w:rPr>
          <w:rFonts w:eastAsia="Times New Roman" w:cs="Times New Roman"/>
          <w:sz w:val="16"/>
          <w:szCs w:val="16"/>
        </w:rPr>
        <w:t>Fulfills requirement: American Social Diversity, Intercultural Competence</w:t>
      </w:r>
      <w:r>
        <w:rPr>
          <w:rFonts w:eastAsia="Times New Roman" w:cs="Times New Roman"/>
          <w:sz w:val="16"/>
          <w:szCs w:val="16"/>
        </w:rPr>
        <w:t xml:space="preserve">. </w:t>
      </w:r>
      <w:r w:rsidRPr="001A6498">
        <w:rPr>
          <w:rFonts w:eastAsia="Times New Roman" w:cs="Times New Roman"/>
          <w:sz w:val="16"/>
          <w:szCs w:val="16"/>
        </w:rPr>
        <w:t>Sophomore standing or permission of the professor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7537553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250</w:t>
      </w:r>
      <w:r>
        <w:rPr>
          <w:rFonts w:eastAsia="Times New Roman" w:cs="Times New Roman"/>
          <w:b/>
          <w:bCs/>
          <w:sz w:val="16"/>
          <w:szCs w:val="16"/>
        </w:rPr>
        <w:t xml:space="preserve">. </w:t>
      </w:r>
      <w:r w:rsidRPr="001A6498">
        <w:rPr>
          <w:rFonts w:eastAsia="Times New Roman" w:cs="Times New Roman"/>
          <w:b/>
          <w:bCs/>
          <w:sz w:val="16"/>
          <w:szCs w:val="16"/>
        </w:rPr>
        <w:t>The Historian's Craft</w:t>
      </w:r>
      <w:r>
        <w:rPr>
          <w:rFonts w:eastAsia="Times New Roman" w:cs="Times New Roman"/>
          <w:b/>
          <w:bCs/>
          <w:sz w:val="16"/>
          <w:szCs w:val="16"/>
        </w:rPr>
        <w:t xml:space="preserve">. </w:t>
      </w:r>
      <w:r w:rsidRPr="001A6498">
        <w:rPr>
          <w:rFonts w:eastAsia="Times New Roman" w:cs="Times New Roman"/>
          <w:sz w:val="16"/>
          <w:szCs w:val="16"/>
        </w:rPr>
        <w:t>An introduction to the basics of historical research and writing</w:t>
      </w:r>
      <w:r>
        <w:rPr>
          <w:rFonts w:eastAsia="Times New Roman" w:cs="Times New Roman"/>
          <w:sz w:val="16"/>
          <w:szCs w:val="16"/>
        </w:rPr>
        <w:t xml:space="preserve">. </w:t>
      </w:r>
      <w:r w:rsidRPr="001A6498">
        <w:rPr>
          <w:rFonts w:eastAsia="Times New Roman" w:cs="Times New Roman"/>
          <w:sz w:val="16"/>
          <w:szCs w:val="16"/>
        </w:rPr>
        <w:t>The most important goal of the course is to help students produce a clearly written research paper, with footnotes and a bibliography</w:t>
      </w:r>
      <w:r>
        <w:rPr>
          <w:rFonts w:eastAsia="Times New Roman" w:cs="Times New Roman"/>
          <w:sz w:val="16"/>
          <w:szCs w:val="16"/>
        </w:rPr>
        <w:t xml:space="preserve">. </w:t>
      </w:r>
      <w:r w:rsidRPr="001A6498">
        <w:rPr>
          <w:rFonts w:eastAsia="Times New Roman" w:cs="Times New Roman"/>
          <w:sz w:val="16"/>
          <w:szCs w:val="16"/>
        </w:rPr>
        <w:t>A primary source paper and other writing assignments will prepare the students for the achievement of this goal</w:t>
      </w:r>
      <w:r>
        <w:rPr>
          <w:rFonts w:eastAsia="Times New Roman" w:cs="Times New Roman"/>
          <w:sz w:val="16"/>
          <w:szCs w:val="16"/>
        </w:rPr>
        <w:t xml:space="preserve">. </w:t>
      </w:r>
      <w:r w:rsidRPr="001A6498">
        <w:rPr>
          <w:rFonts w:eastAsia="Times New Roman" w:cs="Times New Roman"/>
          <w:sz w:val="16"/>
          <w:szCs w:val="16"/>
        </w:rPr>
        <w:t>Class discussion will revolve around analysis of various types of primary sources, secondary sources, journal articles, issues of interpretation, and research methods</w:t>
      </w:r>
      <w:r>
        <w:rPr>
          <w:rFonts w:eastAsia="Times New Roman" w:cs="Times New Roman"/>
          <w:sz w:val="16"/>
          <w:szCs w:val="16"/>
        </w:rPr>
        <w:t xml:space="preserve">. </w:t>
      </w:r>
      <w:r w:rsidRPr="001A6498">
        <w:rPr>
          <w:rFonts w:eastAsia="Times New Roman" w:cs="Times New Roman"/>
          <w:sz w:val="16"/>
          <w:szCs w:val="16"/>
        </w:rPr>
        <w:t>The course will also include several research trips to libraries, archives, historical societies, or local history collections</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Prerequisites: at least one of the following: HIS 103, 104, 105, 125, 126 or 127;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6CC95B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251</w:t>
      </w:r>
      <w:r>
        <w:rPr>
          <w:rFonts w:eastAsia="Times New Roman" w:cs="Times New Roman"/>
          <w:b/>
          <w:bCs/>
          <w:sz w:val="16"/>
          <w:szCs w:val="16"/>
        </w:rPr>
        <w:t xml:space="preserve">. </w:t>
      </w:r>
      <w:r w:rsidRPr="001A6498">
        <w:rPr>
          <w:rFonts w:eastAsia="Times New Roman" w:cs="Times New Roman"/>
          <w:b/>
          <w:bCs/>
          <w:sz w:val="16"/>
          <w:szCs w:val="16"/>
        </w:rPr>
        <w:t>Topics in Political History</w:t>
      </w:r>
      <w:r>
        <w:rPr>
          <w:rFonts w:eastAsia="Times New Roman" w:cs="Times New Roman"/>
          <w:b/>
          <w:bCs/>
          <w:sz w:val="16"/>
          <w:szCs w:val="16"/>
        </w:rPr>
        <w:t xml:space="preserve">. </w:t>
      </w:r>
      <w:r w:rsidRPr="001A6498">
        <w:rPr>
          <w:rFonts w:eastAsia="Times New Roman" w:cs="Times New Roman"/>
          <w:sz w:val="16"/>
          <w:szCs w:val="16"/>
        </w:rPr>
        <w:t>This course will examine specific topics in political history, with a focus on either US, European, African, or Latin American political history</w:t>
      </w:r>
      <w:r>
        <w:rPr>
          <w:rFonts w:eastAsia="Times New Roman" w:cs="Times New Roman"/>
          <w:sz w:val="16"/>
          <w:szCs w:val="16"/>
        </w:rPr>
        <w:t xml:space="preserve">. </w:t>
      </w:r>
      <w:r w:rsidRPr="001A6498">
        <w:rPr>
          <w:rFonts w:eastAsia="Times New Roman" w:cs="Times New Roman"/>
          <w:sz w:val="16"/>
          <w:szCs w:val="16"/>
        </w:rPr>
        <w:t>Specific topical emphases might include 19th and 20th Century US Political History; the impact of Colonial and Post-Colonial African Political History; Populist Politics in 20th &amp; 21st Century Latin America; and Transformation in European Political Systems in the 20th &amp; 21st Centuries</w:t>
      </w:r>
      <w:r>
        <w:rPr>
          <w:rFonts w:eastAsia="Times New Roman" w:cs="Times New Roman"/>
          <w:sz w:val="16"/>
          <w:szCs w:val="16"/>
        </w:rPr>
        <w:t xml:space="preserve">. </w:t>
      </w:r>
      <w:r w:rsidRPr="001A6498">
        <w:rPr>
          <w:rFonts w:eastAsia="Times New Roman" w:cs="Times New Roman"/>
          <w:sz w:val="16"/>
          <w:szCs w:val="16"/>
        </w:rPr>
        <w:t>Topics will be announced two years in advance</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Prerequisites: Sophomore standing, and at least two 100-level courses in History;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1976D0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252</w:t>
      </w:r>
      <w:r>
        <w:rPr>
          <w:rFonts w:eastAsia="Times New Roman" w:cs="Times New Roman"/>
          <w:b/>
          <w:bCs/>
          <w:sz w:val="16"/>
          <w:szCs w:val="16"/>
        </w:rPr>
        <w:t xml:space="preserve">. </w:t>
      </w:r>
      <w:r w:rsidRPr="001A6498">
        <w:rPr>
          <w:rFonts w:eastAsia="Times New Roman" w:cs="Times New Roman"/>
          <w:b/>
          <w:bCs/>
          <w:sz w:val="16"/>
          <w:szCs w:val="16"/>
        </w:rPr>
        <w:t>Topics in Economic History</w:t>
      </w:r>
      <w:r>
        <w:rPr>
          <w:rFonts w:eastAsia="Times New Roman" w:cs="Times New Roman"/>
          <w:b/>
          <w:bCs/>
          <w:sz w:val="16"/>
          <w:szCs w:val="16"/>
        </w:rPr>
        <w:t xml:space="preserve">. </w:t>
      </w:r>
      <w:r w:rsidRPr="001A6498">
        <w:rPr>
          <w:rFonts w:eastAsia="Times New Roman" w:cs="Times New Roman"/>
          <w:sz w:val="16"/>
          <w:szCs w:val="16"/>
        </w:rPr>
        <w:t>This seminar will focus on topics in economic history</w:t>
      </w:r>
      <w:r>
        <w:rPr>
          <w:rFonts w:eastAsia="Times New Roman" w:cs="Times New Roman"/>
          <w:sz w:val="16"/>
          <w:szCs w:val="16"/>
        </w:rPr>
        <w:t xml:space="preserve">. </w:t>
      </w:r>
      <w:r w:rsidRPr="001A6498">
        <w:rPr>
          <w:rFonts w:eastAsia="Times New Roman" w:cs="Times New Roman"/>
          <w:sz w:val="16"/>
          <w:szCs w:val="16"/>
        </w:rPr>
        <w:t>The modern market economy has created unprecedented productivity growth that has lifted billions of people out of grinding poverty</w:t>
      </w:r>
      <w:r>
        <w:rPr>
          <w:rFonts w:eastAsia="Times New Roman" w:cs="Times New Roman"/>
          <w:sz w:val="16"/>
          <w:szCs w:val="16"/>
        </w:rPr>
        <w:t xml:space="preserve">. </w:t>
      </w:r>
      <w:r w:rsidRPr="001A6498">
        <w:rPr>
          <w:rFonts w:eastAsia="Times New Roman" w:cs="Times New Roman"/>
          <w:sz w:val="16"/>
          <w:szCs w:val="16"/>
        </w:rPr>
        <w:t>For the first time in history, there are more people who are overweight than underfed</w:t>
      </w:r>
      <w:r>
        <w:rPr>
          <w:rFonts w:eastAsia="Times New Roman" w:cs="Times New Roman"/>
          <w:sz w:val="16"/>
          <w:szCs w:val="16"/>
        </w:rPr>
        <w:t xml:space="preserve">. </w:t>
      </w:r>
      <w:r w:rsidRPr="001A6498">
        <w:rPr>
          <w:rFonts w:eastAsia="Times New Roman" w:cs="Times New Roman"/>
          <w:sz w:val="16"/>
          <w:szCs w:val="16"/>
        </w:rPr>
        <w:t>This course examines the origins and the current state of a world economy with profound contradictions and possibilities</w:t>
      </w:r>
      <w:r>
        <w:rPr>
          <w:rFonts w:eastAsia="Times New Roman" w:cs="Times New Roman"/>
          <w:sz w:val="16"/>
          <w:szCs w:val="16"/>
        </w:rPr>
        <w:t xml:space="preserve">. </w:t>
      </w:r>
      <w:r w:rsidRPr="001A6498">
        <w:rPr>
          <w:rFonts w:eastAsia="Times New Roman" w:cs="Times New Roman"/>
          <w:sz w:val="16"/>
          <w:szCs w:val="16"/>
        </w:rPr>
        <w:t>We delve into the various ways the modern economy emerged and the different paths taken by different countries, or by the United States at different points in time</w:t>
      </w:r>
      <w:r>
        <w:rPr>
          <w:rFonts w:eastAsia="Times New Roman" w:cs="Times New Roman"/>
          <w:sz w:val="16"/>
          <w:szCs w:val="16"/>
        </w:rPr>
        <w:t xml:space="preserve">. </w:t>
      </w:r>
      <w:r w:rsidRPr="001A6498">
        <w:rPr>
          <w:rFonts w:eastAsia="Times New Roman" w:cs="Times New Roman"/>
          <w:sz w:val="16"/>
          <w:szCs w:val="16"/>
        </w:rPr>
        <w:t>We also look at the various ways that historians and other scholars have understood the economy</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Prerequisites: Sophomore standing, and at least two 100-level courses in History;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93FB66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253</w:t>
      </w:r>
      <w:r>
        <w:rPr>
          <w:rFonts w:eastAsia="Times New Roman" w:cs="Times New Roman"/>
          <w:b/>
          <w:bCs/>
          <w:sz w:val="16"/>
          <w:szCs w:val="16"/>
        </w:rPr>
        <w:t xml:space="preserve">. </w:t>
      </w:r>
      <w:r w:rsidRPr="001A6498">
        <w:rPr>
          <w:rFonts w:eastAsia="Times New Roman" w:cs="Times New Roman"/>
          <w:b/>
          <w:bCs/>
          <w:sz w:val="16"/>
          <w:szCs w:val="16"/>
        </w:rPr>
        <w:t>Topics in Comparative History</w:t>
      </w:r>
      <w:r>
        <w:rPr>
          <w:rFonts w:eastAsia="Times New Roman" w:cs="Times New Roman"/>
          <w:b/>
          <w:bCs/>
          <w:sz w:val="16"/>
          <w:szCs w:val="16"/>
        </w:rPr>
        <w:t xml:space="preserve">. </w:t>
      </w:r>
      <w:r w:rsidRPr="001A6498">
        <w:rPr>
          <w:rFonts w:eastAsia="Times New Roman" w:cs="Times New Roman"/>
          <w:sz w:val="16"/>
          <w:szCs w:val="16"/>
        </w:rPr>
        <w:t>This seminar will focus on topics in comparative history with a focus on European, Asian, and African history</w:t>
      </w:r>
      <w:r>
        <w:rPr>
          <w:rFonts w:eastAsia="Times New Roman" w:cs="Times New Roman"/>
          <w:sz w:val="16"/>
          <w:szCs w:val="16"/>
        </w:rPr>
        <w:t xml:space="preserve">. </w:t>
      </w:r>
      <w:r w:rsidRPr="001A6498">
        <w:rPr>
          <w:rFonts w:eastAsia="Times New Roman" w:cs="Times New Roman"/>
          <w:sz w:val="16"/>
          <w:szCs w:val="16"/>
        </w:rPr>
        <w:t>Topics might include World War I, imperialism, nineteenth-century Europe, revolutions, or religion and violence</w:t>
      </w:r>
      <w:r>
        <w:rPr>
          <w:rFonts w:eastAsia="Times New Roman" w:cs="Times New Roman"/>
          <w:sz w:val="16"/>
          <w:szCs w:val="16"/>
        </w:rPr>
        <w:t xml:space="preserve">. </w:t>
      </w:r>
      <w:r w:rsidRPr="001A6498">
        <w:rPr>
          <w:rFonts w:eastAsia="Times New Roman" w:cs="Times New Roman"/>
          <w:sz w:val="16"/>
          <w:szCs w:val="16"/>
        </w:rPr>
        <w:t>The comparisons might be within the context of European history, or might compare topics across the continents of Europe, Africa, and Asia</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Prerequisites: Sophomore standing, and at least two college level history courses; major or minor in history, politics or global studies;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C45AB7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254</w:t>
      </w:r>
      <w:r>
        <w:rPr>
          <w:rFonts w:eastAsia="Times New Roman" w:cs="Times New Roman"/>
          <w:b/>
          <w:bCs/>
          <w:sz w:val="16"/>
          <w:szCs w:val="16"/>
        </w:rPr>
        <w:t xml:space="preserve">. </w:t>
      </w:r>
      <w:r w:rsidRPr="001A6498">
        <w:rPr>
          <w:rFonts w:eastAsia="Times New Roman" w:cs="Times New Roman"/>
          <w:b/>
          <w:bCs/>
          <w:sz w:val="16"/>
          <w:szCs w:val="16"/>
        </w:rPr>
        <w:t>Topics in the History of the Americas</w:t>
      </w:r>
      <w:r>
        <w:rPr>
          <w:rFonts w:eastAsia="Times New Roman" w:cs="Times New Roman"/>
          <w:b/>
          <w:bCs/>
          <w:sz w:val="16"/>
          <w:szCs w:val="16"/>
        </w:rPr>
        <w:t xml:space="preserve">. </w:t>
      </w:r>
      <w:r w:rsidRPr="001A6498">
        <w:rPr>
          <w:rFonts w:eastAsia="Times New Roman" w:cs="Times New Roman"/>
          <w:sz w:val="16"/>
          <w:szCs w:val="16"/>
        </w:rPr>
        <w:t>This seminar focuses on questions, issues, and themes in the history of the Americas (i</w:t>
      </w:r>
      <w:r>
        <w:rPr>
          <w:rFonts w:eastAsia="Times New Roman" w:cs="Times New Roman"/>
          <w:sz w:val="16"/>
          <w:szCs w:val="16"/>
        </w:rPr>
        <w:t xml:space="preserve">. </w:t>
      </w:r>
      <w:r w:rsidRPr="001A6498">
        <w:rPr>
          <w:rFonts w:eastAsia="Times New Roman" w:cs="Times New Roman"/>
          <w:sz w:val="16"/>
          <w:szCs w:val="16"/>
        </w:rPr>
        <w:t>e</w:t>
      </w:r>
      <w:r w:rsidR="00700DEB">
        <w:rPr>
          <w:rFonts w:eastAsia="Times New Roman" w:cs="Times New Roman"/>
          <w:sz w:val="16"/>
          <w:szCs w:val="16"/>
        </w:rPr>
        <w:t>.,</w:t>
      </w:r>
      <w:r w:rsidRPr="001A6498">
        <w:rPr>
          <w:rFonts w:eastAsia="Times New Roman" w:cs="Times New Roman"/>
          <w:sz w:val="16"/>
          <w:szCs w:val="16"/>
        </w:rPr>
        <w:t xml:space="preserve"> the Western Hemisphere)</w:t>
      </w:r>
      <w:r>
        <w:rPr>
          <w:rFonts w:eastAsia="Times New Roman" w:cs="Times New Roman"/>
          <w:sz w:val="16"/>
          <w:szCs w:val="16"/>
        </w:rPr>
        <w:t xml:space="preserve">. </w:t>
      </w:r>
      <w:r w:rsidRPr="001A6498">
        <w:rPr>
          <w:rFonts w:eastAsia="Times New Roman" w:cs="Times New Roman"/>
          <w:sz w:val="16"/>
          <w:szCs w:val="16"/>
        </w:rPr>
        <w:t>Topical and thematic emphases might include: Race, Class &amp; Gender in the Americas from the Age of Revolution to the Present; Comparative Slavery &amp; Post-Emancipation Societies in the Americas; Social Movements &amp; State Formation in the Americas; and the Americas during the Cold War</w:t>
      </w:r>
      <w:r>
        <w:rPr>
          <w:rFonts w:eastAsia="Times New Roman" w:cs="Times New Roman"/>
          <w:sz w:val="16"/>
          <w:szCs w:val="16"/>
        </w:rPr>
        <w:t xml:space="preserve">. </w:t>
      </w:r>
      <w:r w:rsidRPr="001A6498">
        <w:rPr>
          <w:rFonts w:eastAsia="Times New Roman" w:cs="Times New Roman"/>
          <w:sz w:val="16"/>
          <w:szCs w:val="16"/>
        </w:rPr>
        <w:t>Topical focus will be announced two years in advance</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Prerequisites: Sophomore standing, and at least two 100-level courses in History;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7CEEAF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260</w:t>
      </w:r>
      <w:r>
        <w:rPr>
          <w:rFonts w:eastAsia="Times New Roman" w:cs="Times New Roman"/>
          <w:b/>
          <w:bCs/>
          <w:sz w:val="16"/>
          <w:szCs w:val="16"/>
        </w:rPr>
        <w:t xml:space="preserve">. </w:t>
      </w:r>
      <w:r w:rsidRPr="001A6498">
        <w:rPr>
          <w:rFonts w:eastAsia="Times New Roman" w:cs="Times New Roman"/>
          <w:b/>
          <w:bCs/>
          <w:sz w:val="16"/>
          <w:szCs w:val="16"/>
        </w:rPr>
        <w:t>History of Managerial Thought</w:t>
      </w:r>
      <w:r>
        <w:rPr>
          <w:rFonts w:eastAsia="Times New Roman" w:cs="Times New Roman"/>
          <w:b/>
          <w:bCs/>
          <w:sz w:val="16"/>
          <w:szCs w:val="16"/>
        </w:rPr>
        <w:t xml:space="preserve">. </w:t>
      </w:r>
      <w:r w:rsidRPr="001A6498">
        <w:rPr>
          <w:rFonts w:eastAsia="Times New Roman" w:cs="Times New Roman"/>
          <w:sz w:val="16"/>
          <w:szCs w:val="16"/>
        </w:rPr>
        <w:t>The rise of large-scale corporations remade the economic landscape of the US and eventually the world</w:t>
      </w:r>
      <w:r>
        <w:rPr>
          <w:rFonts w:eastAsia="Times New Roman" w:cs="Times New Roman"/>
          <w:sz w:val="16"/>
          <w:szCs w:val="16"/>
        </w:rPr>
        <w:t xml:space="preserve">. </w:t>
      </w:r>
      <w:r w:rsidRPr="001A6498">
        <w:rPr>
          <w:rFonts w:eastAsia="Times New Roman" w:cs="Times New Roman"/>
          <w:sz w:val="16"/>
          <w:szCs w:val="16"/>
        </w:rPr>
        <w:t>This course helps you to understand the evolving role of managerial thought and practice as it has changed from the 1850s to the present</w:t>
      </w:r>
      <w:r>
        <w:rPr>
          <w:rFonts w:eastAsia="Times New Roman" w:cs="Times New Roman"/>
          <w:sz w:val="16"/>
          <w:szCs w:val="16"/>
        </w:rPr>
        <w:t xml:space="preserve">. </w:t>
      </w:r>
      <w:r w:rsidRPr="001A6498">
        <w:rPr>
          <w:rFonts w:eastAsia="Times New Roman" w:cs="Times New Roman"/>
          <w:sz w:val="16"/>
          <w:szCs w:val="16"/>
        </w:rPr>
        <w:t>Fulfills requirement: Critical Thinking through Writing</w:t>
      </w:r>
      <w:r>
        <w:rPr>
          <w:rFonts w:eastAsia="Times New Roman" w:cs="Times New Roman"/>
          <w:sz w:val="16"/>
          <w:szCs w:val="16"/>
        </w:rPr>
        <w:t xml:space="preserve">. </w:t>
      </w:r>
      <w:r w:rsidRPr="001A6498">
        <w:rPr>
          <w:rFonts w:eastAsia="Times New Roman" w:cs="Times New Roman"/>
          <w:sz w:val="16"/>
          <w:szCs w:val="16"/>
        </w:rPr>
        <w:t>Prerequisites: Sophomore standing, or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BUS 260] </w:t>
      </w:r>
    </w:p>
    <w:p w14:paraId="5818C23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275</w:t>
      </w:r>
      <w:r>
        <w:rPr>
          <w:rFonts w:eastAsia="Times New Roman" w:cs="Times New Roman"/>
          <w:b/>
          <w:bCs/>
          <w:sz w:val="16"/>
          <w:szCs w:val="16"/>
        </w:rPr>
        <w:t xml:space="preserve">. </w:t>
      </w:r>
      <w:r w:rsidRPr="001A6498">
        <w:rPr>
          <w:rFonts w:eastAsia="Times New Roman" w:cs="Times New Roman"/>
          <w:b/>
          <w:bCs/>
          <w:sz w:val="16"/>
          <w:szCs w:val="16"/>
        </w:rPr>
        <w:t>Modern Latin America</w:t>
      </w:r>
      <w:r>
        <w:rPr>
          <w:rFonts w:eastAsia="Times New Roman" w:cs="Times New Roman"/>
          <w:b/>
          <w:bCs/>
          <w:sz w:val="16"/>
          <w:szCs w:val="16"/>
        </w:rPr>
        <w:t xml:space="preserve">. </w:t>
      </w:r>
      <w:r w:rsidRPr="001A6498">
        <w:rPr>
          <w:rFonts w:eastAsia="Times New Roman" w:cs="Times New Roman"/>
          <w:sz w:val="16"/>
          <w:szCs w:val="16"/>
        </w:rPr>
        <w:t>This course examines the histories and cultures of the nation-states and peoples of modern Latin America, focusing on the period from the Age of Revolution to the present day</w:t>
      </w:r>
      <w:r>
        <w:rPr>
          <w:rFonts w:eastAsia="Times New Roman" w:cs="Times New Roman"/>
          <w:sz w:val="16"/>
          <w:szCs w:val="16"/>
        </w:rPr>
        <w:t xml:space="preserve">. </w:t>
      </w:r>
      <w:r w:rsidRPr="001A6498">
        <w:rPr>
          <w:rFonts w:eastAsia="Times New Roman" w:cs="Times New Roman"/>
          <w:sz w:val="16"/>
          <w:szCs w:val="16"/>
        </w:rPr>
        <w:t>Major topics include the principal legacies of the precolonial and colonial periods, the formation of nation-states from the early 19th century, social and cultural history, race relations, class formation, neocolonialism, US-Latin American relations, economic dependency, political transformations, dictatorship and democracy, social revolution and counterrevolution, and the enduring conflict between progressivism and neoliberalism</w:t>
      </w:r>
      <w:r>
        <w:rPr>
          <w:rFonts w:eastAsia="Times New Roman" w:cs="Times New Roman"/>
          <w:sz w:val="16"/>
          <w:szCs w:val="16"/>
        </w:rPr>
        <w:t xml:space="preserve">. </w:t>
      </w:r>
      <w:r w:rsidRPr="001A6498">
        <w:rPr>
          <w:rFonts w:eastAsia="Times New Roman" w:cs="Times New Roman"/>
          <w:sz w:val="16"/>
          <w:szCs w:val="16"/>
        </w:rPr>
        <w:t>Fulfills requirement: Intercultural Diversity, Intercultural Competence</w:t>
      </w:r>
      <w:r>
        <w:rPr>
          <w:rFonts w:eastAsia="Times New Roman" w:cs="Times New Roman"/>
          <w:sz w:val="16"/>
          <w:szCs w:val="16"/>
        </w:rPr>
        <w:t xml:space="preserve">. </w:t>
      </w:r>
      <w:r w:rsidRPr="001A6498">
        <w:rPr>
          <w:rFonts w:eastAsia="Times New Roman" w:cs="Times New Roman"/>
          <w:sz w:val="16"/>
          <w:szCs w:val="16"/>
        </w:rPr>
        <w:t>Prerequisite: Sophomore standing or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8DEE87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287</w:t>
      </w:r>
      <w:r>
        <w:rPr>
          <w:rFonts w:eastAsia="Times New Roman" w:cs="Times New Roman"/>
          <w:b/>
          <w:bCs/>
          <w:sz w:val="16"/>
          <w:szCs w:val="16"/>
        </w:rPr>
        <w:t xml:space="preserve">. </w:t>
      </w:r>
      <w:r w:rsidRPr="001A6498">
        <w:rPr>
          <w:rFonts w:eastAsia="Times New Roman" w:cs="Times New Roman"/>
          <w:b/>
          <w:bCs/>
          <w:sz w:val="16"/>
          <w:szCs w:val="16"/>
        </w:rPr>
        <w:t>War and Violence</w:t>
      </w:r>
      <w:r>
        <w:rPr>
          <w:rFonts w:eastAsia="Times New Roman" w:cs="Times New Roman"/>
          <w:b/>
          <w:bCs/>
          <w:sz w:val="16"/>
          <w:szCs w:val="16"/>
        </w:rPr>
        <w:t xml:space="preserve">. </w:t>
      </w:r>
      <w:r w:rsidRPr="001A6498">
        <w:rPr>
          <w:rFonts w:eastAsia="Times New Roman" w:cs="Times New Roman"/>
          <w:sz w:val="16"/>
          <w:szCs w:val="16"/>
        </w:rPr>
        <w:t>War is an important part of the human experience in the past and present</w:t>
      </w:r>
      <w:r>
        <w:rPr>
          <w:rFonts w:eastAsia="Times New Roman" w:cs="Times New Roman"/>
          <w:sz w:val="16"/>
          <w:szCs w:val="16"/>
        </w:rPr>
        <w:t xml:space="preserve">. </w:t>
      </w:r>
      <w:r w:rsidRPr="001A6498">
        <w:rPr>
          <w:rFonts w:eastAsia="Times New Roman" w:cs="Times New Roman"/>
          <w:sz w:val="16"/>
          <w:szCs w:val="16"/>
        </w:rPr>
        <w:t>This course will help students to understand the allure and limits of war as an experience, a metaphor, and a solution to human conflict</w:t>
      </w:r>
      <w:r>
        <w:rPr>
          <w:rFonts w:eastAsia="Times New Roman" w:cs="Times New Roman"/>
          <w:sz w:val="16"/>
          <w:szCs w:val="16"/>
        </w:rPr>
        <w:t xml:space="preserve">. </w:t>
      </w:r>
      <w:r w:rsidRPr="001A6498">
        <w:rPr>
          <w:rFonts w:eastAsia="Times New Roman" w:cs="Times New Roman"/>
          <w:sz w:val="16"/>
          <w:szCs w:val="16"/>
        </w:rPr>
        <w:t>Fulfills requirement: Intercultural Competence</w:t>
      </w:r>
      <w:r>
        <w:rPr>
          <w:rFonts w:eastAsia="Times New Roman" w:cs="Times New Roman"/>
          <w:sz w:val="16"/>
          <w:szCs w:val="16"/>
        </w:rPr>
        <w:t xml:space="preserve">. </w:t>
      </w:r>
      <w:r w:rsidRPr="001A6498">
        <w:rPr>
          <w:rFonts w:eastAsia="Times New Roman" w:cs="Times New Roman"/>
          <w:sz w:val="16"/>
          <w:szCs w:val="16"/>
        </w:rPr>
        <w:t>Prerequisites: Sophomore standing, or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A899B3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288</w:t>
      </w:r>
      <w:r>
        <w:rPr>
          <w:rFonts w:eastAsia="Times New Roman" w:cs="Times New Roman"/>
          <w:b/>
          <w:bCs/>
          <w:sz w:val="16"/>
          <w:szCs w:val="16"/>
        </w:rPr>
        <w:t xml:space="preserve">. </w:t>
      </w:r>
      <w:r w:rsidRPr="001A6498">
        <w:rPr>
          <w:rFonts w:eastAsia="Times New Roman" w:cs="Times New Roman"/>
          <w:b/>
          <w:bCs/>
          <w:sz w:val="16"/>
          <w:szCs w:val="16"/>
        </w:rPr>
        <w:t>Black and White, in Color</w:t>
      </w:r>
      <w:r>
        <w:rPr>
          <w:rFonts w:eastAsia="Times New Roman" w:cs="Times New Roman"/>
          <w:b/>
          <w:bCs/>
          <w:sz w:val="16"/>
          <w:szCs w:val="16"/>
        </w:rPr>
        <w:t xml:space="preserve">. </w:t>
      </w:r>
      <w:r w:rsidRPr="001A6498">
        <w:rPr>
          <w:rFonts w:eastAsia="Times New Roman" w:cs="Times New Roman"/>
          <w:sz w:val="16"/>
          <w:szCs w:val="16"/>
        </w:rPr>
        <w:t>Film is an important way that Americans make sense of their country, its history, and their own identities</w:t>
      </w:r>
      <w:r>
        <w:rPr>
          <w:rFonts w:eastAsia="Times New Roman" w:cs="Times New Roman"/>
          <w:sz w:val="16"/>
          <w:szCs w:val="16"/>
        </w:rPr>
        <w:t xml:space="preserve">. </w:t>
      </w:r>
      <w:r w:rsidRPr="001A6498">
        <w:rPr>
          <w:rFonts w:eastAsia="Times New Roman" w:cs="Times New Roman"/>
          <w:sz w:val="16"/>
          <w:szCs w:val="16"/>
        </w:rPr>
        <w:t>Films about the past serve contemporary needs as much or more than factual accuracy</w:t>
      </w:r>
      <w:r>
        <w:rPr>
          <w:rFonts w:eastAsia="Times New Roman" w:cs="Times New Roman"/>
          <w:sz w:val="16"/>
          <w:szCs w:val="16"/>
        </w:rPr>
        <w:t xml:space="preserve">. </w:t>
      </w:r>
      <w:r w:rsidRPr="001A6498">
        <w:rPr>
          <w:rFonts w:eastAsia="Times New Roman" w:cs="Times New Roman"/>
          <w:sz w:val="16"/>
          <w:szCs w:val="16"/>
        </w:rPr>
        <w:t>Most historical films about slavery, the civil war, or race relations reveal as much about the times they were made than the times they portray</w:t>
      </w:r>
      <w:r>
        <w:rPr>
          <w:rFonts w:eastAsia="Times New Roman" w:cs="Times New Roman"/>
          <w:sz w:val="16"/>
          <w:szCs w:val="16"/>
        </w:rPr>
        <w:t xml:space="preserve">. </w:t>
      </w:r>
      <w:r w:rsidRPr="001A6498">
        <w:rPr>
          <w:rFonts w:eastAsia="Times New Roman" w:cs="Times New Roman"/>
          <w:sz w:val="16"/>
          <w:szCs w:val="16"/>
        </w:rPr>
        <w:t>This course will expose students to classics of American cinema and some of the most innovative scholarship on the history of race in America</w:t>
      </w:r>
      <w:r>
        <w:rPr>
          <w:rFonts w:eastAsia="Times New Roman" w:cs="Times New Roman"/>
          <w:sz w:val="16"/>
          <w:szCs w:val="16"/>
        </w:rPr>
        <w:t xml:space="preserve">. </w:t>
      </w:r>
      <w:r w:rsidRPr="001A6498">
        <w:rPr>
          <w:rFonts w:eastAsia="Times New Roman" w:cs="Times New Roman"/>
          <w:sz w:val="16"/>
          <w:szCs w:val="16"/>
        </w:rPr>
        <w:t>Fulfills requirement: Intercultural Competence</w:t>
      </w:r>
      <w:r>
        <w:rPr>
          <w:rFonts w:eastAsia="Times New Roman" w:cs="Times New Roman"/>
          <w:sz w:val="16"/>
          <w:szCs w:val="16"/>
        </w:rPr>
        <w:t xml:space="preserve">. </w:t>
      </w:r>
      <w:r w:rsidRPr="001A6498">
        <w:rPr>
          <w:rFonts w:eastAsia="Times New Roman" w:cs="Times New Roman"/>
          <w:sz w:val="16"/>
          <w:szCs w:val="16"/>
        </w:rPr>
        <w:t>Prerequisites: Sophomore standing, or permission of the instructor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7C1543D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301</w:t>
      </w:r>
      <w:r>
        <w:rPr>
          <w:rFonts w:eastAsia="Times New Roman" w:cs="Times New Roman"/>
          <w:b/>
          <w:bCs/>
          <w:sz w:val="16"/>
          <w:szCs w:val="16"/>
        </w:rPr>
        <w:t xml:space="preserve">. </w:t>
      </w:r>
      <w:r w:rsidRPr="001A6498">
        <w:rPr>
          <w:rFonts w:eastAsia="Times New Roman" w:cs="Times New Roman"/>
          <w:b/>
          <w:bCs/>
          <w:sz w:val="16"/>
          <w:szCs w:val="16"/>
        </w:rPr>
        <w:t>Evolution for Everyone</w:t>
      </w:r>
      <w:r>
        <w:rPr>
          <w:rFonts w:eastAsia="Times New Roman" w:cs="Times New Roman"/>
          <w:b/>
          <w:bCs/>
          <w:sz w:val="16"/>
          <w:szCs w:val="16"/>
        </w:rPr>
        <w:t xml:space="preserve">. </w:t>
      </w:r>
      <w:r w:rsidRPr="001A6498">
        <w:rPr>
          <w:rFonts w:eastAsia="Times New Roman" w:cs="Times New Roman"/>
          <w:sz w:val="16"/>
          <w:szCs w:val="16"/>
        </w:rPr>
        <w:t>This course offers students an introduction to evolutionary theory and empirical research, especially as it applies to history and society</w:t>
      </w:r>
      <w:r>
        <w:rPr>
          <w:rFonts w:eastAsia="Times New Roman" w:cs="Times New Roman"/>
          <w:sz w:val="16"/>
          <w:szCs w:val="16"/>
        </w:rPr>
        <w:t xml:space="preserve">. </w:t>
      </w:r>
      <w:r w:rsidRPr="001A6498">
        <w:rPr>
          <w:rFonts w:eastAsia="Times New Roman" w:cs="Times New Roman"/>
          <w:sz w:val="16"/>
          <w:szCs w:val="16"/>
        </w:rPr>
        <w:t>Evolution is powerful, elegant and easily understood</w:t>
      </w:r>
      <w:r>
        <w:rPr>
          <w:rFonts w:eastAsia="Times New Roman" w:cs="Times New Roman"/>
          <w:sz w:val="16"/>
          <w:szCs w:val="16"/>
        </w:rPr>
        <w:t xml:space="preserve">. </w:t>
      </w:r>
      <w:r w:rsidRPr="001A6498">
        <w:rPr>
          <w:rFonts w:eastAsia="Times New Roman" w:cs="Times New Roman"/>
          <w:sz w:val="16"/>
          <w:szCs w:val="16"/>
        </w:rPr>
        <w:t>The human frame and brain evolved over time, and understanding how that happened will help understand the past and present of society</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6D91A7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303</w:t>
      </w:r>
      <w:r>
        <w:rPr>
          <w:rFonts w:eastAsia="Times New Roman" w:cs="Times New Roman"/>
          <w:b/>
          <w:bCs/>
          <w:sz w:val="16"/>
          <w:szCs w:val="16"/>
        </w:rPr>
        <w:t xml:space="preserve">. </w:t>
      </w:r>
      <w:r w:rsidRPr="001A6498">
        <w:rPr>
          <w:rFonts w:eastAsia="Times New Roman" w:cs="Times New Roman"/>
          <w:b/>
          <w:bCs/>
          <w:sz w:val="16"/>
          <w:szCs w:val="16"/>
        </w:rPr>
        <w:t>Seminar on the History of South Africa</w:t>
      </w:r>
      <w:r>
        <w:rPr>
          <w:rFonts w:eastAsia="Times New Roman" w:cs="Times New Roman"/>
          <w:b/>
          <w:bCs/>
          <w:sz w:val="16"/>
          <w:szCs w:val="16"/>
        </w:rPr>
        <w:t xml:space="preserve">. </w:t>
      </w:r>
      <w:r w:rsidRPr="001A6498">
        <w:rPr>
          <w:rFonts w:eastAsia="Times New Roman" w:cs="Times New Roman"/>
          <w:sz w:val="16"/>
          <w:szCs w:val="16"/>
        </w:rPr>
        <w:t>A seminar on the history of South Africa especially from the 1920s to the present</w:t>
      </w:r>
      <w:r>
        <w:rPr>
          <w:rFonts w:eastAsia="Times New Roman" w:cs="Times New Roman"/>
          <w:sz w:val="16"/>
          <w:szCs w:val="16"/>
        </w:rPr>
        <w:t xml:space="preserve">. </w:t>
      </w:r>
      <w:r w:rsidRPr="001A6498">
        <w:rPr>
          <w:rFonts w:eastAsia="Times New Roman" w:cs="Times New Roman"/>
          <w:sz w:val="16"/>
          <w:szCs w:val="16"/>
        </w:rPr>
        <w:t>Topics include colonization, conflicts between European settlers and natives, the development of capitalism, the dynamics of black South Africans under apartheid, and the bloody struggle for and against national liberation in the early 1990s</w:t>
      </w:r>
      <w:r>
        <w:rPr>
          <w:rFonts w:eastAsia="Times New Roman" w:cs="Times New Roman"/>
          <w:sz w:val="16"/>
          <w:szCs w:val="16"/>
        </w:rPr>
        <w:t xml:space="preserve">. </w:t>
      </w:r>
      <w:r w:rsidRPr="001A6498">
        <w:rPr>
          <w:rFonts w:eastAsia="Times New Roman" w:cs="Times New Roman"/>
          <w:sz w:val="16"/>
          <w:szCs w:val="16"/>
        </w:rPr>
        <w:t>Fulfills requirement: Intercultural Diversity</w:t>
      </w:r>
      <w:r>
        <w:rPr>
          <w:rFonts w:eastAsia="Times New Roman" w:cs="Times New Roman"/>
          <w:sz w:val="16"/>
          <w:szCs w:val="16"/>
        </w:rPr>
        <w:t xml:space="preserve">. </w:t>
      </w:r>
      <w:r w:rsidRPr="001A6498">
        <w:rPr>
          <w:rFonts w:eastAsia="Times New Roman" w:cs="Times New Roman"/>
          <w:sz w:val="16"/>
          <w:szCs w:val="16"/>
        </w:rPr>
        <w:t>Prerequisites: Junior standing or permission of the instructor</w:t>
      </w:r>
      <w:r>
        <w:rPr>
          <w:rFonts w:eastAsia="Times New Roman" w:cs="Times New Roman"/>
          <w:sz w:val="16"/>
          <w:szCs w:val="16"/>
        </w:rPr>
        <w:t xml:space="preserve">. </w:t>
      </w:r>
      <w:r w:rsidRPr="001A6498">
        <w:rPr>
          <w:rFonts w:eastAsia="Times New Roman" w:cs="Times New Roman"/>
          <w:sz w:val="16"/>
          <w:szCs w:val="16"/>
        </w:rPr>
        <w:t>HIS 273 is recommended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1D88B3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305</w:t>
      </w:r>
      <w:r>
        <w:rPr>
          <w:rFonts w:eastAsia="Times New Roman" w:cs="Times New Roman"/>
          <w:b/>
          <w:bCs/>
          <w:sz w:val="16"/>
          <w:szCs w:val="16"/>
        </w:rPr>
        <w:t xml:space="preserve">. </w:t>
      </w:r>
      <w:r w:rsidRPr="001A6498">
        <w:rPr>
          <w:rFonts w:eastAsia="Times New Roman" w:cs="Times New Roman"/>
          <w:b/>
          <w:bCs/>
          <w:sz w:val="16"/>
          <w:szCs w:val="16"/>
        </w:rPr>
        <w:t>History and Culture of Mexico</w:t>
      </w:r>
      <w:r>
        <w:rPr>
          <w:rFonts w:eastAsia="Times New Roman" w:cs="Times New Roman"/>
          <w:b/>
          <w:bCs/>
          <w:sz w:val="16"/>
          <w:szCs w:val="16"/>
        </w:rPr>
        <w:t xml:space="preserve">. </w:t>
      </w:r>
      <w:r w:rsidRPr="001A6498">
        <w:rPr>
          <w:rFonts w:eastAsia="Times New Roman" w:cs="Times New Roman"/>
          <w:sz w:val="16"/>
          <w:szCs w:val="16"/>
        </w:rPr>
        <w:t>This course examines Mexican history and culture from before the Spanish conquest to the present day</w:t>
      </w:r>
      <w:r>
        <w:rPr>
          <w:rFonts w:eastAsia="Times New Roman" w:cs="Times New Roman"/>
          <w:sz w:val="16"/>
          <w:szCs w:val="16"/>
        </w:rPr>
        <w:t xml:space="preserve">. </w:t>
      </w:r>
      <w:r w:rsidRPr="001A6498">
        <w:rPr>
          <w:rFonts w:eastAsia="Times New Roman" w:cs="Times New Roman"/>
          <w:sz w:val="16"/>
          <w:szCs w:val="16"/>
        </w:rPr>
        <w:t>Critically engaging with a wide variety of course materials, students will gain specific factual knowledge about Mexican history and culture, including major figures, events, and trends, and explore how the histories of the United States and Mexico have grown increasingly entwined in the twentieth and twenty-first centuries</w:t>
      </w:r>
      <w:r>
        <w:rPr>
          <w:rFonts w:eastAsia="Times New Roman" w:cs="Times New Roman"/>
          <w:sz w:val="16"/>
          <w:szCs w:val="16"/>
        </w:rPr>
        <w:t xml:space="preserve">. </w:t>
      </w:r>
      <w:r w:rsidRPr="001A6498">
        <w:rPr>
          <w:rFonts w:eastAsia="Times New Roman" w:cs="Times New Roman"/>
          <w:sz w:val="16"/>
          <w:szCs w:val="16"/>
        </w:rPr>
        <w:t>Fulfills requirement: Intercultural Diversity, Intercultural Competence</w:t>
      </w:r>
      <w:r>
        <w:rPr>
          <w:rFonts w:eastAsia="Times New Roman" w:cs="Times New Roman"/>
          <w:sz w:val="16"/>
          <w:szCs w:val="16"/>
        </w:rPr>
        <w:t xml:space="preserve">. </w:t>
      </w:r>
      <w:r w:rsidRPr="001A6498">
        <w:rPr>
          <w:rFonts w:eastAsia="Times New Roman" w:cs="Times New Roman"/>
          <w:sz w:val="16"/>
          <w:szCs w:val="16"/>
        </w:rPr>
        <w:t>Prerequisite: Sophomore standing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B6183D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310</w:t>
      </w:r>
      <w:r>
        <w:rPr>
          <w:rFonts w:eastAsia="Times New Roman" w:cs="Times New Roman"/>
          <w:b/>
          <w:bCs/>
          <w:sz w:val="16"/>
          <w:szCs w:val="16"/>
        </w:rPr>
        <w:t xml:space="preserve">. </w:t>
      </w:r>
      <w:r w:rsidRPr="001A6498">
        <w:rPr>
          <w:rFonts w:eastAsia="Times New Roman" w:cs="Times New Roman"/>
          <w:b/>
          <w:bCs/>
          <w:sz w:val="16"/>
          <w:szCs w:val="16"/>
        </w:rPr>
        <w:t>Seminar on World War I</w:t>
      </w:r>
      <w:r>
        <w:rPr>
          <w:rFonts w:eastAsia="Times New Roman" w:cs="Times New Roman"/>
          <w:b/>
          <w:bCs/>
          <w:sz w:val="16"/>
          <w:szCs w:val="16"/>
        </w:rPr>
        <w:t xml:space="preserve">. </w:t>
      </w:r>
      <w:r w:rsidRPr="001A6498">
        <w:rPr>
          <w:rFonts w:eastAsia="Times New Roman" w:cs="Times New Roman"/>
          <w:sz w:val="16"/>
          <w:szCs w:val="16"/>
        </w:rPr>
        <w:t>This course provides and in-depth study of World War I</w:t>
      </w:r>
      <w:r>
        <w:rPr>
          <w:rFonts w:eastAsia="Times New Roman" w:cs="Times New Roman"/>
          <w:sz w:val="16"/>
          <w:szCs w:val="16"/>
        </w:rPr>
        <w:t xml:space="preserve">. </w:t>
      </w:r>
      <w:r w:rsidRPr="001A6498">
        <w:rPr>
          <w:rFonts w:eastAsia="Times New Roman" w:cs="Times New Roman"/>
          <w:sz w:val="16"/>
          <w:szCs w:val="16"/>
        </w:rPr>
        <w:t>The topics covered include the causes of the war; the military history of the war; the social, economic, and cultural changes that resulted; the terms and consequences of the peace; and ways in which the memories of the war were constructed</w:t>
      </w:r>
      <w:r>
        <w:rPr>
          <w:rFonts w:eastAsia="Times New Roman" w:cs="Times New Roman"/>
          <w:sz w:val="16"/>
          <w:szCs w:val="16"/>
        </w:rPr>
        <w:t xml:space="preserve">. </w:t>
      </w:r>
      <w:r w:rsidRPr="001A6498">
        <w:rPr>
          <w:rFonts w:eastAsia="Times New Roman" w:cs="Times New Roman"/>
          <w:sz w:val="16"/>
          <w:szCs w:val="16"/>
        </w:rPr>
        <w:t>Although the course will focus on Europe where most of the war was fought, students will also examine the impact of the war on Russia and Europe's overseas colonies</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Prerequisites: Junior or senior standing and one prior history class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70C88A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312</w:t>
      </w:r>
      <w:r>
        <w:rPr>
          <w:rFonts w:eastAsia="Times New Roman" w:cs="Times New Roman"/>
          <w:b/>
          <w:bCs/>
          <w:sz w:val="16"/>
          <w:szCs w:val="16"/>
        </w:rPr>
        <w:t xml:space="preserve">. </w:t>
      </w:r>
      <w:r w:rsidRPr="001A6498">
        <w:rPr>
          <w:rFonts w:eastAsia="Times New Roman" w:cs="Times New Roman"/>
          <w:b/>
          <w:bCs/>
          <w:sz w:val="16"/>
          <w:szCs w:val="16"/>
        </w:rPr>
        <w:t>The American Revolution</w:t>
      </w:r>
      <w:r>
        <w:rPr>
          <w:rFonts w:eastAsia="Times New Roman" w:cs="Times New Roman"/>
          <w:b/>
          <w:bCs/>
          <w:sz w:val="16"/>
          <w:szCs w:val="16"/>
        </w:rPr>
        <w:t xml:space="preserve">. </w:t>
      </w:r>
      <w:r w:rsidRPr="001A6498">
        <w:rPr>
          <w:rFonts w:eastAsia="Times New Roman" w:cs="Times New Roman"/>
          <w:sz w:val="16"/>
          <w:szCs w:val="16"/>
        </w:rPr>
        <w:t>An in-depth study of why Americans declared their independence and how they won the Revolution and worked to build a republic in a hostile world of monarchies</w:t>
      </w:r>
      <w:r>
        <w:rPr>
          <w:rFonts w:eastAsia="Times New Roman" w:cs="Times New Roman"/>
          <w:sz w:val="16"/>
          <w:szCs w:val="16"/>
        </w:rPr>
        <w:t xml:space="preserve">. </w:t>
      </w:r>
      <w:r w:rsidRPr="001A6498">
        <w:rPr>
          <w:rFonts w:eastAsia="Times New Roman" w:cs="Times New Roman"/>
          <w:sz w:val="16"/>
          <w:szCs w:val="16"/>
        </w:rPr>
        <w:t>Particular attention is paid to major issues on which historians of the period disagree</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Sophomore standing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6E45B6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315</w:t>
      </w:r>
      <w:r>
        <w:rPr>
          <w:rFonts w:eastAsia="Times New Roman" w:cs="Times New Roman"/>
          <w:b/>
          <w:bCs/>
          <w:sz w:val="16"/>
          <w:szCs w:val="16"/>
        </w:rPr>
        <w:t xml:space="preserve">. </w:t>
      </w:r>
      <w:r w:rsidRPr="001A6498">
        <w:rPr>
          <w:rFonts w:eastAsia="Times New Roman" w:cs="Times New Roman"/>
          <w:b/>
          <w:bCs/>
          <w:sz w:val="16"/>
          <w:szCs w:val="16"/>
        </w:rPr>
        <w:t>The Civil War</w:t>
      </w:r>
      <w:r>
        <w:rPr>
          <w:rFonts w:eastAsia="Times New Roman" w:cs="Times New Roman"/>
          <w:b/>
          <w:bCs/>
          <w:sz w:val="16"/>
          <w:szCs w:val="16"/>
        </w:rPr>
        <w:t xml:space="preserve">. </w:t>
      </w:r>
      <w:r w:rsidRPr="001A6498">
        <w:rPr>
          <w:rFonts w:eastAsia="Times New Roman" w:cs="Times New Roman"/>
          <w:sz w:val="16"/>
          <w:szCs w:val="16"/>
        </w:rPr>
        <w:t>A study of how sectional divisions over slavery led to a bloody war and reshaped American society</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193FA6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350</w:t>
      </w:r>
      <w:r>
        <w:rPr>
          <w:rFonts w:eastAsia="Times New Roman" w:cs="Times New Roman"/>
          <w:b/>
          <w:bCs/>
          <w:sz w:val="16"/>
          <w:szCs w:val="16"/>
        </w:rPr>
        <w:t xml:space="preserve">. </w:t>
      </w:r>
      <w:r w:rsidRPr="001A6498">
        <w:rPr>
          <w:rFonts w:eastAsia="Times New Roman" w:cs="Times New Roman"/>
          <w:b/>
          <w:bCs/>
          <w:sz w:val="16"/>
          <w:szCs w:val="16"/>
        </w:rPr>
        <w:t>Introduction to Public History</w:t>
      </w:r>
      <w:r>
        <w:rPr>
          <w:rFonts w:eastAsia="Times New Roman" w:cs="Times New Roman"/>
          <w:b/>
          <w:bCs/>
          <w:sz w:val="16"/>
          <w:szCs w:val="16"/>
        </w:rPr>
        <w:t xml:space="preserve">. </w:t>
      </w:r>
      <w:r w:rsidRPr="001A6498">
        <w:rPr>
          <w:rFonts w:eastAsia="Times New Roman" w:cs="Times New Roman"/>
          <w:sz w:val="16"/>
          <w:szCs w:val="16"/>
        </w:rPr>
        <w:t>This course introduces students to the field and practice of public history, or "history beyond the walls of the traditional classroom</w:t>
      </w:r>
      <w:r w:rsidR="00700DEB">
        <w:rPr>
          <w:rFonts w:eastAsia="Times New Roman" w:cs="Times New Roman"/>
          <w:sz w:val="16"/>
          <w:szCs w:val="16"/>
        </w:rPr>
        <w:t>.”</w:t>
      </w:r>
      <w:r w:rsidRPr="001A6498">
        <w:rPr>
          <w:rFonts w:eastAsia="Times New Roman" w:cs="Times New Roman"/>
          <w:sz w:val="16"/>
          <w:szCs w:val="16"/>
        </w:rPr>
        <w:t xml:space="preserve"> We explore the many ways that historians, curators, archivists, and others research, preserve, and present historical topics to public audiences in museums, archives, historical societies, and via electronic media</w:t>
      </w:r>
      <w:r>
        <w:rPr>
          <w:rFonts w:eastAsia="Times New Roman" w:cs="Times New Roman"/>
          <w:sz w:val="16"/>
          <w:szCs w:val="16"/>
        </w:rPr>
        <w:t xml:space="preserve">. </w:t>
      </w:r>
      <w:r w:rsidRPr="001A6498">
        <w:rPr>
          <w:rFonts w:eastAsia="Times New Roman" w:cs="Times New Roman"/>
          <w:sz w:val="16"/>
          <w:szCs w:val="16"/>
        </w:rPr>
        <w:t>Exposing students to the theories and practices on the presentation of history to public audiences, the course combines in-class study, presentations by public history experts, service-learning at an area museum, archive, or historical society, and student presentations of their service-learning projects</w:t>
      </w:r>
      <w:r>
        <w:rPr>
          <w:rFonts w:eastAsia="Times New Roman" w:cs="Times New Roman"/>
          <w:sz w:val="16"/>
          <w:szCs w:val="16"/>
        </w:rPr>
        <w:t xml:space="preserve">. </w:t>
      </w:r>
      <w:r w:rsidRPr="001A6498">
        <w:rPr>
          <w:rFonts w:eastAsia="Times New Roman" w:cs="Times New Roman"/>
          <w:sz w:val="16"/>
          <w:szCs w:val="16"/>
        </w:rPr>
        <w:t>Prerequisite: Two courses in History; at least one at the 200-level or above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4FA15C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Field experience related to student's work, research interests, or graduate school plans</w:t>
      </w:r>
      <w:r>
        <w:rPr>
          <w:rFonts w:eastAsia="Times New Roman" w:cs="Times New Roman"/>
          <w:sz w:val="16"/>
          <w:szCs w:val="16"/>
        </w:rPr>
        <w:t xml:space="preserve">. </w:t>
      </w:r>
      <w:r w:rsidRPr="001A6498">
        <w:rPr>
          <w:rFonts w:eastAsia="Times New Roman" w:cs="Times New Roman"/>
          <w:sz w:val="16"/>
          <w:szCs w:val="16"/>
        </w:rPr>
        <w:t>A journal and paper in addition to field work are required</w:t>
      </w:r>
      <w:r>
        <w:rPr>
          <w:rFonts w:eastAsia="Times New Roman" w:cs="Times New Roman"/>
          <w:sz w:val="16"/>
          <w:szCs w:val="16"/>
        </w:rPr>
        <w:t xml:space="preserve">. </w:t>
      </w:r>
      <w:r w:rsidRPr="001A6498">
        <w:rPr>
          <w:rFonts w:eastAsia="Times New Roman" w:cs="Times New Roman"/>
          <w:sz w:val="16"/>
          <w:szCs w:val="16"/>
        </w:rPr>
        <w:t>Students may take up to 6 credits per semester and up to 12 credits during the summer</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Prerequisites: Junior or senior status; overall GPA of at least 2</w:t>
      </w:r>
      <w:r>
        <w:rPr>
          <w:rFonts w:eastAsia="Times New Roman" w:cs="Times New Roman"/>
          <w:sz w:val="16"/>
          <w:szCs w:val="16"/>
        </w:rPr>
        <w:t xml:space="preserve">. </w:t>
      </w:r>
      <w:r w:rsidRPr="001A6498">
        <w:rPr>
          <w:rFonts w:eastAsia="Times New Roman" w:cs="Times New Roman"/>
          <w:sz w:val="16"/>
          <w:szCs w:val="16"/>
        </w:rPr>
        <w:t>5; completion of registration forms; approval of internship site by student's advisor prior to registration; approval of department chair</w:t>
      </w:r>
      <w:r>
        <w:rPr>
          <w:rFonts w:eastAsia="Times New Roman" w:cs="Times New Roman"/>
          <w:sz w:val="16"/>
          <w:szCs w:val="16"/>
        </w:rPr>
        <w:t xml:space="preserve">. </w:t>
      </w:r>
      <w:r w:rsidRPr="001A6498">
        <w:rPr>
          <w:rFonts w:eastAsia="Times New Roman" w:cs="Times New Roman"/>
          <w:sz w:val="16"/>
          <w:szCs w:val="16"/>
        </w:rPr>
        <w:t>1-12 credits</w:t>
      </w:r>
      <w:r>
        <w:rPr>
          <w:rFonts w:eastAsia="Times New Roman" w:cs="Times New Roman"/>
          <w:sz w:val="16"/>
          <w:szCs w:val="16"/>
        </w:rPr>
        <w:t xml:space="preserve">. </w:t>
      </w:r>
    </w:p>
    <w:p w14:paraId="1922AE3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460</w:t>
      </w:r>
      <w:r>
        <w:rPr>
          <w:rFonts w:eastAsia="Times New Roman" w:cs="Times New Roman"/>
          <w:b/>
          <w:bCs/>
          <w:sz w:val="16"/>
          <w:szCs w:val="16"/>
        </w:rPr>
        <w:t xml:space="preserve">. </w:t>
      </w:r>
      <w:r w:rsidRPr="001A6498">
        <w:rPr>
          <w:rFonts w:eastAsia="Times New Roman" w:cs="Times New Roman"/>
          <w:b/>
          <w:bCs/>
          <w:sz w:val="16"/>
          <w:szCs w:val="16"/>
        </w:rPr>
        <w:t>Undergraduate Research</w:t>
      </w:r>
      <w:r>
        <w:rPr>
          <w:rFonts w:eastAsia="Times New Roman" w:cs="Times New Roman"/>
          <w:b/>
          <w:bCs/>
          <w:sz w:val="16"/>
          <w:szCs w:val="16"/>
        </w:rPr>
        <w:t xml:space="preserve">. </w:t>
      </w:r>
      <w:r w:rsidRPr="001A6498">
        <w:rPr>
          <w:rFonts w:eastAsia="Times New Roman" w:cs="Times New Roman"/>
          <w:sz w:val="16"/>
          <w:szCs w:val="16"/>
        </w:rPr>
        <w:t>This course is designed to provide students in political science, history, and international studies opportunities to obtain credit for engaging in undergraduate research projects under the faculty supervision</w:t>
      </w:r>
      <w:r>
        <w:rPr>
          <w:rFonts w:eastAsia="Times New Roman" w:cs="Times New Roman"/>
          <w:sz w:val="16"/>
          <w:szCs w:val="16"/>
        </w:rPr>
        <w:t xml:space="preserve">. </w:t>
      </w:r>
      <w:r w:rsidRPr="001A6498">
        <w:rPr>
          <w:rFonts w:eastAsia="Times New Roman" w:cs="Times New Roman"/>
          <w:sz w:val="16"/>
          <w:szCs w:val="16"/>
        </w:rPr>
        <w:t>Students engage in research projects with faculty on a range of topics, subject to approval of the individual faculty member</w:t>
      </w:r>
      <w:r>
        <w:rPr>
          <w:rFonts w:eastAsia="Times New Roman" w:cs="Times New Roman"/>
          <w:sz w:val="16"/>
          <w:szCs w:val="16"/>
        </w:rPr>
        <w:t xml:space="preserve">. </w:t>
      </w:r>
      <w:r w:rsidRPr="001A6498">
        <w:rPr>
          <w:rFonts w:eastAsia="Times New Roman" w:cs="Times New Roman"/>
          <w:sz w:val="16"/>
          <w:szCs w:val="16"/>
        </w:rPr>
        <w:t>Course may be repeated up to a limit of 12 credits; but only up to 6 credits can be applied to the major</w:t>
      </w:r>
      <w:r>
        <w:rPr>
          <w:rFonts w:eastAsia="Times New Roman" w:cs="Times New Roman"/>
          <w:sz w:val="16"/>
          <w:szCs w:val="16"/>
        </w:rPr>
        <w:t xml:space="preserve">. </w:t>
      </w:r>
      <w:r w:rsidRPr="001A6498">
        <w:rPr>
          <w:rFonts w:eastAsia="Times New Roman" w:cs="Times New Roman"/>
          <w:sz w:val="16"/>
          <w:szCs w:val="16"/>
        </w:rPr>
        <w:t>Prerequisites: Completion of one course in History; sophomore standing, 2</w:t>
      </w:r>
      <w:r>
        <w:rPr>
          <w:rFonts w:eastAsia="Times New Roman" w:cs="Times New Roman"/>
          <w:sz w:val="16"/>
          <w:szCs w:val="16"/>
        </w:rPr>
        <w:t xml:space="preserve">. </w:t>
      </w:r>
      <w:r w:rsidRPr="001A6498">
        <w:rPr>
          <w:rFonts w:eastAsia="Times New Roman" w:cs="Times New Roman"/>
          <w:sz w:val="16"/>
          <w:szCs w:val="16"/>
        </w:rPr>
        <w:t>5 GPA, and permission of the instructor/chair</w:t>
      </w:r>
      <w:r>
        <w:rPr>
          <w:rFonts w:eastAsia="Times New Roman" w:cs="Times New Roman"/>
          <w:sz w:val="16"/>
          <w:szCs w:val="16"/>
        </w:rPr>
        <w:t xml:space="preserve">. </w:t>
      </w:r>
      <w:r w:rsidRPr="001A6498">
        <w:rPr>
          <w:rFonts w:eastAsia="Times New Roman" w:cs="Times New Roman"/>
          <w:sz w:val="16"/>
          <w:szCs w:val="16"/>
        </w:rPr>
        <w:t>1-6 credits</w:t>
      </w:r>
      <w:r>
        <w:rPr>
          <w:rFonts w:eastAsia="Times New Roman" w:cs="Times New Roman"/>
          <w:sz w:val="16"/>
          <w:szCs w:val="16"/>
        </w:rPr>
        <w:t xml:space="preserve">. </w:t>
      </w:r>
    </w:p>
    <w:p w14:paraId="62833B6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HIS 499</w:t>
      </w:r>
      <w:r>
        <w:rPr>
          <w:rFonts w:eastAsia="Times New Roman" w:cs="Times New Roman"/>
          <w:b/>
          <w:bCs/>
          <w:sz w:val="16"/>
          <w:szCs w:val="16"/>
        </w:rPr>
        <w:t xml:space="preserve">. </w:t>
      </w:r>
      <w:r w:rsidRPr="001A6498">
        <w:rPr>
          <w:rFonts w:eastAsia="Times New Roman" w:cs="Times New Roman"/>
          <w:b/>
          <w:bCs/>
          <w:sz w:val="16"/>
          <w:szCs w:val="16"/>
        </w:rPr>
        <w:t>Senior Seminar in History</w:t>
      </w:r>
      <w:r>
        <w:rPr>
          <w:rFonts w:eastAsia="Times New Roman" w:cs="Times New Roman"/>
          <w:b/>
          <w:bCs/>
          <w:sz w:val="16"/>
          <w:szCs w:val="16"/>
        </w:rPr>
        <w:t xml:space="preserve">. </w:t>
      </w:r>
      <w:r w:rsidRPr="001A6498">
        <w:rPr>
          <w:rFonts w:eastAsia="Times New Roman" w:cs="Times New Roman"/>
          <w:sz w:val="16"/>
          <w:szCs w:val="16"/>
        </w:rPr>
        <w:t>Focus on a theme in history such as World War I, the industrial revolution, or the Enlightenment</w:t>
      </w:r>
      <w:r>
        <w:rPr>
          <w:rFonts w:eastAsia="Times New Roman" w:cs="Times New Roman"/>
          <w:sz w:val="16"/>
          <w:szCs w:val="16"/>
        </w:rPr>
        <w:t xml:space="preserve">. </w:t>
      </w:r>
      <w:r w:rsidRPr="001A6498">
        <w:rPr>
          <w:rFonts w:eastAsia="Times New Roman" w:cs="Times New Roman"/>
          <w:sz w:val="16"/>
          <w:szCs w:val="16"/>
        </w:rPr>
        <w:t>These topics will be approached from a variety of perspectives (economic, political, or social for example) and from the viewpoint of many national histories</w:t>
      </w:r>
      <w:r>
        <w:rPr>
          <w:rFonts w:eastAsia="Times New Roman" w:cs="Times New Roman"/>
          <w:sz w:val="16"/>
          <w:szCs w:val="16"/>
        </w:rPr>
        <w:t xml:space="preserve">. </w:t>
      </w:r>
      <w:r w:rsidRPr="001A6498">
        <w:rPr>
          <w:rFonts w:eastAsia="Times New Roman" w:cs="Times New Roman"/>
          <w:sz w:val="16"/>
          <w:szCs w:val="16"/>
        </w:rPr>
        <w:t>Class meetings will include discussion of course readings, research methods, and the historiography related to the theme of the course</w:t>
      </w:r>
      <w:r>
        <w:rPr>
          <w:rFonts w:eastAsia="Times New Roman" w:cs="Times New Roman"/>
          <w:sz w:val="16"/>
          <w:szCs w:val="16"/>
        </w:rPr>
        <w:t xml:space="preserve">. </w:t>
      </w:r>
      <w:r w:rsidRPr="001A6498">
        <w:rPr>
          <w:rFonts w:eastAsia="Times New Roman" w:cs="Times New Roman"/>
          <w:sz w:val="16"/>
          <w:szCs w:val="16"/>
        </w:rPr>
        <w:t>Students will write a research paper on some aspect of the course topic utilizing a variety of primary and secondary sources and present their research to the class</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Prerequisites: Senior history majors or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F8B48D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IDS 179</w:t>
      </w:r>
      <w:r>
        <w:rPr>
          <w:rFonts w:eastAsia="Times New Roman" w:cs="Times New Roman"/>
          <w:b/>
          <w:bCs/>
          <w:sz w:val="16"/>
          <w:szCs w:val="16"/>
        </w:rPr>
        <w:t xml:space="preserve">. </w:t>
      </w:r>
      <w:r w:rsidRPr="001A6498">
        <w:rPr>
          <w:rFonts w:eastAsia="Times New Roman" w:cs="Times New Roman"/>
          <w:b/>
          <w:bCs/>
          <w:sz w:val="16"/>
          <w:szCs w:val="16"/>
        </w:rPr>
        <w:t>VALE Conference</w:t>
      </w:r>
      <w:r>
        <w:rPr>
          <w:rFonts w:eastAsia="Times New Roman" w:cs="Times New Roman"/>
          <w:b/>
          <w:bCs/>
          <w:sz w:val="16"/>
          <w:szCs w:val="16"/>
        </w:rPr>
        <w:t xml:space="preserve">. </w:t>
      </w:r>
      <w:r w:rsidRPr="001A6498">
        <w:rPr>
          <w:rFonts w:eastAsia="Times New Roman" w:cs="Times New Roman"/>
          <w:sz w:val="16"/>
          <w:szCs w:val="16"/>
        </w:rPr>
        <w:t>A first-year through senior-level course for all interested majors</w:t>
      </w:r>
      <w:r>
        <w:rPr>
          <w:rFonts w:eastAsia="Times New Roman" w:cs="Times New Roman"/>
          <w:sz w:val="16"/>
          <w:szCs w:val="16"/>
        </w:rPr>
        <w:t xml:space="preserve">. </w:t>
      </w:r>
      <w:r w:rsidRPr="001A6498">
        <w:rPr>
          <w:rFonts w:eastAsia="Times New Roman" w:cs="Times New Roman"/>
          <w:sz w:val="16"/>
          <w:szCs w:val="16"/>
        </w:rPr>
        <w:t>The class provides real-world experience in creating and hosting a major event attracting professionals from all areas of the music/media industries to VALE Music Group's all day conference each Fall</w:t>
      </w:r>
      <w:r>
        <w:rPr>
          <w:rFonts w:eastAsia="Times New Roman" w:cs="Times New Roman"/>
          <w:sz w:val="16"/>
          <w:szCs w:val="16"/>
        </w:rPr>
        <w:t xml:space="preserve">. </w:t>
      </w:r>
      <w:r w:rsidRPr="001A6498">
        <w:rPr>
          <w:rFonts w:eastAsia="Times New Roman" w:cs="Times New Roman"/>
          <w:sz w:val="16"/>
          <w:szCs w:val="16"/>
        </w:rPr>
        <w:t>This class involves marketing, sales, logistics, communications, design, budgeting, and many other applied skills</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7D77540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IDS 199</w:t>
      </w:r>
      <w:r>
        <w:rPr>
          <w:rFonts w:eastAsia="Times New Roman" w:cs="Times New Roman"/>
          <w:b/>
          <w:bCs/>
          <w:sz w:val="16"/>
          <w:szCs w:val="16"/>
        </w:rPr>
        <w:t xml:space="preserve">. </w:t>
      </w:r>
      <w:r w:rsidRPr="001A6498">
        <w:rPr>
          <w:rFonts w:eastAsia="Times New Roman" w:cs="Times New Roman"/>
          <w:b/>
          <w:bCs/>
          <w:sz w:val="16"/>
          <w:szCs w:val="16"/>
        </w:rPr>
        <w:t>VALE Records</w:t>
      </w:r>
      <w:r>
        <w:rPr>
          <w:rFonts w:eastAsia="Times New Roman" w:cs="Times New Roman"/>
          <w:b/>
          <w:bCs/>
          <w:sz w:val="16"/>
          <w:szCs w:val="16"/>
        </w:rPr>
        <w:t xml:space="preserve">. </w:t>
      </w:r>
      <w:r w:rsidRPr="001A6498">
        <w:rPr>
          <w:rFonts w:eastAsia="Times New Roman" w:cs="Times New Roman"/>
          <w:sz w:val="16"/>
          <w:szCs w:val="16"/>
        </w:rPr>
        <w:t>This course is the nucleus of the recording label branch of the VALE Music Group LLC</w:t>
      </w:r>
      <w:r>
        <w:rPr>
          <w:rFonts w:eastAsia="Times New Roman" w:cs="Times New Roman"/>
          <w:sz w:val="16"/>
          <w:szCs w:val="16"/>
        </w:rPr>
        <w:t xml:space="preserve">. </w:t>
      </w:r>
      <w:r w:rsidRPr="001A6498">
        <w:rPr>
          <w:rFonts w:eastAsia="Times New Roman" w:cs="Times New Roman"/>
          <w:sz w:val="16"/>
          <w:szCs w:val="16"/>
        </w:rPr>
        <w:t>Students of all majors are invited to apply various skills in the real-world environment of an actual record label, including marketing, e-commerce, music recording, artist development, copyright clearance, publishing, and more</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65E043A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IDS 210</w:t>
      </w:r>
      <w:r>
        <w:rPr>
          <w:rFonts w:eastAsia="Times New Roman" w:cs="Times New Roman"/>
          <w:b/>
          <w:bCs/>
          <w:sz w:val="16"/>
          <w:szCs w:val="16"/>
        </w:rPr>
        <w:t xml:space="preserve">. </w:t>
      </w:r>
      <w:r w:rsidRPr="001A6498">
        <w:rPr>
          <w:rFonts w:eastAsia="Times New Roman" w:cs="Times New Roman"/>
          <w:b/>
          <w:bCs/>
          <w:sz w:val="16"/>
          <w:szCs w:val="16"/>
        </w:rPr>
        <w:t>Intergroup Dialogue</w:t>
      </w:r>
      <w:r>
        <w:rPr>
          <w:rFonts w:eastAsia="Times New Roman" w:cs="Times New Roman"/>
          <w:b/>
          <w:bCs/>
          <w:sz w:val="16"/>
          <w:szCs w:val="16"/>
        </w:rPr>
        <w:t xml:space="preserve">. </w:t>
      </w:r>
      <w:r w:rsidRPr="001A6498">
        <w:rPr>
          <w:rFonts w:eastAsia="Times New Roman" w:cs="Times New Roman"/>
          <w:sz w:val="16"/>
          <w:szCs w:val="16"/>
        </w:rPr>
        <w:t>Topic to be determined at time of course schedule publication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American Social Diversity, Intercultural Competence</w:t>
      </w:r>
      <w:r>
        <w:rPr>
          <w:rFonts w:eastAsia="Times New Roman" w:cs="Times New Roman"/>
          <w:sz w:val="16"/>
          <w:szCs w:val="16"/>
        </w:rPr>
        <w:t xml:space="preserve">. </w:t>
      </w:r>
      <w:r w:rsidRPr="001A6498">
        <w:rPr>
          <w:rFonts w:eastAsia="Times New Roman" w:cs="Times New Roman"/>
          <w:sz w:val="16"/>
          <w:szCs w:val="16"/>
        </w:rPr>
        <w:t>Prerequisite: At least sophomore standing</w:t>
      </w:r>
      <w:r>
        <w:rPr>
          <w:rFonts w:eastAsia="Times New Roman" w:cs="Times New Roman"/>
          <w:sz w:val="16"/>
          <w:szCs w:val="16"/>
        </w:rPr>
        <w:t xml:space="preserve">. </w:t>
      </w:r>
      <w:r w:rsidRPr="001A6498">
        <w:rPr>
          <w:rFonts w:eastAsia="Times New Roman" w:cs="Times New Roman"/>
          <w:sz w:val="16"/>
          <w:szCs w:val="16"/>
        </w:rPr>
        <w:t>By instructor permission only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7910C4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IEXD 299</w:t>
      </w:r>
      <w:r>
        <w:rPr>
          <w:rFonts w:eastAsia="Times New Roman" w:cs="Times New Roman"/>
          <w:b/>
          <w:bCs/>
          <w:sz w:val="16"/>
          <w:szCs w:val="16"/>
        </w:rPr>
        <w:t xml:space="preserve">. </w:t>
      </w:r>
      <w:r w:rsidRPr="001A6498">
        <w:rPr>
          <w:rFonts w:eastAsia="Times New Roman" w:cs="Times New Roman"/>
          <w:b/>
          <w:bCs/>
          <w:sz w:val="16"/>
          <w:szCs w:val="16"/>
        </w:rPr>
        <w:t>Portfolio Defense</w:t>
      </w:r>
      <w:r>
        <w:rPr>
          <w:rFonts w:eastAsia="Times New Roman" w:cs="Times New Roman"/>
          <w:b/>
          <w:bCs/>
          <w:sz w:val="16"/>
          <w:szCs w:val="16"/>
        </w:rPr>
        <w:t xml:space="preserve">. </w:t>
      </w:r>
      <w:r w:rsidRPr="001A6498">
        <w:rPr>
          <w:rFonts w:eastAsia="Times New Roman" w:cs="Times New Roman"/>
          <w:sz w:val="16"/>
          <w:szCs w:val="16"/>
        </w:rPr>
        <w:t>Portfolio: A formal collection of the student's completed work to be presented before the Design, Media and Technology faculty and students as part of the student's formal request to register for an Internship</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Prerequisites: DCOM 130, DCOM 131, DCOM 151, DCOM 260, DCOM 270, and DCOM 280, or permission of the instructor</w:t>
      </w:r>
      <w:r>
        <w:rPr>
          <w:rFonts w:eastAsia="Times New Roman" w:cs="Times New Roman"/>
          <w:sz w:val="16"/>
          <w:szCs w:val="16"/>
        </w:rPr>
        <w:t xml:space="preserve">. </w:t>
      </w:r>
      <w:r w:rsidRPr="001A6498">
        <w:rPr>
          <w:rFonts w:eastAsia="Times New Roman" w:cs="Times New Roman"/>
          <w:sz w:val="16"/>
          <w:szCs w:val="16"/>
        </w:rPr>
        <w:t>Corequisites: DCOM 261, DCOM 271 and DCOM 281</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DCOM 299] </w:t>
      </w:r>
    </w:p>
    <w:p w14:paraId="4291D89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IEXD 333</w:t>
      </w:r>
      <w:r>
        <w:rPr>
          <w:rFonts w:eastAsia="Times New Roman" w:cs="Times New Roman"/>
          <w:b/>
          <w:bCs/>
          <w:sz w:val="16"/>
          <w:szCs w:val="16"/>
        </w:rPr>
        <w:t xml:space="preserve">. </w:t>
      </w:r>
      <w:r w:rsidRPr="001A6498">
        <w:rPr>
          <w:rFonts w:eastAsia="Times New Roman" w:cs="Times New Roman"/>
          <w:b/>
          <w:bCs/>
          <w:sz w:val="16"/>
          <w:szCs w:val="16"/>
        </w:rPr>
        <w:t>Experience Design</w:t>
      </w:r>
      <w:r>
        <w:rPr>
          <w:rFonts w:eastAsia="Times New Roman" w:cs="Times New Roman"/>
          <w:b/>
          <w:bCs/>
          <w:sz w:val="16"/>
          <w:szCs w:val="16"/>
        </w:rPr>
        <w:t xml:space="preserve">. </w:t>
      </w:r>
      <w:r w:rsidRPr="001A6498">
        <w:rPr>
          <w:rFonts w:eastAsia="Times New Roman" w:cs="Times New Roman"/>
          <w:sz w:val="16"/>
          <w:szCs w:val="16"/>
        </w:rPr>
        <w:t>The design of experiences can take many forms from riding a ride at an amusement park, to attending a concert, to buying milk or computers or underwear at a brick and mortar store, to finalizing the purchase of a book online</w:t>
      </w:r>
      <w:r>
        <w:rPr>
          <w:rFonts w:eastAsia="Times New Roman" w:cs="Times New Roman"/>
          <w:sz w:val="16"/>
          <w:szCs w:val="16"/>
        </w:rPr>
        <w:t xml:space="preserve">. </w:t>
      </w:r>
      <w:r w:rsidRPr="001A6498">
        <w:rPr>
          <w:rFonts w:eastAsia="Times New Roman" w:cs="Times New Roman"/>
          <w:sz w:val="16"/>
          <w:szCs w:val="16"/>
        </w:rPr>
        <w:t>Though varied, all of these experiences share at least one trait-they were designed</w:t>
      </w:r>
      <w:r>
        <w:rPr>
          <w:rFonts w:eastAsia="Times New Roman" w:cs="Times New Roman"/>
          <w:sz w:val="16"/>
          <w:szCs w:val="16"/>
        </w:rPr>
        <w:t xml:space="preserve">. </w:t>
      </w:r>
      <w:r w:rsidRPr="001A6498">
        <w:rPr>
          <w:rFonts w:eastAsia="Times New Roman" w:cs="Times New Roman"/>
          <w:sz w:val="16"/>
          <w:szCs w:val="16"/>
        </w:rPr>
        <w:t>The primary approach for the course will be case study analysis, including on-site visits to local parks, museums and other sites</w:t>
      </w:r>
      <w:r>
        <w:rPr>
          <w:rFonts w:eastAsia="Times New Roman" w:cs="Times New Roman"/>
          <w:sz w:val="16"/>
          <w:szCs w:val="16"/>
        </w:rPr>
        <w:t xml:space="preserve">. </w:t>
      </w:r>
      <w:r w:rsidRPr="001A6498">
        <w:rPr>
          <w:rFonts w:eastAsia="Times New Roman" w:cs="Times New Roman"/>
          <w:sz w:val="16"/>
          <w:szCs w:val="16"/>
        </w:rPr>
        <w:t>Theories and concepts of experience design will be presented in context while analyzing site designs</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DCOM 333] </w:t>
      </w:r>
    </w:p>
    <w:p w14:paraId="702FD56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IEXD 351</w:t>
      </w:r>
      <w:r>
        <w:rPr>
          <w:rFonts w:eastAsia="Times New Roman" w:cs="Times New Roman"/>
          <w:b/>
          <w:bCs/>
          <w:sz w:val="16"/>
          <w:szCs w:val="16"/>
        </w:rPr>
        <w:t xml:space="preserve">. </w:t>
      </w:r>
      <w:r w:rsidRPr="001A6498">
        <w:rPr>
          <w:rFonts w:eastAsia="Times New Roman" w:cs="Times New Roman"/>
          <w:b/>
          <w:bCs/>
          <w:sz w:val="16"/>
          <w:szCs w:val="16"/>
        </w:rPr>
        <w:t>Prototyping</w:t>
      </w:r>
      <w:r>
        <w:rPr>
          <w:rFonts w:eastAsia="Times New Roman" w:cs="Times New Roman"/>
          <w:b/>
          <w:bCs/>
          <w:sz w:val="16"/>
          <w:szCs w:val="16"/>
        </w:rPr>
        <w:t xml:space="preserve">. </w:t>
      </w:r>
      <w:r w:rsidRPr="001A6498">
        <w:rPr>
          <w:rFonts w:eastAsia="Times New Roman" w:cs="Times New Roman"/>
          <w:sz w:val="16"/>
          <w:szCs w:val="16"/>
        </w:rPr>
        <w:t>This course provides students with an opportunity to explore, concept, and implement the production of prototypes</w:t>
      </w:r>
      <w:r>
        <w:rPr>
          <w:rFonts w:eastAsia="Times New Roman" w:cs="Times New Roman"/>
          <w:sz w:val="16"/>
          <w:szCs w:val="16"/>
        </w:rPr>
        <w:t xml:space="preserve">. </w:t>
      </w:r>
      <w:r w:rsidRPr="001A6498">
        <w:rPr>
          <w:rFonts w:eastAsia="Times New Roman" w:cs="Times New Roman"/>
          <w:sz w:val="16"/>
          <w:szCs w:val="16"/>
        </w:rPr>
        <w:t>It will emphasize hands on learning that focuses on producing creative solutions for a variety of design problems</w:t>
      </w:r>
      <w:r>
        <w:rPr>
          <w:rFonts w:eastAsia="Times New Roman" w:cs="Times New Roman"/>
          <w:sz w:val="16"/>
          <w:szCs w:val="16"/>
        </w:rPr>
        <w:t xml:space="preserve">. </w:t>
      </w:r>
      <w:r w:rsidRPr="001A6498">
        <w:rPr>
          <w:rFonts w:eastAsia="Times New Roman" w:cs="Times New Roman"/>
          <w:sz w:val="16"/>
          <w:szCs w:val="16"/>
        </w:rPr>
        <w:t>Students will develop functioning prototypes in a variety of media, both virtual and physical</w:t>
      </w:r>
      <w:r>
        <w:rPr>
          <w:rFonts w:eastAsia="Times New Roman" w:cs="Times New Roman"/>
          <w:sz w:val="16"/>
          <w:szCs w:val="16"/>
        </w:rPr>
        <w:t xml:space="preserve">. </w:t>
      </w:r>
      <w:r w:rsidRPr="001A6498">
        <w:rPr>
          <w:rFonts w:eastAsia="Times New Roman" w:cs="Times New Roman"/>
          <w:sz w:val="16"/>
          <w:szCs w:val="16"/>
        </w:rPr>
        <w:t>The course will also explore concepts of usability, 3-D design, and functionality</w:t>
      </w:r>
      <w:r>
        <w:rPr>
          <w:rFonts w:eastAsia="Times New Roman" w:cs="Times New Roman"/>
          <w:sz w:val="16"/>
          <w:szCs w:val="16"/>
        </w:rPr>
        <w:t xml:space="preserve">. </w:t>
      </w:r>
      <w:r w:rsidRPr="001A6498">
        <w:rPr>
          <w:rFonts w:eastAsia="Times New Roman" w:cs="Times New Roman"/>
          <w:sz w:val="16"/>
          <w:szCs w:val="16"/>
        </w:rPr>
        <w:t>Satisfies the design and UX concentrations</w:t>
      </w:r>
      <w:r>
        <w:rPr>
          <w:rFonts w:eastAsia="Times New Roman" w:cs="Times New Roman"/>
          <w:sz w:val="16"/>
          <w:szCs w:val="16"/>
        </w:rPr>
        <w:t xml:space="preserve">. </w:t>
      </w:r>
      <w:r w:rsidRPr="001A6498">
        <w:rPr>
          <w:rFonts w:eastAsia="Times New Roman" w:cs="Times New Roman"/>
          <w:sz w:val="16"/>
          <w:szCs w:val="16"/>
        </w:rPr>
        <w:t>Prerequisite: DCOM 150 and DCOM 151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DCOM 351] </w:t>
      </w:r>
    </w:p>
    <w:p w14:paraId="761BA0F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IEXD 370</w:t>
      </w:r>
      <w:r>
        <w:rPr>
          <w:rFonts w:eastAsia="Times New Roman" w:cs="Times New Roman"/>
          <w:b/>
          <w:bCs/>
          <w:sz w:val="16"/>
          <w:szCs w:val="16"/>
        </w:rPr>
        <w:t xml:space="preserve">. </w:t>
      </w:r>
      <w:r w:rsidRPr="001A6498">
        <w:rPr>
          <w:rFonts w:eastAsia="Times New Roman" w:cs="Times New Roman"/>
          <w:b/>
          <w:bCs/>
          <w:sz w:val="16"/>
          <w:szCs w:val="16"/>
        </w:rPr>
        <w:t>Programming Lab</w:t>
      </w:r>
      <w:r>
        <w:rPr>
          <w:rFonts w:eastAsia="Times New Roman" w:cs="Times New Roman"/>
          <w:b/>
          <w:bCs/>
          <w:sz w:val="16"/>
          <w:szCs w:val="16"/>
        </w:rPr>
        <w:t xml:space="preserve">. </w:t>
      </w:r>
      <w:r w:rsidRPr="001A6498">
        <w:rPr>
          <w:rFonts w:eastAsia="Times New Roman" w:cs="Times New Roman"/>
          <w:sz w:val="16"/>
          <w:szCs w:val="16"/>
        </w:rPr>
        <w:t>A project-based approach to learning those programming languages used in interaction and experience design (e</w:t>
      </w:r>
      <w:r>
        <w:rPr>
          <w:rFonts w:eastAsia="Times New Roman" w:cs="Times New Roman"/>
          <w:sz w:val="16"/>
          <w:szCs w:val="16"/>
        </w:rPr>
        <w:t xml:space="preserve">. </w:t>
      </w:r>
      <w:r w:rsidRPr="001A6498">
        <w:rPr>
          <w:rFonts w:eastAsia="Times New Roman" w:cs="Times New Roman"/>
          <w:sz w:val="16"/>
          <w:szCs w:val="16"/>
        </w:rPr>
        <w:t>g</w:t>
      </w:r>
      <w:r>
        <w:rPr>
          <w:rFonts w:eastAsia="Times New Roman" w:cs="Times New Roman"/>
          <w:sz w:val="16"/>
          <w:szCs w:val="16"/>
        </w:rPr>
        <w:t xml:space="preserve">. </w:t>
      </w:r>
      <w:r w:rsidRPr="001A6498">
        <w:rPr>
          <w:rFonts w:eastAsia="Times New Roman" w:cs="Times New Roman"/>
          <w:sz w:val="16"/>
          <w:szCs w:val="16"/>
        </w:rPr>
        <w:t>in connecting objects to the Internet, in prototyping and in controlling microcontrollers)</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DCOM 170, 270, and 271</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CFC2DC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IEXD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Internship in Interaction and Experience Design</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1-12 credits</w:t>
      </w:r>
      <w:r>
        <w:rPr>
          <w:rFonts w:eastAsia="Times New Roman" w:cs="Times New Roman"/>
          <w:sz w:val="16"/>
          <w:szCs w:val="16"/>
        </w:rPr>
        <w:t xml:space="preserve">. </w:t>
      </w:r>
    </w:p>
    <w:p w14:paraId="11750EB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IEXD 410</w:t>
      </w:r>
      <w:r>
        <w:rPr>
          <w:rFonts w:eastAsia="Times New Roman" w:cs="Times New Roman"/>
          <w:b/>
          <w:bCs/>
          <w:sz w:val="16"/>
          <w:szCs w:val="16"/>
        </w:rPr>
        <w:t xml:space="preserve">. </w:t>
      </w:r>
      <w:r w:rsidRPr="001A6498">
        <w:rPr>
          <w:rFonts w:eastAsia="Times New Roman" w:cs="Times New Roman"/>
          <w:b/>
          <w:bCs/>
          <w:sz w:val="16"/>
          <w:szCs w:val="16"/>
        </w:rPr>
        <w:t>Capstone - Project Management</w:t>
      </w:r>
      <w:r>
        <w:rPr>
          <w:rFonts w:eastAsia="Times New Roman" w:cs="Times New Roman"/>
          <w:b/>
          <w:bCs/>
          <w:sz w:val="16"/>
          <w:szCs w:val="16"/>
        </w:rPr>
        <w:t xml:space="preserve">. </w:t>
      </w:r>
      <w:r w:rsidRPr="001A6498">
        <w:rPr>
          <w:rFonts w:eastAsia="Times New Roman" w:cs="Times New Roman"/>
          <w:sz w:val="16"/>
          <w:szCs w:val="16"/>
        </w:rPr>
        <w:t>This capstone course teaches the theory and application of planning projects in the field of digital communications</w:t>
      </w:r>
      <w:r>
        <w:rPr>
          <w:rFonts w:eastAsia="Times New Roman" w:cs="Times New Roman"/>
          <w:sz w:val="16"/>
          <w:szCs w:val="16"/>
        </w:rPr>
        <w:t xml:space="preserve">. </w:t>
      </w:r>
      <w:r w:rsidRPr="001A6498">
        <w:rPr>
          <w:rFonts w:eastAsia="Times New Roman" w:cs="Times New Roman"/>
          <w:sz w:val="16"/>
          <w:szCs w:val="16"/>
        </w:rPr>
        <w:t>The course covers principles of project management, research, and project strategy</w:t>
      </w:r>
      <w:r>
        <w:rPr>
          <w:rFonts w:eastAsia="Times New Roman" w:cs="Times New Roman"/>
          <w:sz w:val="16"/>
          <w:szCs w:val="16"/>
        </w:rPr>
        <w:t xml:space="preserve">. </w:t>
      </w:r>
      <w:r w:rsidRPr="001A6498">
        <w:rPr>
          <w:rFonts w:eastAsia="Times New Roman" w:cs="Times New Roman"/>
          <w:sz w:val="16"/>
          <w:szCs w:val="16"/>
        </w:rPr>
        <w:t>Additionally, topics of professionalism, client interface, modes of communication, and collaborative group theory and practice are explored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DCOM 410] </w:t>
      </w:r>
    </w:p>
    <w:p w14:paraId="52C2AA7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IEXD 411</w:t>
      </w:r>
      <w:r>
        <w:rPr>
          <w:rFonts w:eastAsia="Times New Roman" w:cs="Times New Roman"/>
          <w:b/>
          <w:bCs/>
          <w:sz w:val="16"/>
          <w:szCs w:val="16"/>
        </w:rPr>
        <w:t xml:space="preserve">. </w:t>
      </w:r>
      <w:r w:rsidRPr="001A6498">
        <w:rPr>
          <w:rFonts w:eastAsia="Times New Roman" w:cs="Times New Roman"/>
          <w:b/>
          <w:bCs/>
          <w:sz w:val="16"/>
          <w:szCs w:val="16"/>
        </w:rPr>
        <w:t>Capstone-Research and Development</w:t>
      </w:r>
      <w:r>
        <w:rPr>
          <w:rFonts w:eastAsia="Times New Roman" w:cs="Times New Roman"/>
          <w:b/>
          <w:bCs/>
          <w:sz w:val="16"/>
          <w:szCs w:val="16"/>
        </w:rPr>
        <w:t xml:space="preserve">. </w:t>
      </w:r>
      <w:r w:rsidRPr="001A6498">
        <w:rPr>
          <w:rFonts w:eastAsia="Times New Roman" w:cs="Times New Roman"/>
          <w:sz w:val="16"/>
          <w:szCs w:val="16"/>
        </w:rPr>
        <w:t>This course is a practicum class where students work on a project for external clients</w:t>
      </w:r>
      <w:r>
        <w:rPr>
          <w:rFonts w:eastAsia="Times New Roman" w:cs="Times New Roman"/>
          <w:sz w:val="16"/>
          <w:szCs w:val="16"/>
        </w:rPr>
        <w:t xml:space="preserve">. </w:t>
      </w:r>
      <w:r w:rsidRPr="001A6498">
        <w:rPr>
          <w:rFonts w:eastAsia="Times New Roman" w:cs="Times New Roman"/>
          <w:sz w:val="16"/>
          <w:szCs w:val="16"/>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w:t>
      </w:r>
      <w:r>
        <w:rPr>
          <w:rFonts w:eastAsia="Times New Roman" w:cs="Times New Roman"/>
          <w:sz w:val="16"/>
          <w:szCs w:val="16"/>
        </w:rPr>
        <w:t xml:space="preserve">. </w:t>
      </w:r>
      <w:r w:rsidRPr="001A6498">
        <w:rPr>
          <w:rFonts w:eastAsia="Times New Roman" w:cs="Times New Roman"/>
          <w:sz w:val="16"/>
          <w:szCs w:val="16"/>
        </w:rPr>
        <w:t>The course takes the integrative theory and skills from the areas of concentration and builds upon the theory and application explored in the first Capstone course to develop a multi-disciplinary team of students to deliver an appropriate project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DCOM 411] </w:t>
      </w:r>
    </w:p>
    <w:p w14:paraId="1112A09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IEXD 430</w:t>
      </w:r>
      <w:r>
        <w:rPr>
          <w:rFonts w:eastAsia="Times New Roman" w:cs="Times New Roman"/>
          <w:b/>
          <w:bCs/>
          <w:sz w:val="16"/>
          <w:szCs w:val="16"/>
        </w:rPr>
        <w:t xml:space="preserve">. </w:t>
      </w:r>
      <w:r w:rsidRPr="001A6498">
        <w:rPr>
          <w:rFonts w:eastAsia="Times New Roman" w:cs="Times New Roman"/>
          <w:b/>
          <w:bCs/>
          <w:sz w:val="16"/>
          <w:szCs w:val="16"/>
        </w:rPr>
        <w:t>Experience Design Studio I</w:t>
      </w:r>
      <w:r>
        <w:rPr>
          <w:rFonts w:eastAsia="Times New Roman" w:cs="Times New Roman"/>
          <w:b/>
          <w:bCs/>
          <w:sz w:val="16"/>
          <w:szCs w:val="16"/>
        </w:rPr>
        <w:t xml:space="preserve">. </w:t>
      </w:r>
      <w:r w:rsidRPr="001A6498">
        <w:rPr>
          <w:rFonts w:eastAsia="Times New Roman" w:cs="Times New Roman"/>
          <w:sz w:val="16"/>
          <w:szCs w:val="16"/>
        </w:rPr>
        <w:t>Experience Design Studio I teaches students how to work with clients to design, fabricate, and stage experiences and live events using specific technologies</w:t>
      </w:r>
      <w:r>
        <w:rPr>
          <w:rFonts w:eastAsia="Times New Roman" w:cs="Times New Roman"/>
          <w:sz w:val="16"/>
          <w:szCs w:val="16"/>
        </w:rPr>
        <w:t xml:space="preserve">. </w:t>
      </w:r>
      <w:r w:rsidRPr="001A6498">
        <w:rPr>
          <w:rFonts w:eastAsia="Times New Roman" w:cs="Times New Roman"/>
          <w:sz w:val="16"/>
          <w:szCs w:val="16"/>
        </w:rPr>
        <w:t>The thematic-based nature of the course is determined by the specific technologies that form the basis of class projects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DCOM 333 or IEXD 333</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2A6FF3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IEXD 431</w:t>
      </w:r>
      <w:r>
        <w:rPr>
          <w:rFonts w:eastAsia="Times New Roman" w:cs="Times New Roman"/>
          <w:b/>
          <w:bCs/>
          <w:sz w:val="16"/>
          <w:szCs w:val="16"/>
        </w:rPr>
        <w:t xml:space="preserve">. </w:t>
      </w:r>
      <w:r w:rsidRPr="001A6498">
        <w:rPr>
          <w:rFonts w:eastAsia="Times New Roman" w:cs="Times New Roman"/>
          <w:b/>
          <w:bCs/>
          <w:sz w:val="16"/>
          <w:szCs w:val="16"/>
        </w:rPr>
        <w:t>Experience Design Studio II</w:t>
      </w:r>
      <w:r>
        <w:rPr>
          <w:rFonts w:eastAsia="Times New Roman" w:cs="Times New Roman"/>
          <w:b/>
          <w:bCs/>
          <w:sz w:val="16"/>
          <w:szCs w:val="16"/>
        </w:rPr>
        <w:t xml:space="preserve">. </w:t>
      </w:r>
      <w:r w:rsidRPr="001A6498">
        <w:rPr>
          <w:rFonts w:eastAsia="Times New Roman" w:cs="Times New Roman"/>
          <w:sz w:val="16"/>
          <w:szCs w:val="16"/>
        </w:rPr>
        <w:t>Experience Design Studio II is a collaborative, hands-on class teaches students how to work with clients to design, prototype, fabricate, and stage desirable, feasible and viable experiences and live events</w:t>
      </w:r>
      <w:r>
        <w:rPr>
          <w:rFonts w:eastAsia="Times New Roman" w:cs="Times New Roman"/>
          <w:sz w:val="16"/>
          <w:szCs w:val="16"/>
        </w:rPr>
        <w:t xml:space="preserve">. </w:t>
      </w:r>
      <w:r w:rsidRPr="001A6498">
        <w:rPr>
          <w:rFonts w:eastAsia="Times New Roman" w:cs="Times New Roman"/>
          <w:sz w:val="16"/>
          <w:szCs w:val="16"/>
        </w:rPr>
        <w:t>The nature of the course is thematic, the theme being determined by specific market, genre, or end use</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DCOM 333 or IEXD 333</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B99DCB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IEXD 450</w:t>
      </w:r>
      <w:r>
        <w:rPr>
          <w:rFonts w:eastAsia="Times New Roman" w:cs="Times New Roman"/>
          <w:b/>
          <w:bCs/>
          <w:sz w:val="16"/>
          <w:szCs w:val="16"/>
        </w:rPr>
        <w:t xml:space="preserve">. </w:t>
      </w:r>
      <w:r w:rsidRPr="001A6498">
        <w:rPr>
          <w:rFonts w:eastAsia="Times New Roman" w:cs="Times New Roman"/>
          <w:b/>
          <w:bCs/>
          <w:sz w:val="16"/>
          <w:szCs w:val="16"/>
        </w:rPr>
        <w:t>Interaction Design Studio I</w:t>
      </w:r>
      <w:r>
        <w:rPr>
          <w:rFonts w:eastAsia="Times New Roman" w:cs="Times New Roman"/>
          <w:b/>
          <w:bCs/>
          <w:sz w:val="16"/>
          <w:szCs w:val="16"/>
        </w:rPr>
        <w:t xml:space="preserve">. </w:t>
      </w:r>
      <w:r w:rsidRPr="001A6498">
        <w:rPr>
          <w:rFonts w:eastAsia="Times New Roman" w:cs="Times New Roman"/>
          <w:sz w:val="16"/>
          <w:szCs w:val="16"/>
        </w:rPr>
        <w:t>Interaction Design Studio I, provides a broad overview of techniques used in physical interaction design</w:t>
      </w:r>
      <w:r>
        <w:rPr>
          <w:rFonts w:eastAsia="Times New Roman" w:cs="Times New Roman"/>
          <w:sz w:val="16"/>
          <w:szCs w:val="16"/>
        </w:rPr>
        <w:t xml:space="preserve">. </w:t>
      </w:r>
      <w:r w:rsidRPr="001A6498">
        <w:rPr>
          <w:rFonts w:eastAsia="Times New Roman" w:cs="Times New Roman"/>
          <w:sz w:val="16"/>
          <w:szCs w:val="16"/>
        </w:rPr>
        <w:t>In it students will work with clients to design, fabricate, and test smart objects or wearables to convert physical action and data into digital information to help facilitate specific, measurable, and beneficial user behaviors or outcomes</w:t>
      </w:r>
      <w:r>
        <w:rPr>
          <w:rFonts w:eastAsia="Times New Roman" w:cs="Times New Roman"/>
          <w:sz w:val="16"/>
          <w:szCs w:val="16"/>
        </w:rPr>
        <w:t xml:space="preserve">. </w:t>
      </w:r>
      <w:r w:rsidRPr="001A6498">
        <w:rPr>
          <w:rFonts w:eastAsia="Times New Roman" w:cs="Times New Roman"/>
          <w:sz w:val="16"/>
          <w:szCs w:val="16"/>
        </w:rPr>
        <w:t>The project-based nature of the course is thematic, the theme being determined by specific technologies and means of input chosen by the instructor as a basis for class projects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DCOM 270, 271, and DCOM/IEXD 351,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8B4218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IEXD 451</w:t>
      </w:r>
      <w:r>
        <w:rPr>
          <w:rFonts w:eastAsia="Times New Roman" w:cs="Times New Roman"/>
          <w:b/>
          <w:bCs/>
          <w:sz w:val="16"/>
          <w:szCs w:val="16"/>
        </w:rPr>
        <w:t xml:space="preserve">. </w:t>
      </w:r>
      <w:r w:rsidRPr="001A6498">
        <w:rPr>
          <w:rFonts w:eastAsia="Times New Roman" w:cs="Times New Roman"/>
          <w:b/>
          <w:bCs/>
          <w:sz w:val="16"/>
          <w:szCs w:val="16"/>
        </w:rPr>
        <w:t>Interaction Design Studio II</w:t>
      </w:r>
      <w:r>
        <w:rPr>
          <w:rFonts w:eastAsia="Times New Roman" w:cs="Times New Roman"/>
          <w:b/>
          <w:bCs/>
          <w:sz w:val="16"/>
          <w:szCs w:val="16"/>
        </w:rPr>
        <w:t xml:space="preserve">. </w:t>
      </w:r>
      <w:r w:rsidRPr="001A6498">
        <w:rPr>
          <w:rFonts w:eastAsia="Times New Roman" w:cs="Times New Roman"/>
          <w:sz w:val="16"/>
          <w:szCs w:val="16"/>
        </w:rPr>
        <w:t>In Interaction Design Studio II, students will work in physical interaction design, using electronics, programming, physical fabrication and digital media to design, fabricate, and test smart objects or wearables that are driven by a user's desires, decisions, and behaviors</w:t>
      </w:r>
      <w:r>
        <w:rPr>
          <w:rFonts w:eastAsia="Times New Roman" w:cs="Times New Roman"/>
          <w:sz w:val="16"/>
          <w:szCs w:val="16"/>
        </w:rPr>
        <w:t xml:space="preserve">. </w:t>
      </w:r>
      <w:r w:rsidRPr="001A6498">
        <w:rPr>
          <w:rFonts w:eastAsia="Times New Roman" w:cs="Times New Roman"/>
          <w:sz w:val="16"/>
          <w:szCs w:val="16"/>
        </w:rPr>
        <w:t>The nature of the course is thematic, the theme being determined by specific market, genre, or end use</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DCOM 270, 271, and DCOM/IEXD 351,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1763C5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105</w:t>
      </w:r>
      <w:r>
        <w:rPr>
          <w:rFonts w:eastAsia="Times New Roman" w:cs="Times New Roman"/>
          <w:b/>
          <w:bCs/>
          <w:sz w:val="16"/>
          <w:szCs w:val="16"/>
        </w:rPr>
        <w:t xml:space="preserve">. </w:t>
      </w:r>
      <w:r w:rsidRPr="001A6498">
        <w:rPr>
          <w:rFonts w:eastAsia="Times New Roman" w:cs="Times New Roman"/>
          <w:b/>
          <w:bCs/>
          <w:sz w:val="16"/>
          <w:szCs w:val="16"/>
        </w:rPr>
        <w:t>Music Ensemble</w:t>
      </w:r>
      <w:r>
        <w:rPr>
          <w:rFonts w:eastAsia="Times New Roman" w:cs="Times New Roman"/>
          <w:b/>
          <w:bCs/>
          <w:sz w:val="16"/>
          <w:szCs w:val="16"/>
        </w:rPr>
        <w:t xml:space="preserve">. </w:t>
      </w:r>
      <w:r w:rsidRPr="001A6498">
        <w:rPr>
          <w:rFonts w:eastAsia="Times New Roman" w:cs="Times New Roman"/>
          <w:sz w:val="16"/>
          <w:szCs w:val="16"/>
        </w:rPr>
        <w:t>Major music ensembles, including Marching Band, Symphonic Band, Symphony Orchestra, Concert Choir, and College Choir</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Corequisite: a 100-level music ensemble (MUE) course</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6FF58D5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130</w:t>
      </w:r>
      <w:r>
        <w:rPr>
          <w:rFonts w:eastAsia="Times New Roman" w:cs="Times New Roman"/>
          <w:b/>
          <w:bCs/>
          <w:sz w:val="16"/>
          <w:szCs w:val="16"/>
        </w:rPr>
        <w:t xml:space="preserve">. </w:t>
      </w:r>
      <w:r w:rsidRPr="001A6498">
        <w:rPr>
          <w:rFonts w:eastAsia="Times New Roman" w:cs="Times New Roman"/>
          <w:b/>
          <w:bCs/>
          <w:sz w:val="16"/>
          <w:szCs w:val="16"/>
        </w:rPr>
        <w:t>Interfaith Honor Society</w:t>
      </w:r>
      <w:r>
        <w:rPr>
          <w:rFonts w:eastAsia="Times New Roman" w:cs="Times New Roman"/>
          <w:b/>
          <w:bCs/>
          <w:sz w:val="16"/>
          <w:szCs w:val="16"/>
        </w:rPr>
        <w:t xml:space="preserve">. </w:t>
      </w:r>
      <w:r w:rsidRPr="001A6498">
        <w:rPr>
          <w:rFonts w:eastAsia="Times New Roman" w:cs="Times New Roman"/>
          <w:sz w:val="16"/>
          <w:szCs w:val="16"/>
        </w:rPr>
        <w:t>LVC's Interfaith Honor Society (Iota Eta Sigma) encourages student exploration of the faiths of others in light of the student's own religious identity both in and beyond the classroom</w:t>
      </w:r>
      <w:r>
        <w:rPr>
          <w:rFonts w:eastAsia="Times New Roman" w:cs="Times New Roman"/>
          <w:sz w:val="16"/>
          <w:szCs w:val="16"/>
        </w:rPr>
        <w:t xml:space="preserve">. </w:t>
      </w:r>
      <w:r w:rsidRPr="001A6498">
        <w:rPr>
          <w:rFonts w:eastAsia="Times New Roman" w:cs="Times New Roman"/>
          <w:sz w:val="16"/>
          <w:szCs w:val="16"/>
        </w:rPr>
        <w:t>Students are inducted within the Society once program requirements are met</w:t>
      </w:r>
      <w:r>
        <w:rPr>
          <w:rFonts w:eastAsia="Times New Roman" w:cs="Times New Roman"/>
          <w:sz w:val="16"/>
          <w:szCs w:val="16"/>
        </w:rPr>
        <w:t xml:space="preserve">. </w:t>
      </w:r>
      <w:r w:rsidRPr="001A6498">
        <w:rPr>
          <w:rFonts w:eastAsia="Times New Roman" w:cs="Times New Roman"/>
          <w:sz w:val="16"/>
          <w:szCs w:val="16"/>
        </w:rPr>
        <w:t>Completion may occur at any point during a student's enrollment at Lebanon Valley College</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Application through the Office of Spiritual Life, Service, and Volunteerism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3A3C94E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140</w:t>
      </w:r>
      <w:r>
        <w:rPr>
          <w:rFonts w:eastAsia="Times New Roman" w:cs="Times New Roman"/>
          <w:b/>
          <w:bCs/>
          <w:sz w:val="16"/>
          <w:szCs w:val="16"/>
        </w:rPr>
        <w:t xml:space="preserve">. </w:t>
      </w:r>
      <w:r w:rsidRPr="001A6498">
        <w:rPr>
          <w:rFonts w:eastAsia="Times New Roman" w:cs="Times New Roman"/>
          <w:b/>
          <w:bCs/>
          <w:sz w:val="16"/>
          <w:szCs w:val="16"/>
        </w:rPr>
        <w:t>Alternative Break Trips</w:t>
      </w:r>
      <w:r>
        <w:rPr>
          <w:rFonts w:eastAsia="Times New Roman" w:cs="Times New Roman"/>
          <w:b/>
          <w:bCs/>
          <w:sz w:val="16"/>
          <w:szCs w:val="16"/>
        </w:rPr>
        <w:t xml:space="preserve">. </w:t>
      </w:r>
      <w:r w:rsidRPr="001A6498">
        <w:rPr>
          <w:rFonts w:eastAsia="Times New Roman" w:cs="Times New Roman"/>
          <w:sz w:val="16"/>
          <w:szCs w:val="16"/>
        </w:rPr>
        <w:t>Through LVC's Alternative Break Trip program, students travel in a group to serve within a community outside of the central Pennsylvania area</w:t>
      </w:r>
      <w:r>
        <w:rPr>
          <w:rFonts w:eastAsia="Times New Roman" w:cs="Times New Roman"/>
          <w:sz w:val="16"/>
          <w:szCs w:val="16"/>
        </w:rPr>
        <w:t xml:space="preserve">. </w:t>
      </w:r>
      <w:r w:rsidRPr="001A6498">
        <w:rPr>
          <w:rFonts w:eastAsia="Times New Roman" w:cs="Times New Roman"/>
          <w:sz w:val="16"/>
          <w:szCs w:val="16"/>
        </w:rPr>
        <w:t>Five full days of service are complemented by evenings of extended individual and group reflection with the goal of connecting and extending knowledge from their academic studies to issues facing the community</w:t>
      </w:r>
      <w:r>
        <w:rPr>
          <w:rFonts w:eastAsia="Times New Roman" w:cs="Times New Roman"/>
          <w:sz w:val="16"/>
          <w:szCs w:val="16"/>
        </w:rPr>
        <w:t xml:space="preserve">. </w:t>
      </w:r>
      <w:r w:rsidRPr="001A6498">
        <w:rPr>
          <w:rFonts w:eastAsia="Times New Roman" w:cs="Times New Roman"/>
          <w:sz w:val="16"/>
          <w:szCs w:val="16"/>
        </w:rPr>
        <w:t>One afternoon and evening of celebration allows for exploration of the cultural assets of the area</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Application through the Office of Spiritual Life, Service, and Volunteerism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412A433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172</w:t>
      </w:r>
      <w:r>
        <w:rPr>
          <w:rFonts w:eastAsia="Times New Roman" w:cs="Times New Roman"/>
          <w:b/>
          <w:bCs/>
          <w:sz w:val="16"/>
          <w:szCs w:val="16"/>
        </w:rPr>
        <w:t xml:space="preserve">. </w:t>
      </w:r>
      <w:r w:rsidRPr="001A6498">
        <w:rPr>
          <w:rFonts w:eastAsia="Times New Roman" w:cs="Times New Roman"/>
          <w:b/>
          <w:bCs/>
          <w:sz w:val="16"/>
          <w:szCs w:val="16"/>
        </w:rPr>
        <w:t>Study Abroad in Quebec, Canada (Go First)</w:t>
      </w:r>
      <w:r>
        <w:rPr>
          <w:rFonts w:eastAsia="Times New Roman" w:cs="Times New Roman"/>
          <w:b/>
          <w:bCs/>
          <w:sz w:val="16"/>
          <w:szCs w:val="16"/>
        </w:rPr>
        <w:t xml:space="preserve">. </w:t>
      </w:r>
      <w:r w:rsidRPr="001A6498">
        <w:rPr>
          <w:rFonts w:eastAsia="Times New Roman" w:cs="Times New Roman"/>
          <w:sz w:val="16"/>
          <w:szCs w:val="16"/>
        </w:rPr>
        <w:t>A two-week program that offers opportunities for incoming LVC students to travel with College faculty and a select group of other incoming students during the summer before their first year</w:t>
      </w:r>
      <w:r>
        <w:rPr>
          <w:rFonts w:eastAsia="Times New Roman" w:cs="Times New Roman"/>
          <w:sz w:val="16"/>
          <w:szCs w:val="16"/>
        </w:rPr>
        <w:t xml:space="preserve">. </w:t>
      </w:r>
      <w:r w:rsidRPr="001A6498">
        <w:rPr>
          <w:rFonts w:eastAsia="Times New Roman" w:cs="Times New Roman"/>
          <w:sz w:val="16"/>
          <w:szCs w:val="16"/>
        </w:rPr>
        <w:t>Participation is open to students in any major</w:t>
      </w:r>
      <w:r>
        <w:rPr>
          <w:rFonts w:eastAsia="Times New Roman" w:cs="Times New Roman"/>
          <w:sz w:val="16"/>
          <w:szCs w:val="16"/>
        </w:rPr>
        <w:t xml:space="preserve">. </w:t>
      </w:r>
      <w:r w:rsidRPr="001A6498">
        <w:rPr>
          <w:rFonts w:eastAsia="Times New Roman" w:cs="Times New Roman"/>
          <w:sz w:val="16"/>
          <w:szCs w:val="16"/>
        </w:rPr>
        <w:t>Students enroll in a three credit course during this cultural immersion experience (note: this IME course does not carry credit)</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0D610C7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210</w:t>
      </w:r>
      <w:r>
        <w:rPr>
          <w:rFonts w:eastAsia="Times New Roman" w:cs="Times New Roman"/>
          <w:b/>
          <w:bCs/>
          <w:sz w:val="16"/>
          <w:szCs w:val="16"/>
        </w:rPr>
        <w:t xml:space="preserve">. </w:t>
      </w:r>
      <w:r w:rsidRPr="001A6498">
        <w:rPr>
          <w:rFonts w:eastAsia="Times New Roman" w:cs="Times New Roman"/>
          <w:b/>
          <w:bCs/>
          <w:sz w:val="16"/>
          <w:szCs w:val="16"/>
        </w:rPr>
        <w:t>Theory and Practice of Tutoring</w:t>
      </w:r>
      <w:r>
        <w:rPr>
          <w:rFonts w:eastAsia="Times New Roman" w:cs="Times New Roman"/>
          <w:b/>
          <w:bCs/>
          <w:sz w:val="16"/>
          <w:szCs w:val="16"/>
        </w:rPr>
        <w:t xml:space="preserve">. </w:t>
      </w:r>
      <w:r w:rsidRPr="001A6498">
        <w:rPr>
          <w:rFonts w:eastAsia="Times New Roman" w:cs="Times New Roman"/>
          <w:sz w:val="16"/>
          <w:szCs w:val="16"/>
        </w:rPr>
        <w:t>This course explores peer tutoring from various perspectives that highlight the situated nature of the learning process</w:t>
      </w:r>
      <w:r>
        <w:rPr>
          <w:rFonts w:eastAsia="Times New Roman" w:cs="Times New Roman"/>
          <w:sz w:val="16"/>
          <w:szCs w:val="16"/>
        </w:rPr>
        <w:t xml:space="preserve">. </w:t>
      </w:r>
      <w:r w:rsidRPr="001A6498">
        <w:rPr>
          <w:rFonts w:eastAsia="Times New Roman" w:cs="Times New Roman"/>
          <w:sz w:val="16"/>
          <w:szCs w:val="16"/>
        </w:rPr>
        <w:t>Students will learn about the theoretical foundations of and best practices for peer tutoring, focusing on effective group tutoring</w:t>
      </w:r>
      <w:r>
        <w:rPr>
          <w:rFonts w:eastAsia="Times New Roman" w:cs="Times New Roman"/>
          <w:sz w:val="16"/>
          <w:szCs w:val="16"/>
        </w:rPr>
        <w:t xml:space="preserve">. </w:t>
      </w:r>
      <w:r w:rsidRPr="001A6498">
        <w:rPr>
          <w:rFonts w:eastAsia="Times New Roman" w:cs="Times New Roman"/>
          <w:sz w:val="16"/>
          <w:szCs w:val="16"/>
        </w:rPr>
        <w:t>Course requirements for all Pod Leaders (chosen by recommendation only)</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Pod leaders are chosen based off of several criteria: (1) Students must be recommended by the professor, who identifies strong students based off of leadership capabilities, class performance, and reliability; (2) Students must have at least a 3</w:t>
      </w:r>
      <w:r>
        <w:rPr>
          <w:rFonts w:eastAsia="Times New Roman" w:cs="Times New Roman"/>
          <w:sz w:val="16"/>
          <w:szCs w:val="16"/>
        </w:rPr>
        <w:t xml:space="preserve">. </w:t>
      </w:r>
      <w:r w:rsidRPr="001A6498">
        <w:rPr>
          <w:rFonts w:eastAsia="Times New Roman" w:cs="Times New Roman"/>
          <w:sz w:val="16"/>
          <w:szCs w:val="16"/>
        </w:rPr>
        <w:t>0 cumulative GPA; (3) Student must have completed the course with a B+ or higher; (4) Student must complete an interview with the Director of the Center for Writing &amp; Tutoring Resources, during which the Director will explain the IME and ensure the student has adequate time to devote to the course; (5) Student must complete an online training program consisting of six modules before tutoring can begin</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5F2709C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212</w:t>
      </w:r>
      <w:r>
        <w:rPr>
          <w:rFonts w:eastAsia="Times New Roman" w:cs="Times New Roman"/>
          <w:b/>
          <w:bCs/>
          <w:sz w:val="16"/>
          <w:szCs w:val="16"/>
        </w:rPr>
        <w:t xml:space="preserve">. </w:t>
      </w:r>
      <w:r w:rsidRPr="001A6498">
        <w:rPr>
          <w:rFonts w:eastAsia="Times New Roman" w:cs="Times New Roman"/>
          <w:b/>
          <w:bCs/>
          <w:sz w:val="16"/>
          <w:szCs w:val="16"/>
        </w:rPr>
        <w:t>Counseling Services 50/50 Peer Helper</w:t>
      </w:r>
      <w:r>
        <w:rPr>
          <w:rFonts w:eastAsia="Times New Roman" w:cs="Times New Roman"/>
          <w:b/>
          <w:bCs/>
          <w:sz w:val="16"/>
          <w:szCs w:val="16"/>
        </w:rPr>
        <w:t xml:space="preserve">. </w:t>
      </w:r>
      <w:r w:rsidRPr="001A6498">
        <w:rPr>
          <w:rFonts w:eastAsia="Times New Roman" w:cs="Times New Roman"/>
          <w:sz w:val="16"/>
          <w:szCs w:val="16"/>
        </w:rPr>
        <w:t>Under the supervision of the Office of Counseling Services, 50/50 Helpers provide support for peers who encounter academic, emotional, and social issues</w:t>
      </w:r>
      <w:r>
        <w:rPr>
          <w:rFonts w:eastAsia="Times New Roman" w:cs="Times New Roman"/>
          <w:sz w:val="16"/>
          <w:szCs w:val="16"/>
        </w:rPr>
        <w:t xml:space="preserve">. </w:t>
      </w:r>
      <w:r w:rsidRPr="001A6498">
        <w:rPr>
          <w:rFonts w:eastAsia="Times New Roman" w:cs="Times New Roman"/>
          <w:sz w:val="16"/>
          <w:szCs w:val="16"/>
        </w:rPr>
        <w:t>Selected students are trained in competencies essential for success as a peer helper: listening skills, group process, introduction to emotional issues typically seen by 50/50 Helpers, office policy and procedures, modes of outreach (athlete orientation, group facilitation, educational programs, newsletter articles), responding to crisis, Title IX, and bystander intervention</w:t>
      </w:r>
      <w:r>
        <w:rPr>
          <w:rFonts w:eastAsia="Times New Roman" w:cs="Times New Roman"/>
          <w:sz w:val="16"/>
          <w:szCs w:val="16"/>
        </w:rPr>
        <w:t xml:space="preserve">. </w:t>
      </w:r>
      <w:r w:rsidRPr="001A6498">
        <w:rPr>
          <w:rFonts w:eastAsia="Times New Roman" w:cs="Times New Roman"/>
          <w:sz w:val="16"/>
          <w:szCs w:val="16"/>
        </w:rPr>
        <w:t>We use role play exercises to prepare for suicidal ideation, sexual assault reporting, and panic attacks, among other common presenting problems</w:t>
      </w:r>
      <w:r>
        <w:rPr>
          <w:rFonts w:eastAsia="Times New Roman" w:cs="Times New Roman"/>
          <w:sz w:val="16"/>
          <w:szCs w:val="16"/>
        </w:rPr>
        <w:t xml:space="preserve">. </w:t>
      </w:r>
      <w:r w:rsidRPr="001A6498">
        <w:rPr>
          <w:rFonts w:eastAsia="Times New Roman" w:cs="Times New Roman"/>
          <w:sz w:val="16"/>
          <w:szCs w:val="16"/>
        </w:rPr>
        <w:t>Throughout the year, students develop clinical skills during 7-10 hours/week of office hours</w:t>
      </w:r>
      <w:r>
        <w:rPr>
          <w:rFonts w:eastAsia="Times New Roman" w:cs="Times New Roman"/>
          <w:sz w:val="16"/>
          <w:szCs w:val="16"/>
        </w:rPr>
        <w:t xml:space="preserve">. </w:t>
      </w:r>
      <w:r w:rsidRPr="001A6498">
        <w:rPr>
          <w:rFonts w:eastAsia="Times New Roman" w:cs="Times New Roman"/>
          <w:sz w:val="16"/>
          <w:szCs w:val="16"/>
        </w:rPr>
        <w:t>Duties include meeting with peers on a walk-in basis, facilitating groups over the weekend, and attending weekly supervision with the director &amp; other licensed staff</w:t>
      </w:r>
      <w:r>
        <w:rPr>
          <w:rFonts w:eastAsia="Times New Roman" w:cs="Times New Roman"/>
          <w:sz w:val="16"/>
          <w:szCs w:val="16"/>
        </w:rPr>
        <w:t xml:space="preserve">. </w:t>
      </w:r>
      <w:r w:rsidRPr="001A6498">
        <w:rPr>
          <w:rFonts w:eastAsia="Times New Roman" w:cs="Times New Roman"/>
          <w:sz w:val="16"/>
          <w:szCs w:val="16"/>
        </w:rPr>
        <w:t>50/50 Helpers are often used as a referral source for the professional clinicians &amp; staff when a student of concern is in need of social skills training, tutoring, mentoring, or emotional support of adjustment issues</w:t>
      </w:r>
      <w:r>
        <w:rPr>
          <w:rFonts w:eastAsia="Times New Roman" w:cs="Times New Roman"/>
          <w:sz w:val="16"/>
          <w:szCs w:val="16"/>
        </w:rPr>
        <w:t xml:space="preserve">. </w:t>
      </w:r>
      <w:r w:rsidRPr="001A6498">
        <w:rPr>
          <w:rFonts w:eastAsia="Times New Roman" w:cs="Times New Roman"/>
          <w:sz w:val="16"/>
          <w:szCs w:val="16"/>
        </w:rPr>
        <w:t>By the end of spring semester, they are tasked with developing and executing an educational outreach program entirely on their own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 approval of the Director of Counseling Services</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77AE7F5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230</w:t>
      </w:r>
      <w:r>
        <w:rPr>
          <w:rFonts w:eastAsia="Times New Roman" w:cs="Times New Roman"/>
          <w:b/>
          <w:bCs/>
          <w:sz w:val="16"/>
          <w:szCs w:val="16"/>
        </w:rPr>
        <w:t xml:space="preserve">. </w:t>
      </w:r>
      <w:r w:rsidRPr="001A6498">
        <w:rPr>
          <w:rFonts w:eastAsia="Times New Roman" w:cs="Times New Roman"/>
          <w:b/>
          <w:bCs/>
          <w:sz w:val="16"/>
          <w:szCs w:val="16"/>
        </w:rPr>
        <w:t>Putnam Competition</w:t>
      </w:r>
      <w:r>
        <w:rPr>
          <w:rFonts w:eastAsia="Times New Roman" w:cs="Times New Roman"/>
          <w:b/>
          <w:bCs/>
          <w:sz w:val="16"/>
          <w:szCs w:val="16"/>
        </w:rPr>
        <w:t xml:space="preserve">. </w:t>
      </w:r>
      <w:r w:rsidRPr="001A6498">
        <w:rPr>
          <w:rFonts w:eastAsia="Times New Roman" w:cs="Times New Roman"/>
          <w:sz w:val="16"/>
          <w:szCs w:val="16"/>
        </w:rPr>
        <w:t>The Putnam Competition is arguably the most challenging and prestigious mathematical competition for undergraduates in the US and Canada</w:t>
      </w:r>
      <w:r>
        <w:rPr>
          <w:rFonts w:eastAsia="Times New Roman" w:cs="Times New Roman"/>
          <w:sz w:val="16"/>
          <w:szCs w:val="16"/>
        </w:rPr>
        <w:t xml:space="preserve">. </w:t>
      </w:r>
      <w:r w:rsidRPr="001A6498">
        <w:rPr>
          <w:rFonts w:eastAsia="Times New Roman" w:cs="Times New Roman"/>
          <w:sz w:val="16"/>
          <w:szCs w:val="16"/>
        </w:rPr>
        <w:t>Students will engage in small group problem solving sessions with peers and faculty in order to develop skills and strategies for approaching challenging mathematical problems</w:t>
      </w:r>
      <w:r>
        <w:rPr>
          <w:rFonts w:eastAsia="Times New Roman" w:cs="Times New Roman"/>
          <w:sz w:val="16"/>
          <w:szCs w:val="16"/>
        </w:rPr>
        <w:t xml:space="preserve">. </w:t>
      </w:r>
      <w:r w:rsidRPr="001A6498">
        <w:rPr>
          <w:rFonts w:eastAsia="Times New Roman" w:cs="Times New Roman"/>
          <w:sz w:val="16"/>
          <w:szCs w:val="16"/>
        </w:rPr>
        <w:t>In December students will apply these skills by taking part in the competition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 Completion of MAS 112 (or MAS 162, with approval) and application through the Mathematical Sciences department</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7C571B7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240</w:t>
      </w:r>
      <w:r>
        <w:rPr>
          <w:rFonts w:eastAsia="Times New Roman" w:cs="Times New Roman"/>
          <w:b/>
          <w:bCs/>
          <w:sz w:val="16"/>
          <w:szCs w:val="16"/>
        </w:rPr>
        <w:t xml:space="preserve">. </w:t>
      </w:r>
      <w:r w:rsidRPr="001A6498">
        <w:rPr>
          <w:rFonts w:eastAsia="Times New Roman" w:cs="Times New Roman"/>
          <w:b/>
          <w:bCs/>
          <w:sz w:val="16"/>
          <w:szCs w:val="16"/>
        </w:rPr>
        <w:t>Semester in Buenos Aires, Argentina</w:t>
      </w:r>
      <w:r>
        <w:rPr>
          <w:rFonts w:eastAsia="Times New Roman" w:cs="Times New Roman"/>
          <w:b/>
          <w:bCs/>
          <w:sz w:val="16"/>
          <w:szCs w:val="16"/>
        </w:rPr>
        <w:t xml:space="preserve">. </w:t>
      </w:r>
      <w:r w:rsidRPr="001A6498">
        <w:rPr>
          <w:rFonts w:eastAsia="Times New Roman" w:cs="Times New Roman"/>
          <w:sz w:val="16"/>
          <w:szCs w:val="16"/>
        </w:rPr>
        <w:t>This spring semester program offers students at any level of Spanish language proficiency the opportunity to learn and improve their language skills in one of South America's largest cities</w:t>
      </w:r>
      <w:r>
        <w:rPr>
          <w:rFonts w:eastAsia="Times New Roman" w:cs="Times New Roman"/>
          <w:sz w:val="16"/>
          <w:szCs w:val="16"/>
        </w:rPr>
        <w:t xml:space="preserve">. </w:t>
      </w:r>
      <w:r w:rsidRPr="001A6498">
        <w:rPr>
          <w:rFonts w:eastAsia="Times New Roman" w:cs="Times New Roman"/>
          <w:sz w:val="16"/>
          <w:szCs w:val="16"/>
        </w:rPr>
        <w:t>Students can fulfill LVC's foreign language general education requirement,</w:t>
      </w:r>
      <w:r w:rsidR="00910833">
        <w:rPr>
          <w:rFonts w:eastAsia="Times New Roman" w:cs="Times New Roman"/>
          <w:sz w:val="16"/>
          <w:szCs w:val="16"/>
        </w:rPr>
        <w:t xml:space="preserve"> a</w:t>
      </w:r>
      <w:r w:rsidRPr="001A6498">
        <w:rPr>
          <w:rFonts w:eastAsia="Times New Roman" w:cs="Times New Roman"/>
          <w:sz w:val="16"/>
          <w:szCs w:val="16"/>
        </w:rPr>
        <w:t>nd take Latin American culture classes taught in English, while earning up to 17 credits (excluding this IME course, which does not carry credit)</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Intercultural Diversity,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34C5AAB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242</w:t>
      </w:r>
      <w:r>
        <w:rPr>
          <w:rFonts w:eastAsia="Times New Roman" w:cs="Times New Roman"/>
          <w:b/>
          <w:bCs/>
          <w:sz w:val="16"/>
          <w:szCs w:val="16"/>
        </w:rPr>
        <w:t xml:space="preserve">. </w:t>
      </w:r>
      <w:r w:rsidRPr="001A6498">
        <w:rPr>
          <w:rFonts w:eastAsia="Times New Roman" w:cs="Times New Roman"/>
          <w:b/>
          <w:bCs/>
          <w:sz w:val="16"/>
          <w:szCs w:val="16"/>
        </w:rPr>
        <w:t>Semester in Melbourne, Australia</w:t>
      </w:r>
      <w:r>
        <w:rPr>
          <w:rFonts w:eastAsia="Times New Roman" w:cs="Times New Roman"/>
          <w:b/>
          <w:bCs/>
          <w:sz w:val="16"/>
          <w:szCs w:val="16"/>
        </w:rPr>
        <w:t xml:space="preserve">. </w:t>
      </w:r>
      <w:r w:rsidRPr="001A6498">
        <w:rPr>
          <w:rFonts w:eastAsia="Times New Roman" w:cs="Times New Roman"/>
          <w:sz w:val="16"/>
          <w:szCs w:val="16"/>
        </w:rPr>
        <w:t>This fall semester program offers students the opportunity to take courses abroad equivalent to LVC major, minor, and general education requirements</w:t>
      </w:r>
      <w:r>
        <w:rPr>
          <w:rFonts w:eastAsia="Times New Roman" w:cs="Times New Roman"/>
          <w:sz w:val="16"/>
          <w:szCs w:val="16"/>
        </w:rPr>
        <w:t xml:space="preserve">. </w:t>
      </w:r>
      <w:r w:rsidRPr="001A6498">
        <w:rPr>
          <w:rFonts w:eastAsia="Times New Roman" w:cs="Times New Roman"/>
          <w:sz w:val="16"/>
          <w:szCs w:val="16"/>
        </w:rPr>
        <w:t>Students live and take four courses, earning up to 16 credits (excluding this IME course, which does not carry credit),</w:t>
      </w:r>
      <w:r w:rsidR="00910833">
        <w:rPr>
          <w:rFonts w:eastAsia="Times New Roman" w:cs="Times New Roman"/>
          <w:sz w:val="16"/>
          <w:szCs w:val="16"/>
        </w:rPr>
        <w:t xml:space="preserve"> </w:t>
      </w:r>
      <w:r w:rsidRPr="001A6498">
        <w:rPr>
          <w:rFonts w:eastAsia="Times New Roman" w:cs="Times New Roman"/>
          <w:sz w:val="16"/>
          <w:szCs w:val="16"/>
        </w:rPr>
        <w:t>at Monash University</w:t>
      </w:r>
      <w:r w:rsidR="00910833">
        <w:rPr>
          <w:rFonts w:eastAsia="Times New Roman" w:cs="Times New Roman"/>
          <w:sz w:val="16"/>
          <w:szCs w:val="16"/>
        </w:rPr>
        <w:t xml:space="preserve"> </w:t>
      </w:r>
      <w:r w:rsidRPr="001A6498">
        <w:rPr>
          <w:rFonts w:eastAsia="Times New Roman" w:cs="Times New Roman"/>
          <w:sz w:val="16"/>
          <w:szCs w:val="16"/>
        </w:rPr>
        <w:t>located 30 minutes outside of Melbourne's city center</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Intercultural Diversity,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1E337D3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243</w:t>
      </w:r>
      <w:r>
        <w:rPr>
          <w:rFonts w:eastAsia="Times New Roman" w:cs="Times New Roman"/>
          <w:b/>
          <w:bCs/>
          <w:sz w:val="16"/>
          <w:szCs w:val="16"/>
        </w:rPr>
        <w:t xml:space="preserve">. </w:t>
      </w:r>
      <w:r w:rsidRPr="001A6498">
        <w:rPr>
          <w:rFonts w:eastAsia="Times New Roman" w:cs="Times New Roman"/>
          <w:b/>
          <w:bCs/>
          <w:sz w:val="16"/>
          <w:szCs w:val="16"/>
        </w:rPr>
        <w:t>Semester in Shanghai, China</w:t>
      </w:r>
      <w:r>
        <w:rPr>
          <w:rFonts w:eastAsia="Times New Roman" w:cs="Times New Roman"/>
          <w:b/>
          <w:bCs/>
          <w:sz w:val="16"/>
          <w:szCs w:val="16"/>
        </w:rPr>
        <w:t xml:space="preserve">. </w:t>
      </w:r>
      <w:r w:rsidRPr="001A6498">
        <w:rPr>
          <w:rFonts w:eastAsia="Times New Roman" w:cs="Times New Roman"/>
          <w:sz w:val="16"/>
          <w:szCs w:val="16"/>
        </w:rPr>
        <w:t>This fall semester program offers students the opportunity to take an introductory Mandarin language course, combined with relevant contextual courses that will help the student's further understand Chinese culture, earning a total of 15 credits (excluding this IME course, which does not carry credit)</w:t>
      </w:r>
      <w:r>
        <w:rPr>
          <w:rFonts w:eastAsia="Times New Roman" w:cs="Times New Roman"/>
          <w:sz w:val="16"/>
          <w:szCs w:val="16"/>
        </w:rPr>
        <w:t xml:space="preserve">. </w:t>
      </w:r>
      <w:r w:rsidRPr="001A6498">
        <w:rPr>
          <w:rFonts w:eastAsia="Times New Roman" w:cs="Times New Roman"/>
          <w:sz w:val="16"/>
          <w:szCs w:val="16"/>
        </w:rPr>
        <w:t>The courses examine the development and role of a global China over recent years, with a focus on their history, culture, business and politics</w:t>
      </w:r>
      <w:r>
        <w:rPr>
          <w:rFonts w:eastAsia="Times New Roman" w:cs="Times New Roman"/>
          <w:sz w:val="16"/>
          <w:szCs w:val="16"/>
        </w:rPr>
        <w:t xml:space="preserve">. </w:t>
      </w:r>
      <w:r w:rsidRPr="001A6498">
        <w:rPr>
          <w:rFonts w:eastAsia="Times New Roman" w:cs="Times New Roman"/>
          <w:sz w:val="16"/>
          <w:szCs w:val="16"/>
        </w:rPr>
        <w:t>A challenging part-time internship in a variety of disciplines is available to students, at all levels of language ability, in businesses, non-profits and non-government agencies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Intercultural Diversity,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385739B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247</w:t>
      </w:r>
      <w:r>
        <w:rPr>
          <w:rFonts w:eastAsia="Times New Roman" w:cs="Times New Roman"/>
          <w:b/>
          <w:bCs/>
          <w:sz w:val="16"/>
          <w:szCs w:val="16"/>
        </w:rPr>
        <w:t xml:space="preserve">. </w:t>
      </w:r>
      <w:r w:rsidRPr="001A6498">
        <w:rPr>
          <w:rFonts w:eastAsia="Times New Roman" w:cs="Times New Roman"/>
          <w:b/>
          <w:bCs/>
          <w:sz w:val="16"/>
          <w:szCs w:val="16"/>
        </w:rPr>
        <w:t>Semester in Santiago, Dominican Republic</w:t>
      </w:r>
      <w:r>
        <w:rPr>
          <w:rFonts w:eastAsia="Times New Roman" w:cs="Times New Roman"/>
          <w:b/>
          <w:bCs/>
          <w:sz w:val="16"/>
          <w:szCs w:val="16"/>
        </w:rPr>
        <w:t xml:space="preserve">. </w:t>
      </w:r>
      <w:r w:rsidRPr="001A6498">
        <w:rPr>
          <w:rFonts w:eastAsia="Times New Roman" w:cs="Times New Roman"/>
          <w:sz w:val="16"/>
          <w:szCs w:val="16"/>
        </w:rPr>
        <w:t>This fall or spring semester program offers students in any major who have completed coursework in Spanish at the intermediate-level plus one advanced Spanish course, the opportunity to participate in a total immersion cultural experience while earning 15 credits (excluding this IME course, which does not carry credit) toward the Spanish major/minor</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Intercultural Diversity,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054DE4B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249</w:t>
      </w:r>
      <w:r>
        <w:rPr>
          <w:rFonts w:eastAsia="Times New Roman" w:cs="Times New Roman"/>
          <w:b/>
          <w:bCs/>
          <w:sz w:val="16"/>
          <w:szCs w:val="16"/>
        </w:rPr>
        <w:t xml:space="preserve">. </w:t>
      </w:r>
      <w:r w:rsidRPr="001A6498">
        <w:rPr>
          <w:rFonts w:eastAsia="Times New Roman" w:cs="Times New Roman"/>
          <w:b/>
          <w:bCs/>
          <w:sz w:val="16"/>
          <w:szCs w:val="16"/>
        </w:rPr>
        <w:t>Semester in London, England</w:t>
      </w:r>
      <w:r>
        <w:rPr>
          <w:rFonts w:eastAsia="Times New Roman" w:cs="Times New Roman"/>
          <w:b/>
          <w:bCs/>
          <w:sz w:val="16"/>
          <w:szCs w:val="16"/>
        </w:rPr>
        <w:t xml:space="preserve">. </w:t>
      </w:r>
      <w:r w:rsidRPr="001A6498">
        <w:rPr>
          <w:rFonts w:eastAsia="Times New Roman" w:cs="Times New Roman"/>
          <w:sz w:val="16"/>
          <w:szCs w:val="16"/>
        </w:rPr>
        <w:t>This fall semester program offers students in any major the chance to complete certain LVC major/minor, general education, and elective requirements in a suburb of the world's most livable large cities</w:t>
      </w:r>
      <w:r>
        <w:rPr>
          <w:rFonts w:eastAsia="Times New Roman" w:cs="Times New Roman"/>
          <w:sz w:val="16"/>
          <w:szCs w:val="16"/>
        </w:rPr>
        <w:t xml:space="preserve">. </w:t>
      </w:r>
      <w:r w:rsidRPr="001A6498">
        <w:rPr>
          <w:rFonts w:eastAsia="Times New Roman" w:cs="Times New Roman"/>
          <w:sz w:val="16"/>
          <w:szCs w:val="16"/>
        </w:rPr>
        <w:t>Students will attend Kingston University with British natives and other multinational students enrolled in a wide range of stimulating and flexible courses, earning up to 16 credits (excluding this IME course, which does not carry credit)</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Intercultural Diversity,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184B318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251</w:t>
      </w:r>
      <w:r>
        <w:rPr>
          <w:rFonts w:eastAsia="Times New Roman" w:cs="Times New Roman"/>
          <w:b/>
          <w:bCs/>
          <w:sz w:val="16"/>
          <w:szCs w:val="16"/>
        </w:rPr>
        <w:t xml:space="preserve">. </w:t>
      </w:r>
      <w:r w:rsidRPr="001A6498">
        <w:rPr>
          <w:rFonts w:eastAsia="Times New Roman" w:cs="Times New Roman"/>
          <w:b/>
          <w:bCs/>
          <w:sz w:val="16"/>
          <w:szCs w:val="16"/>
        </w:rPr>
        <w:t>Semester in Montpelier, France</w:t>
      </w:r>
      <w:r>
        <w:rPr>
          <w:rFonts w:eastAsia="Times New Roman" w:cs="Times New Roman"/>
          <w:b/>
          <w:bCs/>
          <w:sz w:val="16"/>
          <w:szCs w:val="16"/>
        </w:rPr>
        <w:t xml:space="preserve">. </w:t>
      </w:r>
      <w:r w:rsidRPr="001A6498">
        <w:rPr>
          <w:rFonts w:eastAsia="Times New Roman" w:cs="Times New Roman"/>
          <w:sz w:val="16"/>
          <w:szCs w:val="16"/>
        </w:rPr>
        <w:t>This fall semester program offers students in any major who want to improve their knowledge of the French language and culture the opportunity to take courses in almost all areas of concentration, earning up to 17 credits (excluding this IME course, which does not carry credit) toward the French major/minor</w:t>
      </w:r>
      <w:r>
        <w:rPr>
          <w:rFonts w:eastAsia="Times New Roman" w:cs="Times New Roman"/>
          <w:sz w:val="16"/>
          <w:szCs w:val="16"/>
        </w:rPr>
        <w:t xml:space="preserve">. </w:t>
      </w:r>
      <w:r w:rsidRPr="001A6498">
        <w:rPr>
          <w:rFonts w:eastAsia="Times New Roman" w:cs="Times New Roman"/>
          <w:sz w:val="16"/>
          <w:szCs w:val="16"/>
        </w:rPr>
        <w:t>Montpellier, as the regional capital of Languedoc-Roussillon, plays a predominant role in the development of southern Europe</w:t>
      </w:r>
      <w:r>
        <w:rPr>
          <w:rFonts w:eastAsia="Times New Roman" w:cs="Times New Roman"/>
          <w:sz w:val="16"/>
          <w:szCs w:val="16"/>
        </w:rPr>
        <w:t xml:space="preserve">. </w:t>
      </w:r>
      <w:r w:rsidRPr="001A6498">
        <w:rPr>
          <w:rFonts w:eastAsia="Times New Roman" w:cs="Times New Roman"/>
          <w:sz w:val="16"/>
          <w:szCs w:val="16"/>
        </w:rPr>
        <w:t>The school is ideally located right in the heart of the historic city center, offering a unique combination of high-level education and culture</w:t>
      </w:r>
      <w:r>
        <w:rPr>
          <w:rFonts w:eastAsia="Times New Roman" w:cs="Times New Roman"/>
          <w:sz w:val="16"/>
          <w:szCs w:val="16"/>
        </w:rPr>
        <w:t xml:space="preserve">. </w:t>
      </w:r>
      <w:r w:rsidRPr="001A6498">
        <w:rPr>
          <w:rFonts w:eastAsia="Times New Roman" w:cs="Times New Roman"/>
          <w:sz w:val="16"/>
          <w:szCs w:val="16"/>
        </w:rPr>
        <w:t>Montpellier is primarily a university-city of 50,000 students, more than 2,000 coming from all over the world</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Intercultural Diversity,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17B77F4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253</w:t>
      </w:r>
      <w:r>
        <w:rPr>
          <w:rFonts w:eastAsia="Times New Roman" w:cs="Times New Roman"/>
          <w:b/>
          <w:bCs/>
          <w:sz w:val="16"/>
          <w:szCs w:val="16"/>
        </w:rPr>
        <w:t xml:space="preserve">. </w:t>
      </w:r>
      <w:r w:rsidRPr="001A6498">
        <w:rPr>
          <w:rFonts w:eastAsia="Times New Roman" w:cs="Times New Roman"/>
          <w:b/>
          <w:bCs/>
          <w:sz w:val="16"/>
          <w:szCs w:val="16"/>
        </w:rPr>
        <w:t>Semester in Berlin, Germany</w:t>
      </w:r>
      <w:r>
        <w:rPr>
          <w:rFonts w:eastAsia="Times New Roman" w:cs="Times New Roman"/>
          <w:b/>
          <w:bCs/>
          <w:sz w:val="16"/>
          <w:szCs w:val="16"/>
        </w:rPr>
        <w:t xml:space="preserve">. </w:t>
      </w:r>
      <w:r w:rsidRPr="001A6498">
        <w:rPr>
          <w:rFonts w:eastAsia="Times New Roman" w:cs="Times New Roman"/>
          <w:sz w:val="16"/>
          <w:szCs w:val="16"/>
        </w:rPr>
        <w:t>This fall or spring semester program is offered to students in any major who have completed at least one year of college-level German language</w:t>
      </w:r>
      <w:r>
        <w:rPr>
          <w:rFonts w:eastAsia="Times New Roman" w:cs="Times New Roman"/>
          <w:sz w:val="16"/>
          <w:szCs w:val="16"/>
        </w:rPr>
        <w:t xml:space="preserve">. </w:t>
      </w:r>
      <w:r w:rsidRPr="001A6498">
        <w:rPr>
          <w:rFonts w:eastAsia="Times New Roman" w:cs="Times New Roman"/>
          <w:sz w:val="16"/>
          <w:szCs w:val="16"/>
        </w:rPr>
        <w:t>Courses are tailored to Americans at the beginner,</w:t>
      </w:r>
      <w:r w:rsidR="00910833">
        <w:rPr>
          <w:rFonts w:eastAsia="Times New Roman" w:cs="Times New Roman"/>
          <w:sz w:val="16"/>
          <w:szCs w:val="16"/>
        </w:rPr>
        <w:t xml:space="preserve"> </w:t>
      </w:r>
      <w:r w:rsidRPr="001A6498">
        <w:rPr>
          <w:rFonts w:eastAsia="Times New Roman" w:cs="Times New Roman"/>
          <w:sz w:val="16"/>
          <w:szCs w:val="16"/>
        </w:rPr>
        <w:t>intermediate</w:t>
      </w:r>
      <w:r w:rsidR="00910833">
        <w:rPr>
          <w:rFonts w:eastAsia="Times New Roman" w:cs="Times New Roman"/>
          <w:sz w:val="16"/>
          <w:szCs w:val="16"/>
        </w:rPr>
        <w:t>,</w:t>
      </w:r>
      <w:r w:rsidRPr="001A6498">
        <w:rPr>
          <w:rFonts w:eastAsia="Times New Roman" w:cs="Times New Roman"/>
          <w:sz w:val="16"/>
          <w:szCs w:val="16"/>
        </w:rPr>
        <w:t xml:space="preserve"> or advanced German language level, with courses also offered in English</w:t>
      </w:r>
      <w:r>
        <w:rPr>
          <w:rFonts w:eastAsia="Times New Roman" w:cs="Times New Roman"/>
          <w:sz w:val="16"/>
          <w:szCs w:val="16"/>
        </w:rPr>
        <w:t xml:space="preserve">. </w:t>
      </w:r>
      <w:r w:rsidRPr="001A6498">
        <w:rPr>
          <w:rFonts w:eastAsia="Times New Roman" w:cs="Times New Roman"/>
          <w:sz w:val="16"/>
          <w:szCs w:val="16"/>
        </w:rPr>
        <w:t>Students will earn up to 17 credits (excluding this IME course, which does not carry credit)</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Intercultural Diversity, Immersive Experience</w:t>
      </w:r>
      <w:r>
        <w:rPr>
          <w:rFonts w:eastAsia="Times New Roman" w:cs="Times New Roman"/>
          <w:sz w:val="16"/>
          <w:szCs w:val="16"/>
        </w:rPr>
        <w:t xml:space="preserve">. </w:t>
      </w:r>
      <w:r w:rsidR="00910833">
        <w:rPr>
          <w:rFonts w:eastAsia="Times New Roman" w:cs="Times New Roman"/>
          <w:sz w:val="16"/>
          <w:szCs w:val="16"/>
        </w:rPr>
        <w:t>Application through the Ce</w:t>
      </w:r>
      <w:r w:rsidRPr="001A6498">
        <w:rPr>
          <w:rFonts w:eastAsia="Times New Roman" w:cs="Times New Roman"/>
          <w:sz w:val="16"/>
          <w:szCs w:val="16"/>
        </w:rPr>
        <w:t>n</w:t>
      </w:r>
      <w:r w:rsidR="00910833">
        <w:rPr>
          <w:rFonts w:eastAsia="Times New Roman" w:cs="Times New Roman"/>
          <w:sz w:val="16"/>
          <w:szCs w:val="16"/>
        </w:rPr>
        <w:t>t</w:t>
      </w:r>
      <w:r w:rsidRPr="001A6498">
        <w:rPr>
          <w:rFonts w:eastAsia="Times New Roman" w:cs="Times New Roman"/>
          <w:sz w:val="16"/>
          <w:szCs w:val="16"/>
        </w:rPr>
        <w: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759A96F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254</w:t>
      </w:r>
      <w:r>
        <w:rPr>
          <w:rFonts w:eastAsia="Times New Roman" w:cs="Times New Roman"/>
          <w:b/>
          <w:bCs/>
          <w:sz w:val="16"/>
          <w:szCs w:val="16"/>
        </w:rPr>
        <w:t xml:space="preserve">. </w:t>
      </w:r>
      <w:r w:rsidRPr="001A6498">
        <w:rPr>
          <w:rFonts w:eastAsia="Times New Roman" w:cs="Times New Roman"/>
          <w:b/>
          <w:bCs/>
          <w:sz w:val="16"/>
          <w:szCs w:val="16"/>
        </w:rPr>
        <w:t>Semester in Athens, Greece</w:t>
      </w:r>
      <w:r>
        <w:rPr>
          <w:rFonts w:eastAsia="Times New Roman" w:cs="Times New Roman"/>
          <w:b/>
          <w:bCs/>
          <w:sz w:val="16"/>
          <w:szCs w:val="16"/>
        </w:rPr>
        <w:t xml:space="preserve">. </w:t>
      </w:r>
      <w:r w:rsidRPr="001A6498">
        <w:rPr>
          <w:rFonts w:eastAsia="Times New Roman" w:cs="Times New Roman"/>
          <w:sz w:val="16"/>
          <w:szCs w:val="16"/>
        </w:rPr>
        <w:t>This fall or spring semester program offers all majors an education at the Athens Centre, which is located in the same part of Athens where the first modern Olympics were held in 1896</w:t>
      </w:r>
      <w:r>
        <w:rPr>
          <w:rFonts w:eastAsia="Times New Roman" w:cs="Times New Roman"/>
          <w:sz w:val="16"/>
          <w:szCs w:val="16"/>
        </w:rPr>
        <w:t xml:space="preserve">. </w:t>
      </w:r>
      <w:r w:rsidRPr="001A6498">
        <w:rPr>
          <w:rFonts w:eastAsia="Times New Roman" w:cs="Times New Roman"/>
          <w:sz w:val="16"/>
          <w:szCs w:val="16"/>
        </w:rPr>
        <w:t>This program is especially designed for students interested in learning about the origin of European culture, which strongly influences our American society today</w:t>
      </w:r>
      <w:r>
        <w:rPr>
          <w:rFonts w:eastAsia="Times New Roman" w:cs="Times New Roman"/>
          <w:sz w:val="16"/>
          <w:szCs w:val="16"/>
        </w:rPr>
        <w:t xml:space="preserve">. </w:t>
      </w:r>
      <w:r w:rsidRPr="001A6498">
        <w:rPr>
          <w:rFonts w:eastAsia="Times New Roman" w:cs="Times New Roman"/>
          <w:sz w:val="16"/>
          <w:szCs w:val="16"/>
        </w:rPr>
        <w:t>The Athens Program offers an opportunity to explore those origins with the support and guidance of a strong academic focus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Intercultural Diversity, Immersive Experience</w:t>
      </w:r>
      <w:r>
        <w:rPr>
          <w:rFonts w:eastAsia="Times New Roman" w:cs="Times New Roman"/>
          <w:sz w:val="16"/>
          <w:szCs w:val="16"/>
        </w:rPr>
        <w:t xml:space="preserve">. </w:t>
      </w:r>
      <w:r w:rsidRPr="001A6498">
        <w:rPr>
          <w:rFonts w:eastAsia="Times New Roman" w:cs="Times New Roman"/>
          <w:sz w:val="16"/>
          <w:szCs w:val="16"/>
        </w:rPr>
        <w:t>Application through the Office of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469E693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255</w:t>
      </w:r>
      <w:r>
        <w:rPr>
          <w:rFonts w:eastAsia="Times New Roman" w:cs="Times New Roman"/>
          <w:b/>
          <w:bCs/>
          <w:sz w:val="16"/>
          <w:szCs w:val="16"/>
        </w:rPr>
        <w:t xml:space="preserve">. </w:t>
      </w:r>
      <w:r w:rsidRPr="001A6498">
        <w:rPr>
          <w:rFonts w:eastAsia="Times New Roman" w:cs="Times New Roman"/>
          <w:b/>
          <w:bCs/>
          <w:sz w:val="16"/>
          <w:szCs w:val="16"/>
        </w:rPr>
        <w:t>Semester in Perugia, Italy</w:t>
      </w:r>
      <w:r>
        <w:rPr>
          <w:rFonts w:eastAsia="Times New Roman" w:cs="Times New Roman"/>
          <w:b/>
          <w:bCs/>
          <w:sz w:val="16"/>
          <w:szCs w:val="16"/>
        </w:rPr>
        <w:t xml:space="preserve">. </w:t>
      </w:r>
      <w:r w:rsidRPr="001A6498">
        <w:rPr>
          <w:rFonts w:eastAsia="Times New Roman" w:cs="Times New Roman"/>
          <w:sz w:val="16"/>
          <w:szCs w:val="16"/>
        </w:rPr>
        <w:t>The Umbra Institute provides LVC students fall and spring semester program options in the medieval city of Perugia, Italy</w:t>
      </w:r>
      <w:r>
        <w:rPr>
          <w:rFonts w:eastAsia="Times New Roman" w:cs="Times New Roman"/>
          <w:sz w:val="16"/>
          <w:szCs w:val="16"/>
        </w:rPr>
        <w:t xml:space="preserve">. </w:t>
      </w:r>
      <w:r w:rsidRPr="001A6498">
        <w:rPr>
          <w:rFonts w:eastAsia="Times New Roman" w:cs="Times New Roman"/>
          <w:sz w:val="16"/>
          <w:szCs w:val="16"/>
        </w:rPr>
        <w:t>Students can choose from a variety of courses with integrated field trips to famous Italian cities and sites, community engagement opportunities outside of the classroom, and extra-curricular activities, earning a total of 15 credits (excluding this IME course, which does not carry credit)</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Intercultural Diversity,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4636EA4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258</w:t>
      </w:r>
      <w:r>
        <w:rPr>
          <w:rFonts w:eastAsia="Times New Roman" w:cs="Times New Roman"/>
          <w:b/>
          <w:bCs/>
          <w:sz w:val="16"/>
          <w:szCs w:val="16"/>
        </w:rPr>
        <w:t xml:space="preserve">. </w:t>
      </w:r>
      <w:r w:rsidRPr="001A6498">
        <w:rPr>
          <w:rFonts w:eastAsia="Times New Roman" w:cs="Times New Roman"/>
          <w:b/>
          <w:bCs/>
          <w:sz w:val="16"/>
          <w:szCs w:val="16"/>
        </w:rPr>
        <w:t>Semester in Hamilton, New Zealand</w:t>
      </w:r>
      <w:r>
        <w:rPr>
          <w:rFonts w:eastAsia="Times New Roman" w:cs="Times New Roman"/>
          <w:b/>
          <w:bCs/>
          <w:sz w:val="16"/>
          <w:szCs w:val="16"/>
        </w:rPr>
        <w:t xml:space="preserve">. </w:t>
      </w:r>
      <w:r w:rsidRPr="001A6498">
        <w:rPr>
          <w:rFonts w:eastAsia="Times New Roman" w:cs="Times New Roman"/>
          <w:sz w:val="16"/>
          <w:szCs w:val="16"/>
        </w:rPr>
        <w:t>This fall or spring semester program offers students the opportunity to take four courses abroad in almost any concentration, earning a total of 16 credits (excluding this IME course, which does not carry credit)</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Intercultural Diversity,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43C5647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260</w:t>
      </w:r>
      <w:r>
        <w:rPr>
          <w:rFonts w:eastAsia="Times New Roman" w:cs="Times New Roman"/>
          <w:b/>
          <w:bCs/>
          <w:sz w:val="16"/>
          <w:szCs w:val="16"/>
        </w:rPr>
        <w:t xml:space="preserve">. </w:t>
      </w:r>
      <w:r w:rsidRPr="001A6498">
        <w:rPr>
          <w:rFonts w:eastAsia="Times New Roman" w:cs="Times New Roman"/>
          <w:b/>
          <w:bCs/>
          <w:sz w:val="16"/>
          <w:szCs w:val="16"/>
        </w:rPr>
        <w:t>Semester in Belfast, Northern Ireland</w:t>
      </w:r>
      <w:r>
        <w:rPr>
          <w:rFonts w:eastAsia="Times New Roman" w:cs="Times New Roman"/>
          <w:b/>
          <w:bCs/>
          <w:sz w:val="16"/>
          <w:szCs w:val="16"/>
        </w:rPr>
        <w:t xml:space="preserve">. </w:t>
      </w:r>
      <w:r w:rsidRPr="001A6498">
        <w:rPr>
          <w:rFonts w:eastAsia="Times New Roman" w:cs="Times New Roman"/>
          <w:sz w:val="16"/>
          <w:szCs w:val="16"/>
        </w:rPr>
        <w:t>This spring semester program offers Audio and Music Production majors the opportunity to take courses in their major at a large university, earning a total of 16 credits (excluding this IME course, which does not carry credit)</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Intercultural Diversity,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06AC844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263</w:t>
      </w:r>
      <w:r>
        <w:rPr>
          <w:rFonts w:eastAsia="Times New Roman" w:cs="Times New Roman"/>
          <w:b/>
          <w:bCs/>
          <w:sz w:val="16"/>
          <w:szCs w:val="16"/>
        </w:rPr>
        <w:t xml:space="preserve">. </w:t>
      </w:r>
      <w:r w:rsidRPr="001A6498">
        <w:rPr>
          <w:rFonts w:eastAsia="Times New Roman" w:cs="Times New Roman"/>
          <w:b/>
          <w:bCs/>
          <w:sz w:val="16"/>
          <w:szCs w:val="16"/>
        </w:rPr>
        <w:t>Semester in Valladolid, Spain</w:t>
      </w:r>
      <w:r>
        <w:rPr>
          <w:rFonts w:eastAsia="Times New Roman" w:cs="Times New Roman"/>
          <w:b/>
          <w:bCs/>
          <w:sz w:val="16"/>
          <w:szCs w:val="16"/>
        </w:rPr>
        <w:t xml:space="preserve">. </w:t>
      </w:r>
      <w:r w:rsidRPr="001A6498">
        <w:rPr>
          <w:rFonts w:eastAsia="Times New Roman" w:cs="Times New Roman"/>
          <w:sz w:val="16"/>
          <w:szCs w:val="16"/>
        </w:rPr>
        <w:t>This fall or spring semester program offers students in any major who have completed coursework in Spanish at the intermediate-level plus one advanced Spanish course, the opportunity to participate in a total immersion cultural experience, earning up to 17 credits toward the Spanish major/minor (excluding this IME course, which does not carry credit)</w:t>
      </w:r>
      <w:r>
        <w:rPr>
          <w:rFonts w:eastAsia="Times New Roman" w:cs="Times New Roman"/>
          <w:sz w:val="16"/>
          <w:szCs w:val="16"/>
        </w:rPr>
        <w:t xml:space="preserve">. </w:t>
      </w:r>
      <w:r w:rsidRPr="001A6498">
        <w:rPr>
          <w:rFonts w:eastAsia="Times New Roman" w:cs="Times New Roman"/>
          <w:sz w:val="16"/>
          <w:szCs w:val="16"/>
        </w:rPr>
        <w:t>Valladolid, the largest regional capital in Europe, is located about 100 miles northwest of Madrid</w:t>
      </w:r>
      <w:r>
        <w:rPr>
          <w:rFonts w:eastAsia="Times New Roman" w:cs="Times New Roman"/>
          <w:sz w:val="16"/>
          <w:szCs w:val="16"/>
        </w:rPr>
        <w:t xml:space="preserve">. </w:t>
      </w:r>
      <w:r w:rsidRPr="001A6498">
        <w:rPr>
          <w:rFonts w:eastAsia="Times New Roman" w:cs="Times New Roman"/>
          <w:sz w:val="16"/>
          <w:szCs w:val="16"/>
        </w:rPr>
        <w:t>It is famous for the purity of its spoken "Castellano," or Castilian Spanish</w:t>
      </w:r>
      <w:r>
        <w:rPr>
          <w:rFonts w:eastAsia="Times New Roman" w:cs="Times New Roman"/>
          <w:sz w:val="16"/>
          <w:szCs w:val="16"/>
        </w:rPr>
        <w:t xml:space="preserve">. </w:t>
      </w:r>
      <w:r w:rsidRPr="001A6498">
        <w:rPr>
          <w:rFonts w:eastAsia="Times New Roman" w:cs="Times New Roman"/>
          <w:sz w:val="16"/>
          <w:szCs w:val="16"/>
        </w:rPr>
        <w:t>The program is located at the Universitas Castellae, a private institution dedicated to teaching the Spanish language to university students from other countries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Intercultural Diversity,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235A3C4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267</w:t>
      </w:r>
      <w:r>
        <w:rPr>
          <w:rFonts w:eastAsia="Times New Roman" w:cs="Times New Roman"/>
          <w:b/>
          <w:bCs/>
          <w:sz w:val="16"/>
          <w:szCs w:val="16"/>
        </w:rPr>
        <w:t xml:space="preserve">. </w:t>
      </w:r>
      <w:r w:rsidRPr="001A6498">
        <w:rPr>
          <w:rFonts w:eastAsia="Times New Roman" w:cs="Times New Roman"/>
          <w:b/>
          <w:bCs/>
          <w:sz w:val="16"/>
          <w:szCs w:val="16"/>
        </w:rPr>
        <w:t>Semester in Philadelphia, PA</w:t>
      </w:r>
      <w:r>
        <w:rPr>
          <w:rFonts w:eastAsia="Times New Roman" w:cs="Times New Roman"/>
          <w:b/>
          <w:bCs/>
          <w:sz w:val="16"/>
          <w:szCs w:val="16"/>
        </w:rPr>
        <w:t xml:space="preserve">. </w:t>
      </w:r>
      <w:r w:rsidRPr="001A6498">
        <w:rPr>
          <w:rFonts w:eastAsia="Times New Roman" w:cs="Times New Roman"/>
          <w:sz w:val="16"/>
          <w:szCs w:val="16"/>
        </w:rPr>
        <w:t>This fall or spring semester program offers students in any major the chance to complete an internship in a city while earning 16 academic credits (excluding this IME course, which does not carry credit)</w:t>
      </w:r>
      <w:r>
        <w:rPr>
          <w:rFonts w:eastAsia="Times New Roman" w:cs="Times New Roman"/>
          <w:sz w:val="16"/>
          <w:szCs w:val="16"/>
        </w:rPr>
        <w:t xml:space="preserve">. </w:t>
      </w:r>
      <w:r w:rsidRPr="001A6498">
        <w:rPr>
          <w:rFonts w:eastAsia="Times New Roman" w:cs="Times New Roman"/>
          <w:sz w:val="16"/>
          <w:szCs w:val="16"/>
        </w:rPr>
        <w:t>The Philadelphia Center provides opportunities for professional exploration, intellectual development, and personal growth in the heart of America's fifth largest city</w:t>
      </w:r>
      <w:r>
        <w:rPr>
          <w:rFonts w:eastAsia="Times New Roman" w:cs="Times New Roman"/>
          <w:sz w:val="16"/>
          <w:szCs w:val="16"/>
        </w:rPr>
        <w:t xml:space="preserve">. </w:t>
      </w:r>
      <w:r w:rsidRPr="001A6498">
        <w:rPr>
          <w:rFonts w:eastAsia="Times New Roman" w:cs="Times New Roman"/>
          <w:sz w:val="16"/>
          <w:szCs w:val="16"/>
        </w:rPr>
        <w:t>Their accredited program features field placements, academic courses, and independent living</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American Social Diversity,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57C65B8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269</w:t>
      </w:r>
      <w:r>
        <w:rPr>
          <w:rFonts w:eastAsia="Times New Roman" w:cs="Times New Roman"/>
          <w:b/>
          <w:bCs/>
          <w:sz w:val="16"/>
          <w:szCs w:val="16"/>
        </w:rPr>
        <w:t xml:space="preserve">. </w:t>
      </w:r>
      <w:r w:rsidRPr="001A6498">
        <w:rPr>
          <w:rFonts w:eastAsia="Times New Roman" w:cs="Times New Roman"/>
          <w:b/>
          <w:bCs/>
          <w:sz w:val="16"/>
          <w:szCs w:val="16"/>
        </w:rPr>
        <w:t>Semester in Washington, DC</w:t>
      </w:r>
      <w:r>
        <w:rPr>
          <w:rFonts w:eastAsia="Times New Roman" w:cs="Times New Roman"/>
          <w:b/>
          <w:bCs/>
          <w:sz w:val="16"/>
          <w:szCs w:val="16"/>
        </w:rPr>
        <w:t xml:space="preserve">. </w:t>
      </w:r>
      <w:r w:rsidRPr="001A6498">
        <w:rPr>
          <w:rFonts w:eastAsia="Times New Roman" w:cs="Times New Roman"/>
          <w:sz w:val="16"/>
          <w:szCs w:val="16"/>
        </w:rPr>
        <w:t>This fall or spring semester program offers students in any major the chance to complete an internship in the heart of our nation's capital while earning 15 academic credits</w:t>
      </w:r>
      <w:r>
        <w:rPr>
          <w:rFonts w:eastAsia="Times New Roman" w:cs="Times New Roman"/>
          <w:sz w:val="16"/>
          <w:szCs w:val="16"/>
        </w:rPr>
        <w:t xml:space="preserve">. </w:t>
      </w:r>
      <w:r w:rsidRPr="001A6498">
        <w:rPr>
          <w:rFonts w:eastAsia="Times New Roman" w:cs="Times New Roman"/>
          <w:sz w:val="16"/>
          <w:szCs w:val="16"/>
        </w:rPr>
        <w:t>The Washington Center provides opportunities for professional exploration, intellectual development, and personal growth</w:t>
      </w:r>
      <w:r>
        <w:rPr>
          <w:rFonts w:eastAsia="Times New Roman" w:cs="Times New Roman"/>
          <w:sz w:val="16"/>
          <w:szCs w:val="16"/>
        </w:rPr>
        <w:t xml:space="preserve">. </w:t>
      </w:r>
      <w:r w:rsidRPr="001A6498">
        <w:rPr>
          <w:rFonts w:eastAsia="Times New Roman" w:cs="Times New Roman"/>
          <w:sz w:val="16"/>
          <w:szCs w:val="16"/>
        </w:rPr>
        <w:t>Their accredited program features a field placement, forum, and an elective class</w:t>
      </w:r>
      <w:r>
        <w:rPr>
          <w:rFonts w:eastAsia="Times New Roman" w:cs="Times New Roman"/>
          <w:sz w:val="16"/>
          <w:szCs w:val="16"/>
        </w:rPr>
        <w:t xml:space="preserve">. </w:t>
      </w:r>
      <w:r w:rsidRPr="001A6498">
        <w:rPr>
          <w:rFonts w:eastAsia="Times New Roman" w:cs="Times New Roman"/>
          <w:sz w:val="16"/>
          <w:szCs w:val="16"/>
        </w:rPr>
        <w:t>Fulfills requirement: American Social Diversity,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6FB1788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270</w:t>
      </w:r>
      <w:r>
        <w:rPr>
          <w:rFonts w:eastAsia="Times New Roman" w:cs="Times New Roman"/>
          <w:b/>
          <w:bCs/>
          <w:sz w:val="16"/>
          <w:szCs w:val="16"/>
        </w:rPr>
        <w:t xml:space="preserve">. </w:t>
      </w:r>
      <w:r w:rsidRPr="001A6498">
        <w:rPr>
          <w:rFonts w:eastAsia="Times New Roman" w:cs="Times New Roman"/>
          <w:b/>
          <w:bCs/>
          <w:sz w:val="16"/>
          <w:szCs w:val="16"/>
        </w:rPr>
        <w:t>Study Abroad in Quebec, Canada</w:t>
      </w:r>
      <w:r>
        <w:rPr>
          <w:rFonts w:eastAsia="Times New Roman" w:cs="Times New Roman"/>
          <w:b/>
          <w:bCs/>
          <w:sz w:val="16"/>
          <w:szCs w:val="16"/>
        </w:rPr>
        <w:t xml:space="preserve">. </w:t>
      </w:r>
      <w:r w:rsidRPr="001A6498">
        <w:rPr>
          <w:rFonts w:eastAsia="Times New Roman" w:cs="Times New Roman"/>
          <w:sz w:val="16"/>
          <w:szCs w:val="16"/>
        </w:rPr>
        <w:t>This three-week summer program offers students the opportunity to enroll in a four-credit intermediate or advanced French language and culture course at a study institute in Quebec City, Canada (note: this IME course does not carry credit)</w:t>
      </w:r>
      <w:r>
        <w:rPr>
          <w:rFonts w:eastAsia="Times New Roman" w:cs="Times New Roman"/>
          <w:sz w:val="16"/>
          <w:szCs w:val="16"/>
        </w:rPr>
        <w:t xml:space="preserve">. </w:t>
      </w:r>
      <w:r w:rsidRPr="001A6498">
        <w:rPr>
          <w:rFonts w:eastAsia="Times New Roman" w:cs="Times New Roman"/>
          <w:sz w:val="16"/>
          <w:szCs w:val="16"/>
        </w:rPr>
        <w:t>Students live in a French-speaking homestay arrangement</w:t>
      </w:r>
      <w:r>
        <w:rPr>
          <w:rFonts w:eastAsia="Times New Roman" w:cs="Times New Roman"/>
          <w:sz w:val="16"/>
          <w:szCs w:val="16"/>
        </w:rPr>
        <w:t xml:space="preserve">. </w:t>
      </w:r>
      <w:r w:rsidRPr="001A6498">
        <w:rPr>
          <w:rFonts w:eastAsia="Times New Roman" w:cs="Times New Roman"/>
          <w:sz w:val="16"/>
          <w:szCs w:val="16"/>
        </w:rPr>
        <w:t>Participation is open to students in any major</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06696E8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272</w:t>
      </w:r>
      <w:r>
        <w:rPr>
          <w:rFonts w:eastAsia="Times New Roman" w:cs="Times New Roman"/>
          <w:b/>
          <w:bCs/>
          <w:sz w:val="16"/>
          <w:szCs w:val="16"/>
        </w:rPr>
        <w:t xml:space="preserve">. </w:t>
      </w:r>
      <w:r w:rsidRPr="001A6498">
        <w:rPr>
          <w:rFonts w:eastAsia="Times New Roman" w:cs="Times New Roman"/>
          <w:b/>
          <w:bCs/>
          <w:sz w:val="16"/>
          <w:szCs w:val="16"/>
        </w:rPr>
        <w:t>Study Abroad in London, England (World Religion)</w:t>
      </w:r>
      <w:r>
        <w:rPr>
          <w:rFonts w:eastAsia="Times New Roman" w:cs="Times New Roman"/>
          <w:b/>
          <w:bCs/>
          <w:sz w:val="16"/>
          <w:szCs w:val="16"/>
        </w:rPr>
        <w:t xml:space="preserve">. </w:t>
      </w:r>
      <w:r w:rsidRPr="001A6498">
        <w:rPr>
          <w:rFonts w:eastAsia="Times New Roman" w:cs="Times New Roman"/>
          <w:sz w:val="16"/>
          <w:szCs w:val="16"/>
        </w:rPr>
        <w:t>This one-week spring break program is an optional one-credit experience embedded into one or two LVC world religion courses on offer during the spring semester</w:t>
      </w:r>
      <w:r>
        <w:rPr>
          <w:rFonts w:eastAsia="Times New Roman" w:cs="Times New Roman"/>
          <w:sz w:val="16"/>
          <w:szCs w:val="16"/>
        </w:rPr>
        <w:t xml:space="preserve">. </w:t>
      </w:r>
      <w:r w:rsidRPr="001A6498">
        <w:rPr>
          <w:rFonts w:eastAsia="Times New Roman" w:cs="Times New Roman"/>
          <w:sz w:val="16"/>
          <w:szCs w:val="16"/>
        </w:rPr>
        <w:t>Participation is open to students enrolled in the three-credit parent course (note: this IME course does not carry credit)</w:t>
      </w:r>
      <w:r>
        <w:rPr>
          <w:rFonts w:eastAsia="Times New Roman" w:cs="Times New Roman"/>
          <w:sz w:val="16"/>
          <w:szCs w:val="16"/>
        </w:rPr>
        <w:t xml:space="preserve">. </w:t>
      </w:r>
      <w:r w:rsidRPr="001A6498">
        <w:rPr>
          <w:rFonts w:eastAsia="Times New Roman" w:cs="Times New Roman"/>
          <w:sz w:val="16"/>
          <w:szCs w:val="16"/>
        </w:rPr>
        <w:t>Students will learn through class instruction, visiting lectures, and excursions to religious sites and tourist attractions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15C2977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273</w:t>
      </w:r>
      <w:r>
        <w:rPr>
          <w:rFonts w:eastAsia="Times New Roman" w:cs="Times New Roman"/>
          <w:b/>
          <w:bCs/>
          <w:sz w:val="16"/>
          <w:szCs w:val="16"/>
        </w:rPr>
        <w:t xml:space="preserve">. </w:t>
      </w:r>
      <w:r w:rsidRPr="001A6498">
        <w:rPr>
          <w:rFonts w:eastAsia="Times New Roman" w:cs="Times New Roman"/>
          <w:b/>
          <w:bCs/>
          <w:sz w:val="16"/>
          <w:szCs w:val="16"/>
        </w:rPr>
        <w:t>Study Abroad in London, England (Education)</w:t>
      </w:r>
      <w:r>
        <w:rPr>
          <w:rFonts w:eastAsia="Times New Roman" w:cs="Times New Roman"/>
          <w:b/>
          <w:bCs/>
          <w:sz w:val="16"/>
          <w:szCs w:val="16"/>
        </w:rPr>
        <w:t xml:space="preserve">. </w:t>
      </w:r>
      <w:r w:rsidRPr="001A6498">
        <w:rPr>
          <w:rFonts w:eastAsia="Times New Roman" w:cs="Times New Roman"/>
          <w:sz w:val="16"/>
          <w:szCs w:val="16"/>
        </w:rPr>
        <w:t>This three-week summer program will focus on comparing the U</w:t>
      </w:r>
      <w:r>
        <w:rPr>
          <w:rFonts w:eastAsia="Times New Roman" w:cs="Times New Roman"/>
          <w:sz w:val="16"/>
          <w:szCs w:val="16"/>
        </w:rPr>
        <w:t xml:space="preserve">. </w:t>
      </w:r>
      <w:r w:rsidRPr="001A6498">
        <w:rPr>
          <w:rFonts w:eastAsia="Times New Roman" w:cs="Times New Roman"/>
          <w:sz w:val="16"/>
          <w:szCs w:val="16"/>
        </w:rPr>
        <w:t>K</w:t>
      </w:r>
      <w:r>
        <w:rPr>
          <w:rFonts w:eastAsia="Times New Roman" w:cs="Times New Roman"/>
          <w:sz w:val="16"/>
          <w:szCs w:val="16"/>
        </w:rPr>
        <w:t xml:space="preserve">. </w:t>
      </w:r>
      <w:r w:rsidRPr="001A6498">
        <w:rPr>
          <w:rFonts w:eastAsia="Times New Roman" w:cs="Times New Roman"/>
          <w:sz w:val="16"/>
          <w:szCs w:val="16"/>
        </w:rPr>
        <w:t>with the U</w:t>
      </w:r>
      <w:r>
        <w:rPr>
          <w:rFonts w:eastAsia="Times New Roman" w:cs="Times New Roman"/>
          <w:sz w:val="16"/>
          <w:szCs w:val="16"/>
        </w:rPr>
        <w:t xml:space="preserve">. </w:t>
      </w:r>
      <w:r w:rsidRPr="001A6498">
        <w:rPr>
          <w:rFonts w:eastAsia="Times New Roman" w:cs="Times New Roman"/>
          <w:sz w:val="16"/>
          <w:szCs w:val="16"/>
        </w:rPr>
        <w:t>S</w:t>
      </w:r>
      <w:r>
        <w:rPr>
          <w:rFonts w:eastAsia="Times New Roman" w:cs="Times New Roman"/>
          <w:sz w:val="16"/>
          <w:szCs w:val="16"/>
        </w:rPr>
        <w:t xml:space="preserve">. </w:t>
      </w:r>
      <w:r w:rsidRPr="001A6498">
        <w:rPr>
          <w:rFonts w:eastAsia="Times New Roman" w:cs="Times New Roman"/>
          <w:sz w:val="16"/>
          <w:szCs w:val="16"/>
        </w:rPr>
        <w:t>education system, with a focus on British Children's Literature</w:t>
      </w:r>
      <w:r>
        <w:rPr>
          <w:rFonts w:eastAsia="Times New Roman" w:cs="Times New Roman"/>
          <w:sz w:val="16"/>
          <w:szCs w:val="16"/>
        </w:rPr>
        <w:t xml:space="preserve">. </w:t>
      </w:r>
      <w:r w:rsidRPr="001A6498">
        <w:rPr>
          <w:rFonts w:eastAsia="Times New Roman" w:cs="Times New Roman"/>
          <w:sz w:val="16"/>
          <w:szCs w:val="16"/>
        </w:rPr>
        <w:t>Students will earn three credits through in-class instruction, visiting lectures, and excursions to museums and popular tourist attractions (note: this IME course does not carry credit)</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6538DF2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274</w:t>
      </w:r>
      <w:r>
        <w:rPr>
          <w:rFonts w:eastAsia="Times New Roman" w:cs="Times New Roman"/>
          <w:b/>
          <w:bCs/>
          <w:sz w:val="16"/>
          <w:szCs w:val="16"/>
        </w:rPr>
        <w:t xml:space="preserve">. </w:t>
      </w:r>
      <w:r w:rsidRPr="001A6498">
        <w:rPr>
          <w:rFonts w:eastAsia="Times New Roman" w:cs="Times New Roman"/>
          <w:b/>
          <w:bCs/>
          <w:sz w:val="16"/>
          <w:szCs w:val="16"/>
        </w:rPr>
        <w:t>Study Abroad in London, England (Music Education)</w:t>
      </w:r>
      <w:r>
        <w:rPr>
          <w:rFonts w:eastAsia="Times New Roman" w:cs="Times New Roman"/>
          <w:b/>
          <w:bCs/>
          <w:sz w:val="16"/>
          <w:szCs w:val="16"/>
        </w:rPr>
        <w:t xml:space="preserve">. </w:t>
      </w:r>
      <w:r w:rsidRPr="001A6498">
        <w:rPr>
          <w:rFonts w:eastAsia="Times New Roman" w:cs="Times New Roman"/>
          <w:sz w:val="16"/>
          <w:szCs w:val="16"/>
        </w:rPr>
        <w:t>This three-week summer program will focus on comparing and contrasting the national music education curriculum in the U</w:t>
      </w:r>
      <w:r>
        <w:rPr>
          <w:rFonts w:eastAsia="Times New Roman" w:cs="Times New Roman"/>
          <w:sz w:val="16"/>
          <w:szCs w:val="16"/>
        </w:rPr>
        <w:t xml:space="preserve">. </w:t>
      </w:r>
      <w:r w:rsidRPr="001A6498">
        <w:rPr>
          <w:rFonts w:eastAsia="Times New Roman" w:cs="Times New Roman"/>
          <w:sz w:val="16"/>
          <w:szCs w:val="16"/>
        </w:rPr>
        <w:t>K</w:t>
      </w:r>
      <w:r>
        <w:rPr>
          <w:rFonts w:eastAsia="Times New Roman" w:cs="Times New Roman"/>
          <w:sz w:val="16"/>
          <w:szCs w:val="16"/>
        </w:rPr>
        <w:t xml:space="preserve">. </w:t>
      </w:r>
      <w:r w:rsidRPr="001A6498">
        <w:rPr>
          <w:rFonts w:eastAsia="Times New Roman" w:cs="Times New Roman"/>
          <w:sz w:val="16"/>
          <w:szCs w:val="16"/>
        </w:rPr>
        <w:t>with our state curriculum in the U</w:t>
      </w:r>
      <w:r>
        <w:rPr>
          <w:rFonts w:eastAsia="Times New Roman" w:cs="Times New Roman"/>
          <w:sz w:val="16"/>
          <w:szCs w:val="16"/>
        </w:rPr>
        <w:t xml:space="preserve">. </w:t>
      </w:r>
      <w:r w:rsidRPr="001A6498">
        <w:rPr>
          <w:rFonts w:eastAsia="Times New Roman" w:cs="Times New Roman"/>
          <w:sz w:val="16"/>
          <w:szCs w:val="16"/>
        </w:rPr>
        <w:t>S</w:t>
      </w:r>
      <w:r w:rsidR="00700DEB">
        <w:rPr>
          <w:rFonts w:eastAsia="Times New Roman" w:cs="Times New Roman"/>
          <w:sz w:val="16"/>
          <w:szCs w:val="16"/>
        </w:rPr>
        <w:t>.,</w:t>
      </w:r>
      <w:r w:rsidRPr="001A6498">
        <w:rPr>
          <w:rFonts w:eastAsia="Times New Roman" w:cs="Times New Roman"/>
          <w:sz w:val="16"/>
          <w:szCs w:val="16"/>
        </w:rPr>
        <w:t xml:space="preserve"> with specific examination of the Musical Futures curriculum</w:t>
      </w:r>
      <w:r>
        <w:rPr>
          <w:rFonts w:eastAsia="Times New Roman" w:cs="Times New Roman"/>
          <w:sz w:val="16"/>
          <w:szCs w:val="16"/>
        </w:rPr>
        <w:t xml:space="preserve">. </w:t>
      </w:r>
      <w:r w:rsidRPr="001A6498">
        <w:rPr>
          <w:rFonts w:eastAsia="Times New Roman" w:cs="Times New Roman"/>
          <w:sz w:val="16"/>
          <w:szCs w:val="16"/>
        </w:rPr>
        <w:t>Students will earn three credits through in-class instruction, host school visits for teaching observations, and excursions to museums and popular tourist attractions (note: this IME course does not carry credit)</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51D5ED3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275</w:t>
      </w:r>
      <w:r>
        <w:rPr>
          <w:rFonts w:eastAsia="Times New Roman" w:cs="Times New Roman"/>
          <w:b/>
          <w:bCs/>
          <w:sz w:val="16"/>
          <w:szCs w:val="16"/>
        </w:rPr>
        <w:t xml:space="preserve">. </w:t>
      </w:r>
      <w:r w:rsidRPr="001A6498">
        <w:rPr>
          <w:rFonts w:eastAsia="Times New Roman" w:cs="Times New Roman"/>
          <w:b/>
          <w:bCs/>
          <w:sz w:val="16"/>
          <w:szCs w:val="16"/>
        </w:rPr>
        <w:t>Study Abroad in Ormskirk, England</w:t>
      </w:r>
      <w:r>
        <w:rPr>
          <w:rFonts w:eastAsia="Times New Roman" w:cs="Times New Roman"/>
          <w:b/>
          <w:bCs/>
          <w:sz w:val="16"/>
          <w:szCs w:val="16"/>
        </w:rPr>
        <w:t xml:space="preserve">. </w:t>
      </w:r>
      <w:r w:rsidRPr="001A6498">
        <w:rPr>
          <w:rFonts w:eastAsia="Times New Roman" w:cs="Times New Roman"/>
          <w:sz w:val="16"/>
          <w:szCs w:val="16"/>
        </w:rPr>
        <w:t>A 3-week program studying and traveling in the glorious countryside of England's Lake District</w:t>
      </w:r>
      <w:r>
        <w:rPr>
          <w:rFonts w:eastAsia="Times New Roman" w:cs="Times New Roman"/>
          <w:sz w:val="16"/>
          <w:szCs w:val="16"/>
        </w:rPr>
        <w:t xml:space="preserve">. </w:t>
      </w:r>
      <w:r w:rsidRPr="001A6498">
        <w:rPr>
          <w:rFonts w:eastAsia="Times New Roman" w:cs="Times New Roman"/>
          <w:sz w:val="16"/>
          <w:szCs w:val="16"/>
        </w:rPr>
        <w:t>Students will participate in a three credit EDU 450 course, Teaching the Young Adolescent, Aged 10-15, at Edge Hill University in Ormskirk (note: this IME course does not carry credit)</w:t>
      </w:r>
      <w:r>
        <w:rPr>
          <w:rFonts w:eastAsia="Times New Roman" w:cs="Times New Roman"/>
          <w:sz w:val="16"/>
          <w:szCs w:val="16"/>
        </w:rPr>
        <w:t xml:space="preserve">. </w:t>
      </w:r>
      <w:r w:rsidRPr="001A6498">
        <w:rPr>
          <w:rFonts w:eastAsia="Times New Roman" w:cs="Times New Roman"/>
          <w:sz w:val="16"/>
          <w:szCs w:val="16"/>
        </w:rPr>
        <w:t>This will include an invaluable practicum experience in an English Middle School setting</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16F9BE6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279</w:t>
      </w:r>
      <w:r>
        <w:rPr>
          <w:rFonts w:eastAsia="Times New Roman" w:cs="Times New Roman"/>
          <w:b/>
          <w:bCs/>
          <w:sz w:val="16"/>
          <w:szCs w:val="16"/>
        </w:rPr>
        <w:t xml:space="preserve">. </w:t>
      </w:r>
      <w:r w:rsidRPr="001A6498">
        <w:rPr>
          <w:rFonts w:eastAsia="Times New Roman" w:cs="Times New Roman"/>
          <w:b/>
          <w:bCs/>
          <w:sz w:val="16"/>
          <w:szCs w:val="16"/>
        </w:rPr>
        <w:t>Study Abroad in Wurzburg, Germany</w:t>
      </w:r>
      <w:r>
        <w:rPr>
          <w:rFonts w:eastAsia="Times New Roman" w:cs="Times New Roman"/>
          <w:b/>
          <w:bCs/>
          <w:sz w:val="16"/>
          <w:szCs w:val="16"/>
        </w:rPr>
        <w:t xml:space="preserve">. </w:t>
      </w:r>
      <w:r w:rsidRPr="001A6498">
        <w:rPr>
          <w:rFonts w:eastAsia="Times New Roman" w:cs="Times New Roman"/>
          <w:sz w:val="16"/>
          <w:szCs w:val="16"/>
        </w:rPr>
        <w:t>This four-week summer program is offered to students in any major who have completed at least two years of college-level German language</w:t>
      </w:r>
      <w:r>
        <w:rPr>
          <w:rFonts w:eastAsia="Times New Roman" w:cs="Times New Roman"/>
          <w:sz w:val="16"/>
          <w:szCs w:val="16"/>
        </w:rPr>
        <w:t xml:space="preserve">. </w:t>
      </w:r>
      <w:r w:rsidRPr="001A6498">
        <w:rPr>
          <w:rFonts w:eastAsia="Times New Roman" w:cs="Times New Roman"/>
          <w:sz w:val="16"/>
          <w:szCs w:val="16"/>
        </w:rPr>
        <w:t>The program combines daily intensive classroom instruction with organized cultural activities and excursions</w:t>
      </w:r>
      <w:r>
        <w:rPr>
          <w:rFonts w:eastAsia="Times New Roman" w:cs="Times New Roman"/>
          <w:sz w:val="16"/>
          <w:szCs w:val="16"/>
        </w:rPr>
        <w:t xml:space="preserve">. </w:t>
      </w:r>
      <w:r w:rsidRPr="001A6498">
        <w:rPr>
          <w:rFonts w:eastAsia="Times New Roman" w:cs="Times New Roman"/>
          <w:sz w:val="16"/>
          <w:szCs w:val="16"/>
        </w:rPr>
        <w:t>Students will enroll in a four credit advanced German course that can be applied toward a major or minor in German (note: this IME course does not carry credit)</w:t>
      </w:r>
      <w:r>
        <w:rPr>
          <w:rFonts w:eastAsia="Times New Roman" w:cs="Times New Roman"/>
          <w:sz w:val="16"/>
          <w:szCs w:val="16"/>
        </w:rPr>
        <w:t xml:space="preserve">. </w:t>
      </w:r>
      <w:r w:rsidRPr="001A6498">
        <w:rPr>
          <w:rFonts w:eastAsia="Times New Roman" w:cs="Times New Roman"/>
          <w:sz w:val="16"/>
          <w:szCs w:val="16"/>
        </w:rPr>
        <w:t>The course is taught by experienced German faculty from LVC</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060A5F7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282</w:t>
      </w:r>
      <w:r>
        <w:rPr>
          <w:rFonts w:eastAsia="Times New Roman" w:cs="Times New Roman"/>
          <w:b/>
          <w:bCs/>
          <w:sz w:val="16"/>
          <w:szCs w:val="16"/>
        </w:rPr>
        <w:t xml:space="preserve">. </w:t>
      </w:r>
      <w:r w:rsidRPr="001A6498">
        <w:rPr>
          <w:rFonts w:eastAsia="Times New Roman" w:cs="Times New Roman"/>
          <w:b/>
          <w:bCs/>
          <w:sz w:val="16"/>
          <w:szCs w:val="16"/>
        </w:rPr>
        <w:t>Study Abroad in Perugia, Italy</w:t>
      </w:r>
      <w:r>
        <w:rPr>
          <w:rFonts w:eastAsia="Times New Roman" w:cs="Times New Roman"/>
          <w:b/>
          <w:bCs/>
          <w:sz w:val="16"/>
          <w:szCs w:val="16"/>
        </w:rPr>
        <w:t xml:space="preserve">. </w:t>
      </w:r>
      <w:r w:rsidRPr="001A6498">
        <w:rPr>
          <w:rFonts w:eastAsia="Times New Roman" w:cs="Times New Roman"/>
          <w:sz w:val="16"/>
          <w:szCs w:val="16"/>
        </w:rPr>
        <w:t>This summer program in Perugia, Italy is offered in conjunction with the three credit course: Gastro-Philosophy: Reflections on Place, Time, and Identity (note: this IME course does not carry credit)</w:t>
      </w:r>
      <w:r>
        <w:rPr>
          <w:rFonts w:eastAsia="Times New Roman" w:cs="Times New Roman"/>
          <w:sz w:val="16"/>
          <w:szCs w:val="16"/>
        </w:rPr>
        <w:t xml:space="preserve">. </w:t>
      </w:r>
      <w:r w:rsidRPr="001A6498">
        <w:rPr>
          <w:rFonts w:eastAsia="Times New Roman" w:cs="Times New Roman"/>
          <w:sz w:val="16"/>
          <w:szCs w:val="16"/>
        </w:rPr>
        <w:t>Students will be led on excursions to sites such as an Italian butchery, a local vineyard, and an overnight trip to Venice</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56FC4CB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284</w:t>
      </w:r>
      <w:r>
        <w:rPr>
          <w:rFonts w:eastAsia="Times New Roman" w:cs="Times New Roman"/>
          <w:b/>
          <w:bCs/>
          <w:sz w:val="16"/>
          <w:szCs w:val="16"/>
        </w:rPr>
        <w:t xml:space="preserve">. </w:t>
      </w:r>
      <w:r w:rsidRPr="001A6498">
        <w:rPr>
          <w:rFonts w:eastAsia="Times New Roman" w:cs="Times New Roman"/>
          <w:b/>
          <w:bCs/>
          <w:sz w:val="16"/>
          <w:szCs w:val="16"/>
        </w:rPr>
        <w:t>Study Abroad in Maastricht, Netherlands</w:t>
      </w:r>
      <w:r>
        <w:rPr>
          <w:rFonts w:eastAsia="Times New Roman" w:cs="Times New Roman"/>
          <w:b/>
          <w:bCs/>
          <w:sz w:val="16"/>
          <w:szCs w:val="16"/>
        </w:rPr>
        <w:t xml:space="preserve">. </w:t>
      </w:r>
      <w:r w:rsidRPr="001A6498">
        <w:rPr>
          <w:rFonts w:eastAsia="Times New Roman" w:cs="Times New Roman"/>
          <w:sz w:val="16"/>
          <w:szCs w:val="16"/>
        </w:rPr>
        <w:t>This summer program offers students in any major the opportunity to learn about the different facets of Europe and the European Union</w:t>
      </w:r>
      <w:r>
        <w:rPr>
          <w:rFonts w:eastAsia="Times New Roman" w:cs="Times New Roman"/>
          <w:sz w:val="16"/>
          <w:szCs w:val="16"/>
        </w:rPr>
        <w:t xml:space="preserve">. </w:t>
      </w:r>
      <w:r w:rsidRPr="001A6498">
        <w:rPr>
          <w:rFonts w:eastAsia="Times New Roman" w:cs="Times New Roman"/>
          <w:sz w:val="16"/>
          <w:szCs w:val="16"/>
        </w:rPr>
        <w:t>Students enroll in two courses, for a total of six credits earned (note: this IME course does not carry credit), which focus on the economic and socio-cultural aspects of Europe</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2817DA1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287</w:t>
      </w:r>
      <w:r>
        <w:rPr>
          <w:rFonts w:eastAsia="Times New Roman" w:cs="Times New Roman"/>
          <w:b/>
          <w:bCs/>
          <w:sz w:val="16"/>
          <w:szCs w:val="16"/>
        </w:rPr>
        <w:t xml:space="preserve">. </w:t>
      </w:r>
      <w:r w:rsidRPr="001A6498">
        <w:rPr>
          <w:rFonts w:eastAsia="Times New Roman" w:cs="Times New Roman"/>
          <w:b/>
          <w:bCs/>
          <w:sz w:val="16"/>
          <w:szCs w:val="16"/>
        </w:rPr>
        <w:t>Study Abroad in Barcelona, Spain</w:t>
      </w:r>
      <w:r>
        <w:rPr>
          <w:rFonts w:eastAsia="Times New Roman" w:cs="Times New Roman"/>
          <w:b/>
          <w:bCs/>
          <w:sz w:val="16"/>
          <w:szCs w:val="16"/>
        </w:rPr>
        <w:t xml:space="preserve">. </w:t>
      </w:r>
      <w:r w:rsidRPr="001A6498">
        <w:rPr>
          <w:rFonts w:eastAsia="Times New Roman" w:cs="Times New Roman"/>
          <w:sz w:val="16"/>
          <w:szCs w:val="16"/>
        </w:rPr>
        <w:t>This three-week study abroad program will immerse students in the art and culture of Barcelona, Spain</w:t>
      </w:r>
      <w:r>
        <w:rPr>
          <w:rFonts w:eastAsia="Times New Roman" w:cs="Times New Roman"/>
          <w:sz w:val="16"/>
          <w:szCs w:val="16"/>
        </w:rPr>
        <w:t xml:space="preserve">. </w:t>
      </w:r>
      <w:r w:rsidRPr="001A6498">
        <w:rPr>
          <w:rFonts w:eastAsia="Times New Roman" w:cs="Times New Roman"/>
          <w:sz w:val="16"/>
          <w:szCs w:val="16"/>
        </w:rPr>
        <w:t>The three credit course will cover topics including the architectural evolution of the city from its ancient origins to the present, the development of the Modern art movement in the work of pioneering artists such as Picasso and Dalí, and the contemporary aesthetic of Barcelona as a global center of cultural tourism (note: this IME course does not carry credit)</w:t>
      </w:r>
      <w:r>
        <w:rPr>
          <w:rFonts w:eastAsia="Times New Roman" w:cs="Times New Roman"/>
          <w:sz w:val="16"/>
          <w:szCs w:val="16"/>
        </w:rPr>
        <w:t xml:space="preserve">. </w:t>
      </w:r>
      <w:r w:rsidRPr="001A6498">
        <w:rPr>
          <w:rFonts w:eastAsia="Times New Roman" w:cs="Times New Roman"/>
          <w:sz w:val="16"/>
          <w:szCs w:val="16"/>
        </w:rPr>
        <w:t>The class will travel to numerous sites of interest in Barcelona and the surrounding region of Catalonia, providing students with ample opportunities for exploration and on-site learning</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361603B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291</w:t>
      </w:r>
      <w:r>
        <w:rPr>
          <w:rFonts w:eastAsia="Times New Roman" w:cs="Times New Roman"/>
          <w:b/>
          <w:bCs/>
          <w:sz w:val="16"/>
          <w:szCs w:val="16"/>
        </w:rPr>
        <w:t xml:space="preserve">. </w:t>
      </w:r>
      <w:r w:rsidRPr="001A6498">
        <w:rPr>
          <w:rFonts w:eastAsia="Times New Roman" w:cs="Times New Roman"/>
          <w:b/>
          <w:bCs/>
          <w:sz w:val="16"/>
          <w:szCs w:val="16"/>
        </w:rPr>
        <w:t>Semester Abroad Through an Unaffiliated Program</w:t>
      </w:r>
      <w:r>
        <w:rPr>
          <w:rFonts w:eastAsia="Times New Roman" w:cs="Times New Roman"/>
          <w:b/>
          <w:bCs/>
          <w:sz w:val="16"/>
          <w:szCs w:val="16"/>
        </w:rPr>
        <w:t xml:space="preserve">. </w:t>
      </w:r>
      <w:r w:rsidRPr="001A6498">
        <w:rPr>
          <w:rFonts w:eastAsia="Times New Roman" w:cs="Times New Roman"/>
          <w:sz w:val="16"/>
          <w:szCs w:val="16"/>
        </w:rPr>
        <w:t>Students may pursue their own semester abroad through a program unaffiliated with LVC</w:t>
      </w:r>
      <w:r>
        <w:rPr>
          <w:rFonts w:eastAsia="Times New Roman" w:cs="Times New Roman"/>
          <w:sz w:val="16"/>
          <w:szCs w:val="16"/>
        </w:rPr>
        <w:t xml:space="preserve">. </w:t>
      </w:r>
      <w:r w:rsidRPr="001A6498">
        <w:rPr>
          <w:rFonts w:eastAsia="Times New Roman" w:cs="Times New Roman"/>
          <w:sz w:val="16"/>
          <w:szCs w:val="16"/>
        </w:rPr>
        <w:t>Students are required to obtain prior approval of the program and its courses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Intercultural Diversity,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0598494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292</w:t>
      </w:r>
      <w:r>
        <w:rPr>
          <w:rFonts w:eastAsia="Times New Roman" w:cs="Times New Roman"/>
          <w:b/>
          <w:bCs/>
          <w:sz w:val="16"/>
          <w:szCs w:val="16"/>
        </w:rPr>
        <w:t xml:space="preserve">. </w:t>
      </w:r>
      <w:r w:rsidRPr="001A6498">
        <w:rPr>
          <w:rFonts w:eastAsia="Times New Roman" w:cs="Times New Roman"/>
          <w:b/>
          <w:bCs/>
          <w:sz w:val="16"/>
          <w:szCs w:val="16"/>
        </w:rPr>
        <w:t>Semester Away in the U</w:t>
      </w:r>
      <w:r>
        <w:rPr>
          <w:rFonts w:eastAsia="Times New Roman" w:cs="Times New Roman"/>
          <w:b/>
          <w:bCs/>
          <w:sz w:val="16"/>
          <w:szCs w:val="16"/>
        </w:rPr>
        <w:t xml:space="preserve">. </w:t>
      </w:r>
      <w:r w:rsidRPr="001A6498">
        <w:rPr>
          <w:rFonts w:eastAsia="Times New Roman" w:cs="Times New Roman"/>
          <w:b/>
          <w:bCs/>
          <w:sz w:val="16"/>
          <w:szCs w:val="16"/>
        </w:rPr>
        <w:t>S</w:t>
      </w:r>
      <w:r>
        <w:rPr>
          <w:rFonts w:eastAsia="Times New Roman" w:cs="Times New Roman"/>
          <w:b/>
          <w:bCs/>
          <w:sz w:val="16"/>
          <w:szCs w:val="16"/>
        </w:rPr>
        <w:t xml:space="preserve">. </w:t>
      </w:r>
      <w:r w:rsidRPr="001A6498">
        <w:rPr>
          <w:rFonts w:eastAsia="Times New Roman" w:cs="Times New Roman"/>
          <w:b/>
          <w:bCs/>
          <w:sz w:val="16"/>
          <w:szCs w:val="16"/>
        </w:rPr>
        <w:t>Through an Unaffiliated Program</w:t>
      </w:r>
      <w:r>
        <w:rPr>
          <w:rFonts w:eastAsia="Times New Roman" w:cs="Times New Roman"/>
          <w:b/>
          <w:bCs/>
          <w:sz w:val="16"/>
          <w:szCs w:val="16"/>
        </w:rPr>
        <w:t xml:space="preserve">. </w:t>
      </w:r>
      <w:r w:rsidRPr="001A6498">
        <w:rPr>
          <w:rFonts w:eastAsia="Times New Roman" w:cs="Times New Roman"/>
          <w:sz w:val="16"/>
          <w:szCs w:val="16"/>
        </w:rPr>
        <w:t>Students may pursue their own semester away in the U</w:t>
      </w:r>
      <w:r>
        <w:rPr>
          <w:rFonts w:eastAsia="Times New Roman" w:cs="Times New Roman"/>
          <w:sz w:val="16"/>
          <w:szCs w:val="16"/>
        </w:rPr>
        <w:t xml:space="preserve">. </w:t>
      </w:r>
      <w:r w:rsidRPr="001A6498">
        <w:rPr>
          <w:rFonts w:eastAsia="Times New Roman" w:cs="Times New Roman"/>
          <w:sz w:val="16"/>
          <w:szCs w:val="16"/>
        </w:rPr>
        <w:t>S</w:t>
      </w:r>
      <w:r>
        <w:rPr>
          <w:rFonts w:eastAsia="Times New Roman" w:cs="Times New Roman"/>
          <w:sz w:val="16"/>
          <w:szCs w:val="16"/>
        </w:rPr>
        <w:t xml:space="preserve">. </w:t>
      </w:r>
      <w:r w:rsidRPr="001A6498">
        <w:rPr>
          <w:rFonts w:eastAsia="Times New Roman" w:cs="Times New Roman"/>
          <w:sz w:val="16"/>
          <w:szCs w:val="16"/>
        </w:rPr>
        <w:t>through a program unaffiliated with LVC</w:t>
      </w:r>
      <w:r>
        <w:rPr>
          <w:rFonts w:eastAsia="Times New Roman" w:cs="Times New Roman"/>
          <w:sz w:val="16"/>
          <w:szCs w:val="16"/>
        </w:rPr>
        <w:t xml:space="preserve">. </w:t>
      </w:r>
      <w:r w:rsidRPr="001A6498">
        <w:rPr>
          <w:rFonts w:eastAsia="Times New Roman" w:cs="Times New Roman"/>
          <w:sz w:val="16"/>
          <w:szCs w:val="16"/>
        </w:rPr>
        <w:t>Students are required to obtain prior approval of the program and its courses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3E4040E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293</w:t>
      </w:r>
      <w:r>
        <w:rPr>
          <w:rFonts w:eastAsia="Times New Roman" w:cs="Times New Roman"/>
          <w:b/>
          <w:bCs/>
          <w:sz w:val="16"/>
          <w:szCs w:val="16"/>
        </w:rPr>
        <w:t xml:space="preserve">. </w:t>
      </w:r>
      <w:r w:rsidRPr="001A6498">
        <w:rPr>
          <w:rFonts w:eastAsia="Times New Roman" w:cs="Times New Roman"/>
          <w:b/>
          <w:bCs/>
          <w:sz w:val="16"/>
          <w:szCs w:val="16"/>
        </w:rPr>
        <w:t>Study Abroad Through an Unaffiliated Program</w:t>
      </w:r>
      <w:r>
        <w:rPr>
          <w:rFonts w:eastAsia="Times New Roman" w:cs="Times New Roman"/>
          <w:b/>
          <w:bCs/>
          <w:sz w:val="16"/>
          <w:szCs w:val="16"/>
        </w:rPr>
        <w:t xml:space="preserve">. </w:t>
      </w:r>
      <w:r w:rsidRPr="001A6498">
        <w:rPr>
          <w:rFonts w:eastAsia="Times New Roman" w:cs="Times New Roman"/>
          <w:sz w:val="16"/>
          <w:szCs w:val="16"/>
        </w:rPr>
        <w:t>Students may pursue their own short-term study abroad through a program unaffiliated with LVC</w:t>
      </w:r>
      <w:r>
        <w:rPr>
          <w:rFonts w:eastAsia="Times New Roman" w:cs="Times New Roman"/>
          <w:sz w:val="16"/>
          <w:szCs w:val="16"/>
        </w:rPr>
        <w:t xml:space="preserve">. </w:t>
      </w:r>
      <w:r w:rsidRPr="001A6498">
        <w:rPr>
          <w:rFonts w:eastAsia="Times New Roman" w:cs="Times New Roman"/>
          <w:sz w:val="16"/>
          <w:szCs w:val="16"/>
        </w:rPr>
        <w:t>Students are required to obtain prior approval of the program and its courses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4206870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294</w:t>
      </w:r>
      <w:r>
        <w:rPr>
          <w:rFonts w:eastAsia="Times New Roman" w:cs="Times New Roman"/>
          <w:b/>
          <w:bCs/>
          <w:sz w:val="16"/>
          <w:szCs w:val="16"/>
        </w:rPr>
        <w:t xml:space="preserve">. </w:t>
      </w:r>
      <w:r w:rsidRPr="001A6498">
        <w:rPr>
          <w:rFonts w:eastAsia="Times New Roman" w:cs="Times New Roman"/>
          <w:b/>
          <w:bCs/>
          <w:sz w:val="16"/>
          <w:szCs w:val="16"/>
        </w:rPr>
        <w:t>Study Away in the U</w:t>
      </w:r>
      <w:r>
        <w:rPr>
          <w:rFonts w:eastAsia="Times New Roman" w:cs="Times New Roman"/>
          <w:b/>
          <w:bCs/>
          <w:sz w:val="16"/>
          <w:szCs w:val="16"/>
        </w:rPr>
        <w:t xml:space="preserve">. </w:t>
      </w:r>
      <w:r w:rsidRPr="001A6498">
        <w:rPr>
          <w:rFonts w:eastAsia="Times New Roman" w:cs="Times New Roman"/>
          <w:b/>
          <w:bCs/>
          <w:sz w:val="16"/>
          <w:szCs w:val="16"/>
        </w:rPr>
        <w:t>S</w:t>
      </w:r>
      <w:r>
        <w:rPr>
          <w:rFonts w:eastAsia="Times New Roman" w:cs="Times New Roman"/>
          <w:b/>
          <w:bCs/>
          <w:sz w:val="16"/>
          <w:szCs w:val="16"/>
        </w:rPr>
        <w:t xml:space="preserve">. </w:t>
      </w:r>
      <w:r w:rsidRPr="001A6498">
        <w:rPr>
          <w:rFonts w:eastAsia="Times New Roman" w:cs="Times New Roman"/>
          <w:b/>
          <w:bCs/>
          <w:sz w:val="16"/>
          <w:szCs w:val="16"/>
        </w:rPr>
        <w:t>Through an Unaffiliated Program</w:t>
      </w:r>
      <w:r>
        <w:rPr>
          <w:rFonts w:eastAsia="Times New Roman" w:cs="Times New Roman"/>
          <w:b/>
          <w:bCs/>
          <w:sz w:val="16"/>
          <w:szCs w:val="16"/>
        </w:rPr>
        <w:t xml:space="preserve">. </w:t>
      </w:r>
      <w:r w:rsidRPr="001A6498">
        <w:rPr>
          <w:rFonts w:eastAsia="Times New Roman" w:cs="Times New Roman"/>
          <w:sz w:val="16"/>
          <w:szCs w:val="16"/>
        </w:rPr>
        <w:t>Students may pursue their own short-term study away in the U</w:t>
      </w:r>
      <w:r>
        <w:rPr>
          <w:rFonts w:eastAsia="Times New Roman" w:cs="Times New Roman"/>
          <w:sz w:val="16"/>
          <w:szCs w:val="16"/>
        </w:rPr>
        <w:t xml:space="preserve">. </w:t>
      </w:r>
      <w:r w:rsidRPr="001A6498">
        <w:rPr>
          <w:rFonts w:eastAsia="Times New Roman" w:cs="Times New Roman"/>
          <w:sz w:val="16"/>
          <w:szCs w:val="16"/>
        </w:rPr>
        <w:t>S</w:t>
      </w:r>
      <w:r>
        <w:rPr>
          <w:rFonts w:eastAsia="Times New Roman" w:cs="Times New Roman"/>
          <w:sz w:val="16"/>
          <w:szCs w:val="16"/>
        </w:rPr>
        <w:t xml:space="preserve">. </w:t>
      </w:r>
      <w:r w:rsidRPr="001A6498">
        <w:rPr>
          <w:rFonts w:eastAsia="Times New Roman" w:cs="Times New Roman"/>
          <w:sz w:val="16"/>
          <w:szCs w:val="16"/>
        </w:rPr>
        <w:t>through a program unaffiliated with LVC</w:t>
      </w:r>
      <w:r>
        <w:rPr>
          <w:rFonts w:eastAsia="Times New Roman" w:cs="Times New Roman"/>
          <w:sz w:val="16"/>
          <w:szCs w:val="16"/>
        </w:rPr>
        <w:t xml:space="preserve">. </w:t>
      </w:r>
      <w:r w:rsidRPr="001A6498">
        <w:rPr>
          <w:rFonts w:eastAsia="Times New Roman" w:cs="Times New Roman"/>
          <w:sz w:val="16"/>
          <w:szCs w:val="16"/>
        </w:rPr>
        <w:t>Students are required to obtain prior approval of the program and its courses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Application through the Center for Global Education required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0F77F33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315</w:t>
      </w:r>
      <w:r>
        <w:rPr>
          <w:rFonts w:eastAsia="Times New Roman" w:cs="Times New Roman"/>
          <w:b/>
          <w:bCs/>
          <w:sz w:val="16"/>
          <w:szCs w:val="16"/>
        </w:rPr>
        <w:t xml:space="preserve">. </w:t>
      </w:r>
      <w:r w:rsidRPr="001A6498">
        <w:rPr>
          <w:rFonts w:eastAsia="Times New Roman" w:cs="Times New Roman"/>
          <w:b/>
          <w:bCs/>
          <w:sz w:val="16"/>
          <w:szCs w:val="16"/>
        </w:rPr>
        <w:t>Writing: A Life Assistant Director</w:t>
      </w:r>
      <w:r>
        <w:rPr>
          <w:rFonts w:eastAsia="Times New Roman" w:cs="Times New Roman"/>
          <w:b/>
          <w:bCs/>
          <w:sz w:val="16"/>
          <w:szCs w:val="16"/>
        </w:rPr>
        <w:t xml:space="preserve">. </w:t>
      </w:r>
      <w:r w:rsidRPr="001A6498">
        <w:rPr>
          <w:rFonts w:eastAsia="Times New Roman" w:cs="Times New Roman"/>
          <w:sz w:val="16"/>
          <w:szCs w:val="16"/>
        </w:rPr>
        <w:t>The Writing: A Life Assistant Director position offers a student the opportunity to have substantive involvement in the execution of the current academic year's Writing: A Life series and in the planning of the following academic year's Writing: A Life series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 Application to and approval by the Writing: A Life faculty director</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07BA314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330</w:t>
      </w:r>
      <w:r>
        <w:rPr>
          <w:rFonts w:eastAsia="Times New Roman" w:cs="Times New Roman"/>
          <w:b/>
          <w:bCs/>
          <w:sz w:val="16"/>
          <w:szCs w:val="16"/>
        </w:rPr>
        <w:t xml:space="preserve">. </w:t>
      </w:r>
      <w:r w:rsidRPr="001A6498">
        <w:rPr>
          <w:rFonts w:eastAsia="Times New Roman" w:cs="Times New Roman"/>
          <w:b/>
          <w:bCs/>
          <w:sz w:val="16"/>
          <w:szCs w:val="16"/>
        </w:rPr>
        <w:t>Half Music Recital</w:t>
      </w:r>
      <w:r>
        <w:rPr>
          <w:rFonts w:eastAsia="Times New Roman" w:cs="Times New Roman"/>
          <w:b/>
          <w:bCs/>
          <w:sz w:val="16"/>
          <w:szCs w:val="16"/>
        </w:rPr>
        <w:t xml:space="preserve">. </w:t>
      </w:r>
      <w:r w:rsidRPr="001A6498">
        <w:rPr>
          <w:rFonts w:eastAsia="Times New Roman" w:cs="Times New Roman"/>
          <w:sz w:val="16"/>
          <w:szCs w:val="16"/>
        </w:rPr>
        <w:t>The Half Recital is a program that is shared by two performers, each of whom performs a maximum of 25 minutes of music</w:t>
      </w:r>
      <w:r>
        <w:rPr>
          <w:rFonts w:eastAsia="Times New Roman" w:cs="Times New Roman"/>
          <w:sz w:val="16"/>
          <w:szCs w:val="16"/>
        </w:rPr>
        <w:t xml:space="preserve">. </w:t>
      </w:r>
      <w:r w:rsidRPr="001A6498">
        <w:rPr>
          <w:rFonts w:eastAsia="Times New Roman" w:cs="Times New Roman"/>
          <w:sz w:val="16"/>
          <w:szCs w:val="16"/>
        </w:rPr>
        <w:t>Each performer may have assistance through ensemble with other performers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 Declared major in the music department, junior standing, and approval of the department</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0D00BE9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Field experience</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709C8C3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IME 430</w:t>
      </w:r>
      <w:r>
        <w:rPr>
          <w:rFonts w:eastAsia="Times New Roman" w:cs="Times New Roman"/>
          <w:b/>
          <w:bCs/>
          <w:sz w:val="16"/>
          <w:szCs w:val="16"/>
        </w:rPr>
        <w:t xml:space="preserve">. </w:t>
      </w:r>
      <w:r w:rsidRPr="001A6498">
        <w:rPr>
          <w:rFonts w:eastAsia="Times New Roman" w:cs="Times New Roman"/>
          <w:b/>
          <w:bCs/>
          <w:sz w:val="16"/>
          <w:szCs w:val="16"/>
        </w:rPr>
        <w:t>Full Music Recital</w:t>
      </w:r>
      <w:r>
        <w:rPr>
          <w:rFonts w:eastAsia="Times New Roman" w:cs="Times New Roman"/>
          <w:b/>
          <w:bCs/>
          <w:sz w:val="16"/>
          <w:szCs w:val="16"/>
        </w:rPr>
        <w:t xml:space="preserve">. </w:t>
      </w:r>
      <w:r w:rsidRPr="001A6498">
        <w:rPr>
          <w:rFonts w:eastAsia="Times New Roman" w:cs="Times New Roman"/>
          <w:sz w:val="16"/>
          <w:szCs w:val="16"/>
        </w:rPr>
        <w:t>The Full Recital is a solo recital in which the performer is the major participant but may have assistance through ensemble with other performers</w:t>
      </w:r>
      <w:r>
        <w:rPr>
          <w:rFonts w:eastAsia="Times New Roman" w:cs="Times New Roman"/>
          <w:sz w:val="16"/>
          <w:szCs w:val="16"/>
        </w:rPr>
        <w:t xml:space="preserve">. </w:t>
      </w:r>
      <w:r w:rsidRPr="001A6498">
        <w:rPr>
          <w:rFonts w:eastAsia="Times New Roman" w:cs="Times New Roman"/>
          <w:sz w:val="16"/>
          <w:szCs w:val="16"/>
        </w:rPr>
        <w:t>The performer is responsible for a one-hour program (including intermission)</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 Declared major in the music department, senior standing, and approval of the department</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40BCAA6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ITG 499</w:t>
      </w:r>
      <w:r>
        <w:rPr>
          <w:rFonts w:eastAsia="Times New Roman" w:cs="Times New Roman"/>
          <w:b/>
          <w:bCs/>
          <w:sz w:val="16"/>
          <w:szCs w:val="16"/>
        </w:rPr>
        <w:t xml:space="preserve">. </w:t>
      </w:r>
      <w:r w:rsidRPr="001A6498">
        <w:rPr>
          <w:rFonts w:eastAsia="Times New Roman" w:cs="Times New Roman"/>
          <w:b/>
          <w:bCs/>
          <w:sz w:val="16"/>
          <w:szCs w:val="16"/>
        </w:rPr>
        <w:t>Integrative Experience</w:t>
      </w:r>
      <w:r>
        <w:rPr>
          <w:rFonts w:eastAsia="Times New Roman" w:cs="Times New Roman"/>
          <w:b/>
          <w:bCs/>
          <w:sz w:val="16"/>
          <w:szCs w:val="16"/>
        </w:rPr>
        <w:t xml:space="preserve">. </w:t>
      </w:r>
      <w:r w:rsidRPr="001A6498">
        <w:rPr>
          <w:rFonts w:eastAsia="Times New Roman" w:cs="Times New Roman"/>
          <w:sz w:val="16"/>
          <w:szCs w:val="16"/>
        </w:rPr>
        <w:t>The Integrative Experience is the culmination of the common learning experience</w:t>
      </w:r>
      <w:r>
        <w:rPr>
          <w:rFonts w:eastAsia="Times New Roman" w:cs="Times New Roman"/>
          <w:sz w:val="16"/>
          <w:szCs w:val="16"/>
        </w:rPr>
        <w:t xml:space="preserve">. </w:t>
      </w:r>
      <w:r w:rsidRPr="001A6498">
        <w:rPr>
          <w:rFonts w:eastAsia="Times New Roman" w:cs="Times New Roman"/>
          <w:sz w:val="16"/>
          <w:szCs w:val="16"/>
        </w:rPr>
        <w:t>This experience allows students to complete an interdisciplinary project and reflect on their learning experiences at LVC</w:t>
      </w:r>
      <w:r>
        <w:rPr>
          <w:rFonts w:eastAsia="Times New Roman" w:cs="Times New Roman"/>
          <w:sz w:val="16"/>
          <w:szCs w:val="16"/>
        </w:rPr>
        <w:t xml:space="preserve"> </w:t>
      </w:r>
      <w:r w:rsidRPr="001A6498">
        <w:rPr>
          <w:rFonts w:eastAsia="Times New Roman" w:cs="Times New Roman"/>
          <w:sz w:val="16"/>
          <w:szCs w:val="16"/>
        </w:rPr>
        <w:t>Fulfills requirement: Pre or co-requisite: The Connective Experience (COE) and, in particular, the integrative component of the COE must be taken prior to or concurrently with this course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0E2B5C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LAT 101</w:t>
      </w:r>
      <w:r>
        <w:rPr>
          <w:rFonts w:eastAsia="Times New Roman" w:cs="Times New Roman"/>
          <w:b/>
          <w:bCs/>
          <w:sz w:val="16"/>
          <w:szCs w:val="16"/>
        </w:rPr>
        <w:t xml:space="preserve">. </w:t>
      </w:r>
      <w:r w:rsidRPr="001A6498">
        <w:rPr>
          <w:rFonts w:eastAsia="Times New Roman" w:cs="Times New Roman"/>
          <w:b/>
          <w:bCs/>
          <w:sz w:val="16"/>
          <w:szCs w:val="16"/>
        </w:rPr>
        <w:t>Elementary Latin I</w:t>
      </w:r>
      <w:r>
        <w:rPr>
          <w:rFonts w:eastAsia="Times New Roman" w:cs="Times New Roman"/>
          <w:b/>
          <w:bCs/>
          <w:sz w:val="16"/>
          <w:szCs w:val="16"/>
        </w:rPr>
        <w:t xml:space="preserve">. </w:t>
      </w:r>
      <w:r w:rsidRPr="001A6498">
        <w:rPr>
          <w:rFonts w:eastAsia="Times New Roman" w:cs="Times New Roman"/>
          <w:sz w:val="16"/>
          <w:szCs w:val="16"/>
        </w:rPr>
        <w:t>Elementary Latin teaches the basics of Latin grammar, syntax and vocabulary, allowing students to read adapted literature and unadapted literature with appropriate annotations</w:t>
      </w:r>
      <w:r>
        <w:rPr>
          <w:rFonts w:eastAsia="Times New Roman" w:cs="Times New Roman"/>
          <w:sz w:val="16"/>
          <w:szCs w:val="16"/>
        </w:rPr>
        <w:t xml:space="preserve">. </w:t>
      </w:r>
      <w:r w:rsidRPr="001A6498">
        <w:rPr>
          <w:rFonts w:eastAsia="Times New Roman" w:cs="Times New Roman"/>
          <w:sz w:val="16"/>
          <w:szCs w:val="16"/>
        </w:rPr>
        <w:t>It will benefit students interested in linguistic studies and those considering advanced work in law, medicine, literature, history, fine arts, archaeology, anthropology, philosophy, religion, and classics</w:t>
      </w:r>
      <w:r>
        <w:rPr>
          <w:rFonts w:eastAsia="Times New Roman" w:cs="Times New Roman"/>
          <w:sz w:val="16"/>
          <w:szCs w:val="16"/>
        </w:rPr>
        <w:t xml:space="preserve">. </w:t>
      </w:r>
      <w:r w:rsidRPr="001A6498">
        <w:rPr>
          <w:rFonts w:eastAsia="Times New Roman" w:cs="Times New Roman"/>
          <w:sz w:val="16"/>
          <w:szCs w:val="16"/>
        </w:rPr>
        <w:t>Fulfills requirement: Language</w:t>
      </w:r>
      <w:r>
        <w:rPr>
          <w:rFonts w:eastAsia="Times New Roman" w:cs="Times New Roman"/>
          <w:sz w:val="16"/>
          <w:szCs w:val="16"/>
        </w:rPr>
        <w:t xml:space="preserve">. </w:t>
      </w:r>
      <w:r w:rsidRPr="001A6498">
        <w:rPr>
          <w:rFonts w:eastAsia="Times New Roman" w:cs="Times New Roman"/>
          <w:sz w:val="16"/>
          <w:szCs w:val="16"/>
        </w:rPr>
        <w:t>This course does not meet the new "Language and Culture" requirement of the common learning experience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4650E4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LAT 102</w:t>
      </w:r>
      <w:r>
        <w:rPr>
          <w:rFonts w:eastAsia="Times New Roman" w:cs="Times New Roman"/>
          <w:b/>
          <w:bCs/>
          <w:sz w:val="16"/>
          <w:szCs w:val="16"/>
        </w:rPr>
        <w:t xml:space="preserve">. </w:t>
      </w:r>
      <w:r w:rsidRPr="001A6498">
        <w:rPr>
          <w:rFonts w:eastAsia="Times New Roman" w:cs="Times New Roman"/>
          <w:b/>
          <w:bCs/>
          <w:sz w:val="16"/>
          <w:szCs w:val="16"/>
        </w:rPr>
        <w:t>Elementary Latin II</w:t>
      </w:r>
      <w:r>
        <w:rPr>
          <w:rFonts w:eastAsia="Times New Roman" w:cs="Times New Roman"/>
          <w:b/>
          <w:bCs/>
          <w:sz w:val="16"/>
          <w:szCs w:val="16"/>
        </w:rPr>
        <w:t xml:space="preserve">. </w:t>
      </w:r>
      <w:r w:rsidRPr="001A6498">
        <w:rPr>
          <w:rFonts w:eastAsia="Times New Roman" w:cs="Times New Roman"/>
          <w:sz w:val="16"/>
          <w:szCs w:val="16"/>
        </w:rPr>
        <w:t>Elementary Latin teaches the basics of Latin grammar, syntax and vocabulary, allowing students to read adapted literature and unadapted literature with appropriate annotations</w:t>
      </w:r>
      <w:r>
        <w:rPr>
          <w:rFonts w:eastAsia="Times New Roman" w:cs="Times New Roman"/>
          <w:sz w:val="16"/>
          <w:szCs w:val="16"/>
        </w:rPr>
        <w:t xml:space="preserve">. </w:t>
      </w:r>
      <w:r w:rsidRPr="001A6498">
        <w:rPr>
          <w:rFonts w:eastAsia="Times New Roman" w:cs="Times New Roman"/>
          <w:sz w:val="16"/>
          <w:szCs w:val="16"/>
        </w:rPr>
        <w:t>It also shows how Latin has influenced culture through inscriptions, ritual, and music</w:t>
      </w:r>
      <w:r>
        <w:rPr>
          <w:rFonts w:eastAsia="Times New Roman" w:cs="Times New Roman"/>
          <w:sz w:val="16"/>
          <w:szCs w:val="16"/>
        </w:rPr>
        <w:t xml:space="preserve">. </w:t>
      </w:r>
      <w:r w:rsidRPr="001A6498">
        <w:rPr>
          <w:rFonts w:eastAsia="Times New Roman" w:cs="Times New Roman"/>
          <w:sz w:val="16"/>
          <w:szCs w:val="16"/>
        </w:rPr>
        <w:t>It will benefit students interested in linguistic studies and those considering advanced work in law, medicine, literature, history, fine arts, archaeology, anthropology, philosophy, religion, and classics</w:t>
      </w:r>
      <w:r>
        <w:rPr>
          <w:rFonts w:eastAsia="Times New Roman" w:cs="Times New Roman"/>
          <w:sz w:val="16"/>
          <w:szCs w:val="16"/>
        </w:rPr>
        <w:t xml:space="preserve">. </w:t>
      </w:r>
      <w:r w:rsidRPr="001A6498">
        <w:rPr>
          <w:rFonts w:eastAsia="Times New Roman" w:cs="Times New Roman"/>
          <w:sz w:val="16"/>
          <w:szCs w:val="16"/>
        </w:rPr>
        <w:t>Fulfills requirement: Language, Language and Culture</w:t>
      </w:r>
      <w:r>
        <w:rPr>
          <w:rFonts w:eastAsia="Times New Roman" w:cs="Times New Roman"/>
          <w:sz w:val="16"/>
          <w:szCs w:val="16"/>
        </w:rPr>
        <w:t xml:space="preserve">. </w:t>
      </w:r>
      <w:r w:rsidRPr="001A6498">
        <w:rPr>
          <w:rFonts w:eastAsia="Times New Roman" w:cs="Times New Roman"/>
          <w:sz w:val="16"/>
          <w:szCs w:val="16"/>
        </w:rPr>
        <w:t>Prerequisite: LAT 101 or equivalent</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3E28CD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LAW 215</w:t>
      </w:r>
      <w:r>
        <w:rPr>
          <w:rFonts w:eastAsia="Times New Roman" w:cs="Times New Roman"/>
          <w:b/>
          <w:bCs/>
          <w:sz w:val="16"/>
          <w:szCs w:val="16"/>
        </w:rPr>
        <w:t xml:space="preserve">. </w:t>
      </w:r>
      <w:r w:rsidRPr="001A6498">
        <w:rPr>
          <w:rFonts w:eastAsia="Times New Roman" w:cs="Times New Roman"/>
          <w:b/>
          <w:bCs/>
          <w:sz w:val="16"/>
          <w:szCs w:val="16"/>
        </w:rPr>
        <w:t>Law and Government</w:t>
      </w:r>
      <w:r>
        <w:rPr>
          <w:rFonts w:eastAsia="Times New Roman" w:cs="Times New Roman"/>
          <w:b/>
          <w:bCs/>
          <w:sz w:val="16"/>
          <w:szCs w:val="16"/>
        </w:rPr>
        <w:t xml:space="preserve">. </w:t>
      </w:r>
      <w:r w:rsidRPr="001A6498">
        <w:rPr>
          <w:rFonts w:eastAsia="Times New Roman" w:cs="Times New Roman"/>
          <w:sz w:val="16"/>
          <w:szCs w:val="16"/>
        </w:rPr>
        <w:t>This course uses key cases to study important doctrines established by the Supreme Court with respect to the structure and functions of the constitutional system (judicial, legislative and executive power and federalism)</w:t>
      </w:r>
      <w:r>
        <w:rPr>
          <w:rFonts w:eastAsia="Times New Roman" w:cs="Times New Roman"/>
          <w:sz w:val="16"/>
          <w:szCs w:val="16"/>
        </w:rPr>
        <w:t xml:space="preserve">. </w:t>
      </w:r>
      <w:r w:rsidRPr="001A6498">
        <w:rPr>
          <w:rFonts w:eastAsia="Times New Roman" w:cs="Times New Roman"/>
          <w:sz w:val="16"/>
          <w:szCs w:val="16"/>
        </w:rPr>
        <w:t>There is a particular emphasis on various forms of textual interpretation used by individual justices to apply the Constitution in deciding cases and writing opinions</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2 (Social Science)</w:t>
      </w:r>
      <w:r>
        <w:rPr>
          <w:rFonts w:eastAsia="Times New Roman" w:cs="Times New Roman"/>
          <w:sz w:val="16"/>
          <w:szCs w:val="16"/>
        </w:rPr>
        <w:t xml:space="preserve">. </w:t>
      </w:r>
      <w:r w:rsidRPr="001A6498">
        <w:rPr>
          <w:rFonts w:eastAsia="Times New Roman" w:cs="Times New Roman"/>
          <w:sz w:val="16"/>
          <w:szCs w:val="16"/>
        </w:rPr>
        <w:t>Prerequisite: Sophomore standing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HIS 215] </w:t>
      </w:r>
    </w:p>
    <w:p w14:paraId="4542116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LAW 281</w:t>
      </w:r>
      <w:r>
        <w:rPr>
          <w:rFonts w:eastAsia="Times New Roman" w:cs="Times New Roman"/>
          <w:b/>
          <w:bCs/>
          <w:sz w:val="16"/>
          <w:szCs w:val="16"/>
        </w:rPr>
        <w:t xml:space="preserve">. </w:t>
      </w:r>
      <w:r w:rsidRPr="001A6498">
        <w:rPr>
          <w:rFonts w:eastAsia="Times New Roman" w:cs="Times New Roman"/>
          <w:b/>
          <w:bCs/>
          <w:sz w:val="16"/>
          <w:szCs w:val="16"/>
        </w:rPr>
        <w:t>Logical Problems</w:t>
      </w:r>
      <w:r>
        <w:rPr>
          <w:rFonts w:eastAsia="Times New Roman" w:cs="Times New Roman"/>
          <w:b/>
          <w:bCs/>
          <w:sz w:val="16"/>
          <w:szCs w:val="16"/>
        </w:rPr>
        <w:t xml:space="preserve">. </w:t>
      </w:r>
      <w:r w:rsidRPr="001A6498">
        <w:rPr>
          <w:rFonts w:eastAsia="Times New Roman" w:cs="Times New Roman"/>
          <w:sz w:val="16"/>
          <w:szCs w:val="16"/>
        </w:rPr>
        <w:t>This course is a one-credit supplement to PHL-280, to be taken concurrently with or subsequently to PHL-280</w:t>
      </w:r>
      <w:r>
        <w:rPr>
          <w:rFonts w:eastAsia="Times New Roman" w:cs="Times New Roman"/>
          <w:sz w:val="16"/>
          <w:szCs w:val="16"/>
        </w:rPr>
        <w:t xml:space="preserve">. </w:t>
      </w:r>
      <w:r w:rsidRPr="001A6498">
        <w:rPr>
          <w:rFonts w:eastAsia="Times New Roman" w:cs="Times New Roman"/>
          <w:sz w:val="16"/>
          <w:szCs w:val="16"/>
        </w:rPr>
        <w:t>Students learn to apply the logical problems and symbols studied in Logic to the Analytical and Logical Reasoning sections of the LSATs</w:t>
      </w:r>
      <w:r>
        <w:rPr>
          <w:rFonts w:eastAsia="Times New Roman" w:cs="Times New Roman"/>
          <w:sz w:val="16"/>
          <w:szCs w:val="16"/>
        </w:rPr>
        <w:t xml:space="preserve">. </w:t>
      </w:r>
      <w:r w:rsidRPr="001A6498">
        <w:rPr>
          <w:rFonts w:eastAsia="Times New Roman" w:cs="Times New Roman"/>
          <w:sz w:val="16"/>
          <w:szCs w:val="16"/>
        </w:rPr>
        <w:t>Students practice on various types of questions drawn from previous LSAT exams</w:t>
      </w:r>
      <w:r>
        <w:rPr>
          <w:rFonts w:eastAsia="Times New Roman" w:cs="Times New Roman"/>
          <w:sz w:val="16"/>
          <w:szCs w:val="16"/>
        </w:rPr>
        <w:t xml:space="preserve">. </w:t>
      </w:r>
      <w:r w:rsidRPr="001A6498">
        <w:rPr>
          <w:rFonts w:eastAsia="Times New Roman" w:cs="Times New Roman"/>
          <w:sz w:val="16"/>
          <w:szCs w:val="16"/>
        </w:rPr>
        <w:t>Pre- or corequisite: PHL 280</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r w:rsidRPr="001A6498">
        <w:rPr>
          <w:rFonts w:eastAsia="Times New Roman" w:cs="Times New Roman"/>
          <w:sz w:val="16"/>
          <w:szCs w:val="16"/>
        </w:rPr>
        <w:t xml:space="preserve">[This course is cross-listed with PHL 281] </w:t>
      </w:r>
    </w:p>
    <w:p w14:paraId="12A1D16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LAW 316</w:t>
      </w:r>
      <w:r>
        <w:rPr>
          <w:rFonts w:eastAsia="Times New Roman" w:cs="Times New Roman"/>
          <w:b/>
          <w:bCs/>
          <w:sz w:val="16"/>
          <w:szCs w:val="16"/>
        </w:rPr>
        <w:t xml:space="preserve">. </w:t>
      </w:r>
      <w:r w:rsidRPr="001A6498">
        <w:rPr>
          <w:rFonts w:eastAsia="Times New Roman" w:cs="Times New Roman"/>
          <w:b/>
          <w:bCs/>
          <w:sz w:val="16"/>
          <w:szCs w:val="16"/>
        </w:rPr>
        <w:t>Civil Liberties and Civil Rights</w:t>
      </w:r>
      <w:r>
        <w:rPr>
          <w:rFonts w:eastAsia="Times New Roman" w:cs="Times New Roman"/>
          <w:b/>
          <w:bCs/>
          <w:sz w:val="16"/>
          <w:szCs w:val="16"/>
        </w:rPr>
        <w:t xml:space="preserve">. </w:t>
      </w:r>
      <w:r w:rsidRPr="001A6498">
        <w:rPr>
          <w:rFonts w:eastAsia="Times New Roman" w:cs="Times New Roman"/>
          <w:sz w:val="16"/>
          <w:szCs w:val="16"/>
        </w:rPr>
        <w:t>This course uses key cases to study important doctrines established by the Supreme Court with regard to civil rights and civil liberties</w:t>
      </w:r>
      <w:r>
        <w:rPr>
          <w:rFonts w:eastAsia="Times New Roman" w:cs="Times New Roman"/>
          <w:sz w:val="16"/>
          <w:szCs w:val="16"/>
        </w:rPr>
        <w:t xml:space="preserve">. </w:t>
      </w:r>
      <w:r w:rsidRPr="001A6498">
        <w:rPr>
          <w:rFonts w:eastAsia="Times New Roman" w:cs="Times New Roman"/>
          <w:sz w:val="16"/>
          <w:szCs w:val="16"/>
        </w:rPr>
        <w:t>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w:t>
      </w:r>
      <w:r>
        <w:rPr>
          <w:rFonts w:eastAsia="Times New Roman" w:cs="Times New Roman"/>
          <w:sz w:val="16"/>
          <w:szCs w:val="16"/>
        </w:rPr>
        <w:t xml:space="preserve">. </w:t>
      </w:r>
      <w:r w:rsidRPr="001A6498">
        <w:rPr>
          <w:rFonts w:eastAsia="Times New Roman" w:cs="Times New Roman"/>
          <w:sz w:val="16"/>
          <w:szCs w:val="16"/>
        </w:rPr>
        <w:t>The course places particular emphasis on various forms of textual interpretation used by individual justices to apply the Constitution in deciding cases and writing opinions</w:t>
      </w:r>
      <w:r>
        <w:rPr>
          <w:rFonts w:eastAsia="Times New Roman" w:cs="Times New Roman"/>
          <w:sz w:val="16"/>
          <w:szCs w:val="16"/>
        </w:rPr>
        <w:t xml:space="preserve">. </w:t>
      </w:r>
      <w:r w:rsidRPr="001A6498">
        <w:rPr>
          <w:rFonts w:eastAsia="Times New Roman" w:cs="Times New Roman"/>
          <w:sz w:val="16"/>
          <w:szCs w:val="16"/>
        </w:rPr>
        <w:t>Fulfills requirement: Writing Process, American Social Diversity</w:t>
      </w:r>
      <w:r>
        <w:rPr>
          <w:rFonts w:eastAsia="Times New Roman" w:cs="Times New Roman"/>
          <w:sz w:val="16"/>
          <w:szCs w:val="16"/>
        </w:rPr>
        <w:t xml:space="preserve">. </w:t>
      </w:r>
      <w:r w:rsidRPr="001A6498">
        <w:rPr>
          <w:rFonts w:eastAsia="Times New Roman" w:cs="Times New Roman"/>
          <w:sz w:val="16"/>
          <w:szCs w:val="16"/>
        </w:rPr>
        <w:t>Prerequisites: Sophomore standing or permission of the instructor</w:t>
      </w:r>
      <w:r>
        <w:rPr>
          <w:rFonts w:eastAsia="Times New Roman" w:cs="Times New Roman"/>
          <w:sz w:val="16"/>
          <w:szCs w:val="16"/>
        </w:rPr>
        <w:t xml:space="preserve">. </w:t>
      </w:r>
      <w:r w:rsidRPr="001A6498">
        <w:rPr>
          <w:rFonts w:eastAsia="Times New Roman" w:cs="Times New Roman"/>
          <w:sz w:val="16"/>
          <w:szCs w:val="16"/>
        </w:rPr>
        <w:t>LAW 215 recommended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POL 316] </w:t>
      </w:r>
    </w:p>
    <w:p w14:paraId="64EBB02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LAW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Field experience in a law environment</w:t>
      </w:r>
      <w:r>
        <w:rPr>
          <w:rFonts w:eastAsia="Times New Roman" w:cs="Times New Roman"/>
          <w:sz w:val="16"/>
          <w:szCs w:val="16"/>
        </w:rPr>
        <w:t xml:space="preserve">. </w:t>
      </w:r>
      <w:r w:rsidRPr="001A6498">
        <w:rPr>
          <w:rFonts w:eastAsia="Times New Roman" w:cs="Times New Roman"/>
          <w:sz w:val="16"/>
          <w:szCs w:val="16"/>
        </w:rPr>
        <w:t>May be repeated for credit (up to 12 credits of internship may be counted toward the degree)</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 GPA of 2</w:t>
      </w:r>
      <w:r>
        <w:rPr>
          <w:rFonts w:eastAsia="Times New Roman" w:cs="Times New Roman"/>
          <w:sz w:val="16"/>
          <w:szCs w:val="16"/>
        </w:rPr>
        <w:t xml:space="preserve">. </w:t>
      </w:r>
      <w:r w:rsidRPr="001A6498">
        <w:rPr>
          <w:rFonts w:eastAsia="Times New Roman" w:cs="Times New Roman"/>
          <w:sz w:val="16"/>
          <w:szCs w:val="16"/>
        </w:rPr>
        <w:t>50 in major and permission of department chair</w:t>
      </w:r>
      <w:r>
        <w:rPr>
          <w:rFonts w:eastAsia="Times New Roman" w:cs="Times New Roman"/>
          <w:sz w:val="16"/>
          <w:szCs w:val="16"/>
        </w:rPr>
        <w:t xml:space="preserve">. </w:t>
      </w:r>
      <w:r w:rsidRPr="001A6498">
        <w:rPr>
          <w:rFonts w:eastAsia="Times New Roman" w:cs="Times New Roman"/>
          <w:sz w:val="16"/>
          <w:szCs w:val="16"/>
        </w:rPr>
        <w:t>1-12 credits</w:t>
      </w:r>
      <w:r>
        <w:rPr>
          <w:rFonts w:eastAsia="Times New Roman" w:cs="Times New Roman"/>
          <w:sz w:val="16"/>
          <w:szCs w:val="16"/>
        </w:rPr>
        <w:t xml:space="preserve">. </w:t>
      </w:r>
    </w:p>
    <w:p w14:paraId="40D2213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LAW 499</w:t>
      </w:r>
      <w:r>
        <w:rPr>
          <w:rFonts w:eastAsia="Times New Roman" w:cs="Times New Roman"/>
          <w:b/>
          <w:bCs/>
          <w:sz w:val="16"/>
          <w:szCs w:val="16"/>
        </w:rPr>
        <w:t xml:space="preserve">. </w:t>
      </w:r>
      <w:r w:rsidRPr="001A6498">
        <w:rPr>
          <w:rFonts w:eastAsia="Times New Roman" w:cs="Times New Roman"/>
          <w:b/>
          <w:bCs/>
          <w:sz w:val="16"/>
          <w:szCs w:val="16"/>
        </w:rPr>
        <w:t>Seminar in Law</w:t>
      </w:r>
      <w:r>
        <w:rPr>
          <w:rFonts w:eastAsia="Times New Roman" w:cs="Times New Roman"/>
          <w:b/>
          <w:bCs/>
          <w:sz w:val="16"/>
          <w:szCs w:val="16"/>
        </w:rPr>
        <w:t xml:space="preserve">. </w:t>
      </w:r>
      <w:r w:rsidRPr="001A6498">
        <w:rPr>
          <w:rFonts w:eastAsia="Times New Roman" w:cs="Times New Roman"/>
          <w:sz w:val="16"/>
          <w:szCs w:val="16"/>
        </w:rPr>
        <w:t>This capstone seminar examines the historical and philosophical development of constitutional law in the United States; the seminar emphasizes the dynamic relationship between the law and moral and political philosophy</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Prerequisites: Junior or senior standing</w:t>
      </w:r>
      <w:r>
        <w:rPr>
          <w:rFonts w:eastAsia="Times New Roman" w:cs="Times New Roman"/>
          <w:sz w:val="16"/>
          <w:szCs w:val="16"/>
        </w:rPr>
        <w:t xml:space="preserve">. </w:t>
      </w:r>
      <w:r w:rsidRPr="001A6498">
        <w:rPr>
          <w:rFonts w:eastAsia="Times New Roman" w:cs="Times New Roman"/>
          <w:sz w:val="16"/>
          <w:szCs w:val="16"/>
        </w:rPr>
        <w:t>POL/PHL 345, DSP 352, DSP 356, or BUS 450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PHL 417] </w:t>
      </w:r>
    </w:p>
    <w:p w14:paraId="5851DCC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LAW 500</w:t>
      </w:r>
      <w:r>
        <w:rPr>
          <w:rFonts w:eastAsia="Times New Roman" w:cs="Times New Roman"/>
          <w:b/>
          <w:bCs/>
          <w:sz w:val="16"/>
          <w:szCs w:val="16"/>
        </w:rPr>
        <w:t xml:space="preserve">. </w:t>
      </w:r>
      <w:r w:rsidRPr="001A6498">
        <w:rPr>
          <w:rFonts w:eastAsia="Times New Roman" w:cs="Times New Roman"/>
          <w:b/>
          <w:bCs/>
          <w:sz w:val="16"/>
          <w:szCs w:val="16"/>
        </w:rPr>
        <w:t>Independent Study</w:t>
      </w:r>
      <w:r>
        <w:rPr>
          <w:rFonts w:eastAsia="Times New Roman" w:cs="Times New Roman"/>
          <w:b/>
          <w:bCs/>
          <w:sz w:val="16"/>
          <w:szCs w:val="16"/>
        </w:rPr>
        <w:t xml:space="preserve">. </w:t>
      </w:r>
      <w:r w:rsidRPr="001A6498">
        <w:rPr>
          <w:rFonts w:eastAsia="Times New Roman" w:cs="Times New Roman"/>
          <w:sz w:val="16"/>
          <w:szCs w:val="16"/>
        </w:rPr>
        <w:t>Independent study in law</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579094C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099</w:t>
      </w:r>
      <w:r>
        <w:rPr>
          <w:rFonts w:eastAsia="Times New Roman" w:cs="Times New Roman"/>
          <w:b/>
          <w:bCs/>
          <w:sz w:val="16"/>
          <w:szCs w:val="16"/>
        </w:rPr>
        <w:t xml:space="preserve">. </w:t>
      </w:r>
      <w:r w:rsidRPr="001A6498">
        <w:rPr>
          <w:rFonts w:eastAsia="Times New Roman" w:cs="Times New Roman"/>
          <w:b/>
          <w:bCs/>
          <w:sz w:val="16"/>
          <w:szCs w:val="16"/>
        </w:rPr>
        <w:t>Presentation Attendance</w:t>
      </w:r>
      <w:r>
        <w:rPr>
          <w:rFonts w:eastAsia="Times New Roman" w:cs="Times New Roman"/>
          <w:b/>
          <w:bCs/>
          <w:sz w:val="16"/>
          <w:szCs w:val="16"/>
        </w:rPr>
        <w:t xml:space="preserve">. </w:t>
      </w:r>
      <w:r w:rsidRPr="001A6498">
        <w:rPr>
          <w:rFonts w:eastAsia="Times New Roman" w:cs="Times New Roman"/>
          <w:sz w:val="16"/>
          <w:szCs w:val="16"/>
        </w:rPr>
        <w:t>The aim of this course is exposure to mathematics beyond the classroom curriculum</w:t>
      </w:r>
      <w:r>
        <w:rPr>
          <w:rFonts w:eastAsia="Times New Roman" w:cs="Times New Roman"/>
          <w:sz w:val="16"/>
          <w:szCs w:val="16"/>
        </w:rPr>
        <w:t xml:space="preserve">. </w:t>
      </w:r>
      <w:r w:rsidRPr="001A6498">
        <w:rPr>
          <w:rFonts w:eastAsia="Times New Roman" w:cs="Times New Roman"/>
          <w:sz w:val="16"/>
          <w:szCs w:val="16"/>
        </w:rPr>
        <w:t>The course requirement is attendance at a minimum of six formal presentations on mathematical topics given at conferences, colloquia or symposia at a minimum of two separate events (that is, a conference or event)</w:t>
      </w:r>
      <w:r>
        <w:rPr>
          <w:rFonts w:eastAsia="Times New Roman" w:cs="Times New Roman"/>
          <w:sz w:val="16"/>
          <w:szCs w:val="16"/>
        </w:rPr>
        <w:t xml:space="preserve">. </w:t>
      </w:r>
      <w:r w:rsidRPr="001A6498">
        <w:rPr>
          <w:rFonts w:eastAsia="Times New Roman" w:cs="Times New Roman"/>
          <w:sz w:val="16"/>
          <w:szCs w:val="16"/>
        </w:rPr>
        <w:t>Presentations should have a title and abstract and may be given by faculty or students; poster sessions do not count</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60A8EDE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100</w:t>
      </w:r>
      <w:r>
        <w:rPr>
          <w:rFonts w:eastAsia="Times New Roman" w:cs="Times New Roman"/>
          <w:b/>
          <w:bCs/>
          <w:sz w:val="16"/>
          <w:szCs w:val="16"/>
        </w:rPr>
        <w:t xml:space="preserve">. </w:t>
      </w:r>
      <w:r w:rsidRPr="001A6498">
        <w:rPr>
          <w:rFonts w:eastAsia="Times New Roman" w:cs="Times New Roman"/>
          <w:b/>
          <w:bCs/>
          <w:sz w:val="16"/>
          <w:szCs w:val="16"/>
        </w:rPr>
        <w:t>Concepts of Mathematics</w:t>
      </w:r>
      <w:r>
        <w:rPr>
          <w:rFonts w:eastAsia="Times New Roman" w:cs="Times New Roman"/>
          <w:b/>
          <w:bCs/>
          <w:sz w:val="16"/>
          <w:szCs w:val="16"/>
        </w:rPr>
        <w:t xml:space="preserve">. </w:t>
      </w:r>
      <w:r w:rsidRPr="001A6498">
        <w:rPr>
          <w:rFonts w:eastAsia="Times New Roman" w:cs="Times New Roman"/>
          <w:sz w:val="16"/>
          <w:szCs w:val="16"/>
        </w:rPr>
        <w:t>A study of a variety of topics in mathematics</w:t>
      </w:r>
      <w:r>
        <w:rPr>
          <w:rFonts w:eastAsia="Times New Roman" w:cs="Times New Roman"/>
          <w:sz w:val="16"/>
          <w:szCs w:val="16"/>
        </w:rPr>
        <w:t xml:space="preserve">. </w:t>
      </w:r>
      <w:r w:rsidRPr="001A6498">
        <w:rPr>
          <w:rFonts w:eastAsia="Times New Roman" w:cs="Times New Roman"/>
          <w:sz w:val="16"/>
          <w:szCs w:val="16"/>
        </w:rPr>
        <w:t>Many introduce modern mathematics and most do not appear in the secondary school curriculum</w:t>
      </w:r>
      <w:r>
        <w:rPr>
          <w:rFonts w:eastAsia="Times New Roman" w:cs="Times New Roman"/>
          <w:sz w:val="16"/>
          <w:szCs w:val="16"/>
        </w:rPr>
        <w:t xml:space="preserve">. </w:t>
      </w:r>
      <w:r w:rsidRPr="001A6498">
        <w:rPr>
          <w:rFonts w:eastAsia="Times New Roman" w:cs="Times New Roman"/>
          <w:sz w:val="16"/>
          <w:szCs w:val="16"/>
        </w:rPr>
        <w:t>Fulfills requirement: Liberal Studies Area 4 (Mathematics), Quantitative Reasoning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BBCE0E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102</w:t>
      </w:r>
      <w:r>
        <w:rPr>
          <w:rFonts w:eastAsia="Times New Roman" w:cs="Times New Roman"/>
          <w:b/>
          <w:bCs/>
          <w:sz w:val="16"/>
          <w:szCs w:val="16"/>
        </w:rPr>
        <w:t xml:space="preserve">. </w:t>
      </w:r>
      <w:r w:rsidRPr="001A6498">
        <w:rPr>
          <w:rFonts w:eastAsia="Times New Roman" w:cs="Times New Roman"/>
          <w:b/>
          <w:bCs/>
          <w:sz w:val="16"/>
          <w:szCs w:val="16"/>
        </w:rPr>
        <w:t>Pre-Calculus</w:t>
      </w:r>
      <w:r>
        <w:rPr>
          <w:rFonts w:eastAsia="Times New Roman" w:cs="Times New Roman"/>
          <w:b/>
          <w:bCs/>
          <w:sz w:val="16"/>
          <w:szCs w:val="16"/>
        </w:rPr>
        <w:t xml:space="preserve">. </w:t>
      </w:r>
      <w:r w:rsidRPr="001A6498">
        <w:rPr>
          <w:rFonts w:eastAsia="Times New Roman" w:cs="Times New Roman"/>
          <w:sz w:val="16"/>
          <w:szCs w:val="16"/>
        </w:rPr>
        <w:t>A review of precalculus mathematics including algebra and trigonometry</w:t>
      </w:r>
      <w:r>
        <w:rPr>
          <w:rFonts w:eastAsia="Times New Roman" w:cs="Times New Roman"/>
          <w:sz w:val="16"/>
          <w:szCs w:val="16"/>
        </w:rPr>
        <w:t xml:space="preserve">. </w:t>
      </w:r>
      <w:r w:rsidRPr="001A6498">
        <w:rPr>
          <w:rFonts w:eastAsia="Times New Roman" w:cs="Times New Roman"/>
          <w:sz w:val="16"/>
          <w:szCs w:val="16"/>
        </w:rPr>
        <w:t>A student may not receive credit for this course after completing MAS 111, MAS 161, or the equivalent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80C2FF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111</w:t>
      </w:r>
      <w:r>
        <w:rPr>
          <w:rFonts w:eastAsia="Times New Roman" w:cs="Times New Roman"/>
          <w:b/>
          <w:bCs/>
          <w:sz w:val="16"/>
          <w:szCs w:val="16"/>
        </w:rPr>
        <w:t xml:space="preserve">. </w:t>
      </w:r>
      <w:r w:rsidRPr="001A6498">
        <w:rPr>
          <w:rFonts w:eastAsia="Times New Roman" w:cs="Times New Roman"/>
          <w:b/>
          <w:bCs/>
          <w:sz w:val="16"/>
          <w:szCs w:val="16"/>
        </w:rPr>
        <w:t>Analysis I</w:t>
      </w:r>
      <w:r>
        <w:rPr>
          <w:rFonts w:eastAsia="Times New Roman" w:cs="Times New Roman"/>
          <w:b/>
          <w:bCs/>
          <w:sz w:val="16"/>
          <w:szCs w:val="16"/>
        </w:rPr>
        <w:t xml:space="preserve">. </w:t>
      </w:r>
      <w:r w:rsidRPr="001A6498">
        <w:rPr>
          <w:rFonts w:eastAsia="Times New Roman" w:cs="Times New Roman"/>
          <w:sz w:val="16"/>
          <w:szCs w:val="16"/>
        </w:rPr>
        <w:t>A calculus sequence for department majors and other students desiring a rigorous introduction to elementary calculus</w:t>
      </w:r>
      <w:r>
        <w:rPr>
          <w:rFonts w:eastAsia="Times New Roman" w:cs="Times New Roman"/>
          <w:sz w:val="16"/>
          <w:szCs w:val="16"/>
        </w:rPr>
        <w:t xml:space="preserve">. </w:t>
      </w:r>
      <w:r w:rsidRPr="001A6498">
        <w:rPr>
          <w:rFonts w:eastAsia="Times New Roman" w:cs="Times New Roman"/>
          <w:sz w:val="16"/>
          <w:szCs w:val="16"/>
        </w:rPr>
        <w:t>Fulfills requirement: Liberal Studies Area 4 (Mathematics), Quantitative Reasoning</w:t>
      </w:r>
      <w:r>
        <w:rPr>
          <w:rFonts w:eastAsia="Times New Roman" w:cs="Times New Roman"/>
          <w:sz w:val="16"/>
          <w:szCs w:val="16"/>
        </w:rPr>
        <w:t xml:space="preserve">. </w:t>
      </w:r>
      <w:r w:rsidRPr="001A6498">
        <w:rPr>
          <w:rFonts w:eastAsia="Times New Roman" w:cs="Times New Roman"/>
          <w:sz w:val="16"/>
          <w:szCs w:val="16"/>
        </w:rPr>
        <w:t>Prerequisite: MAS 102 at LVC, or satisfactory score on the math readiness test</w:t>
      </w:r>
      <w:r>
        <w:rPr>
          <w:rFonts w:eastAsia="Times New Roman" w:cs="Times New Roman"/>
          <w:sz w:val="16"/>
          <w:szCs w:val="16"/>
        </w:rPr>
        <w:t xml:space="preserve">. </w:t>
      </w:r>
      <w:r w:rsidRPr="001A6498">
        <w:rPr>
          <w:rFonts w:eastAsia="Times New Roman" w:cs="Times New Roman"/>
          <w:sz w:val="16"/>
          <w:szCs w:val="16"/>
        </w:rPr>
        <w:t>This test is administered during New Student Advising Days for incoming students or can be taken by arrangement with the math department (717-867-6080) Co-requisite: MAS 113</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769A00B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112</w:t>
      </w:r>
      <w:r>
        <w:rPr>
          <w:rFonts w:eastAsia="Times New Roman" w:cs="Times New Roman"/>
          <w:b/>
          <w:bCs/>
          <w:sz w:val="16"/>
          <w:szCs w:val="16"/>
        </w:rPr>
        <w:t xml:space="preserve">. </w:t>
      </w:r>
      <w:r w:rsidRPr="001A6498">
        <w:rPr>
          <w:rFonts w:eastAsia="Times New Roman" w:cs="Times New Roman"/>
          <w:b/>
          <w:bCs/>
          <w:sz w:val="16"/>
          <w:szCs w:val="16"/>
        </w:rPr>
        <w:t>Analysis II</w:t>
      </w:r>
      <w:r>
        <w:rPr>
          <w:rFonts w:eastAsia="Times New Roman" w:cs="Times New Roman"/>
          <w:b/>
          <w:bCs/>
          <w:sz w:val="16"/>
          <w:szCs w:val="16"/>
        </w:rPr>
        <w:t xml:space="preserve">. </w:t>
      </w:r>
      <w:r w:rsidRPr="001A6498">
        <w:rPr>
          <w:rFonts w:eastAsia="Times New Roman" w:cs="Times New Roman"/>
          <w:sz w:val="16"/>
          <w:szCs w:val="16"/>
        </w:rPr>
        <w:t>Second semester of a calculus sequence for department majors and other students desiring a rigorous introduction to elementary calculus</w:t>
      </w:r>
      <w:r>
        <w:rPr>
          <w:rFonts w:eastAsia="Times New Roman" w:cs="Times New Roman"/>
          <w:sz w:val="16"/>
          <w:szCs w:val="16"/>
        </w:rPr>
        <w:t xml:space="preserve">. </w:t>
      </w:r>
      <w:r w:rsidRPr="001A6498">
        <w:rPr>
          <w:rFonts w:eastAsia="Times New Roman" w:cs="Times New Roman"/>
          <w:sz w:val="16"/>
          <w:szCs w:val="16"/>
        </w:rPr>
        <w:t>Fulfills requirement: Liberal Studies Area 4 (Mathematics), Quantitative Reasoning</w:t>
      </w:r>
      <w:r>
        <w:rPr>
          <w:rFonts w:eastAsia="Times New Roman" w:cs="Times New Roman"/>
          <w:sz w:val="16"/>
          <w:szCs w:val="16"/>
        </w:rPr>
        <w:t xml:space="preserve">. </w:t>
      </w:r>
      <w:r w:rsidRPr="001A6498">
        <w:rPr>
          <w:rFonts w:eastAsia="Times New Roman" w:cs="Times New Roman"/>
          <w:sz w:val="16"/>
          <w:szCs w:val="16"/>
        </w:rPr>
        <w:t>Prerequisite: MAS 111; Corequisite: MAS 114</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D1A0D0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113</w:t>
      </w:r>
      <w:r>
        <w:rPr>
          <w:rFonts w:eastAsia="Times New Roman" w:cs="Times New Roman"/>
          <w:b/>
          <w:bCs/>
          <w:sz w:val="16"/>
          <w:szCs w:val="16"/>
        </w:rPr>
        <w:t xml:space="preserve">. </w:t>
      </w:r>
      <w:r w:rsidRPr="001A6498">
        <w:rPr>
          <w:rFonts w:eastAsia="Times New Roman" w:cs="Times New Roman"/>
          <w:b/>
          <w:bCs/>
          <w:sz w:val="16"/>
          <w:szCs w:val="16"/>
        </w:rPr>
        <w:t>Introduction to Mathematical Thinking I</w:t>
      </w:r>
      <w:r>
        <w:rPr>
          <w:rFonts w:eastAsia="Times New Roman" w:cs="Times New Roman"/>
          <w:b/>
          <w:bCs/>
          <w:sz w:val="16"/>
          <w:szCs w:val="16"/>
        </w:rPr>
        <w:t xml:space="preserve">. </w:t>
      </w:r>
      <w:r w:rsidRPr="001A6498">
        <w:rPr>
          <w:rFonts w:eastAsia="Times New Roman" w:cs="Times New Roman"/>
          <w:sz w:val="16"/>
          <w:szCs w:val="16"/>
        </w:rPr>
        <w:t>An introduction to college mathematics for potential mathematical science majors</w:t>
      </w:r>
      <w:r>
        <w:rPr>
          <w:rFonts w:eastAsia="Times New Roman" w:cs="Times New Roman"/>
          <w:sz w:val="16"/>
          <w:szCs w:val="16"/>
        </w:rPr>
        <w:t xml:space="preserve">. </w:t>
      </w:r>
      <w:r w:rsidRPr="001A6498">
        <w:rPr>
          <w:rFonts w:eastAsia="Times New Roman" w:cs="Times New Roman"/>
          <w:sz w:val="16"/>
          <w:szCs w:val="16"/>
        </w:rPr>
        <w:t>Corequisite: MAS 111</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3B718C8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114</w:t>
      </w:r>
      <w:r>
        <w:rPr>
          <w:rFonts w:eastAsia="Times New Roman" w:cs="Times New Roman"/>
          <w:b/>
          <w:bCs/>
          <w:sz w:val="16"/>
          <w:szCs w:val="16"/>
        </w:rPr>
        <w:t xml:space="preserve">. </w:t>
      </w:r>
      <w:r w:rsidRPr="001A6498">
        <w:rPr>
          <w:rFonts w:eastAsia="Times New Roman" w:cs="Times New Roman"/>
          <w:b/>
          <w:bCs/>
          <w:sz w:val="16"/>
          <w:szCs w:val="16"/>
        </w:rPr>
        <w:t>Introduction to Mathematical Thinking II</w:t>
      </w:r>
      <w:r>
        <w:rPr>
          <w:rFonts w:eastAsia="Times New Roman" w:cs="Times New Roman"/>
          <w:b/>
          <w:bCs/>
          <w:sz w:val="16"/>
          <w:szCs w:val="16"/>
        </w:rPr>
        <w:t xml:space="preserve">. </w:t>
      </w:r>
      <w:r w:rsidRPr="001A6498">
        <w:rPr>
          <w:rFonts w:eastAsia="Times New Roman" w:cs="Times New Roman"/>
          <w:sz w:val="16"/>
          <w:szCs w:val="16"/>
        </w:rPr>
        <w:t>Second semester</w:t>
      </w:r>
      <w:r>
        <w:rPr>
          <w:rFonts w:eastAsia="Times New Roman" w:cs="Times New Roman"/>
          <w:sz w:val="16"/>
          <w:szCs w:val="16"/>
        </w:rPr>
        <w:t xml:space="preserve">. </w:t>
      </w:r>
      <w:r w:rsidRPr="001A6498">
        <w:rPr>
          <w:rFonts w:eastAsia="Times New Roman" w:cs="Times New Roman"/>
          <w:sz w:val="16"/>
          <w:szCs w:val="16"/>
        </w:rPr>
        <w:t>Introduction to college mathematics for potential mathematical science majors</w:t>
      </w:r>
      <w:r>
        <w:rPr>
          <w:rFonts w:eastAsia="Times New Roman" w:cs="Times New Roman"/>
          <w:sz w:val="16"/>
          <w:szCs w:val="16"/>
        </w:rPr>
        <w:t xml:space="preserve">. </w:t>
      </w:r>
      <w:r w:rsidRPr="001A6498">
        <w:rPr>
          <w:rFonts w:eastAsia="Times New Roman" w:cs="Times New Roman"/>
          <w:sz w:val="16"/>
          <w:szCs w:val="16"/>
        </w:rPr>
        <w:t>Corequisite: MAS 112</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E299EA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150</w:t>
      </w:r>
      <w:r>
        <w:rPr>
          <w:rFonts w:eastAsia="Times New Roman" w:cs="Times New Roman"/>
          <w:b/>
          <w:bCs/>
          <w:sz w:val="16"/>
          <w:szCs w:val="16"/>
        </w:rPr>
        <w:t xml:space="preserve">. </w:t>
      </w:r>
      <w:r w:rsidRPr="001A6498">
        <w:rPr>
          <w:rFonts w:eastAsia="Times New Roman" w:cs="Times New Roman"/>
          <w:b/>
          <w:bCs/>
          <w:sz w:val="16"/>
          <w:szCs w:val="16"/>
        </w:rPr>
        <w:t>Finite Mathematics</w:t>
      </w:r>
      <w:r>
        <w:rPr>
          <w:rFonts w:eastAsia="Times New Roman" w:cs="Times New Roman"/>
          <w:b/>
          <w:bCs/>
          <w:sz w:val="16"/>
          <w:szCs w:val="16"/>
        </w:rPr>
        <w:t xml:space="preserve">. </w:t>
      </w:r>
      <w:r w:rsidRPr="001A6498">
        <w:rPr>
          <w:rFonts w:eastAsia="Times New Roman" w:cs="Times New Roman"/>
          <w:sz w:val="16"/>
          <w:szCs w:val="16"/>
        </w:rPr>
        <w:t>Introduction to mathematical techniques used in quantitative analysis in business and economics</w:t>
      </w:r>
      <w:r>
        <w:rPr>
          <w:rFonts w:eastAsia="Times New Roman" w:cs="Times New Roman"/>
          <w:sz w:val="16"/>
          <w:szCs w:val="16"/>
        </w:rPr>
        <w:t xml:space="preserve">. </w:t>
      </w:r>
      <w:r w:rsidRPr="001A6498">
        <w:rPr>
          <w:rFonts w:eastAsia="Times New Roman" w:cs="Times New Roman"/>
          <w:sz w:val="16"/>
          <w:szCs w:val="16"/>
        </w:rPr>
        <w:t>Topics include sets, linear relations, matrices, linear programming, probability and interest</w:t>
      </w:r>
      <w:r>
        <w:rPr>
          <w:rFonts w:eastAsia="Times New Roman" w:cs="Times New Roman"/>
          <w:sz w:val="16"/>
          <w:szCs w:val="16"/>
        </w:rPr>
        <w:t xml:space="preserve">. </w:t>
      </w:r>
      <w:r w:rsidRPr="001A6498">
        <w:rPr>
          <w:rFonts w:eastAsia="Times New Roman" w:cs="Times New Roman"/>
          <w:sz w:val="16"/>
          <w:szCs w:val="16"/>
        </w:rPr>
        <w:t>Fulfills requirement: Liberal Studies Area 4 (Mathematics), Quantitative Reasoning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DB7D3D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161</w:t>
      </w:r>
      <w:r>
        <w:rPr>
          <w:rFonts w:eastAsia="Times New Roman" w:cs="Times New Roman"/>
          <w:b/>
          <w:bCs/>
          <w:sz w:val="16"/>
          <w:szCs w:val="16"/>
        </w:rPr>
        <w:t xml:space="preserve">. </w:t>
      </w:r>
      <w:r w:rsidRPr="001A6498">
        <w:rPr>
          <w:rFonts w:eastAsia="Times New Roman" w:cs="Times New Roman"/>
          <w:b/>
          <w:bCs/>
          <w:sz w:val="16"/>
          <w:szCs w:val="16"/>
        </w:rPr>
        <w:t>Calculus I</w:t>
      </w:r>
      <w:r>
        <w:rPr>
          <w:rFonts w:eastAsia="Times New Roman" w:cs="Times New Roman"/>
          <w:b/>
          <w:bCs/>
          <w:sz w:val="16"/>
          <w:szCs w:val="16"/>
        </w:rPr>
        <w:t xml:space="preserve">. </w:t>
      </w:r>
      <w:r w:rsidRPr="001A6498">
        <w:rPr>
          <w:rFonts w:eastAsia="Times New Roman" w:cs="Times New Roman"/>
          <w:sz w:val="16"/>
          <w:szCs w:val="16"/>
        </w:rPr>
        <w:t>A calculus sequence covering functions, limits, differentiation, integration and applications</w:t>
      </w:r>
      <w:r>
        <w:rPr>
          <w:rFonts w:eastAsia="Times New Roman" w:cs="Times New Roman"/>
          <w:sz w:val="16"/>
          <w:szCs w:val="16"/>
        </w:rPr>
        <w:t xml:space="preserve">. </w:t>
      </w:r>
      <w:r w:rsidRPr="001A6498">
        <w:rPr>
          <w:rFonts w:eastAsia="Times New Roman" w:cs="Times New Roman"/>
          <w:sz w:val="16"/>
          <w:szCs w:val="16"/>
        </w:rPr>
        <w:t>Fulfills requirement: Liberal Studies Area 4 (Mathematics), Quantitative Reasoning</w:t>
      </w:r>
      <w:r>
        <w:rPr>
          <w:rFonts w:eastAsia="Times New Roman" w:cs="Times New Roman"/>
          <w:sz w:val="16"/>
          <w:szCs w:val="16"/>
        </w:rPr>
        <w:t xml:space="preserve">. </w:t>
      </w:r>
      <w:r w:rsidRPr="001A6498">
        <w:rPr>
          <w:rFonts w:eastAsia="Times New Roman" w:cs="Times New Roman"/>
          <w:sz w:val="16"/>
          <w:szCs w:val="16"/>
        </w:rPr>
        <w:t>Prerequisite: MAS 102 at LVC, or satisfactory score on the math readiness test</w:t>
      </w:r>
      <w:r>
        <w:rPr>
          <w:rFonts w:eastAsia="Times New Roman" w:cs="Times New Roman"/>
          <w:sz w:val="16"/>
          <w:szCs w:val="16"/>
        </w:rPr>
        <w:t xml:space="preserve">. </w:t>
      </w:r>
      <w:r w:rsidRPr="001A6498">
        <w:rPr>
          <w:rFonts w:eastAsia="Times New Roman" w:cs="Times New Roman"/>
          <w:sz w:val="16"/>
          <w:szCs w:val="16"/>
        </w:rPr>
        <w:t>This test is administered during New Student Advising Days for incoming students or can be taken by arrangement with the math department (717-867-6080)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047C0C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162</w:t>
      </w:r>
      <w:r>
        <w:rPr>
          <w:rFonts w:eastAsia="Times New Roman" w:cs="Times New Roman"/>
          <w:b/>
          <w:bCs/>
          <w:sz w:val="16"/>
          <w:szCs w:val="16"/>
        </w:rPr>
        <w:t xml:space="preserve">. </w:t>
      </w:r>
      <w:r w:rsidRPr="001A6498">
        <w:rPr>
          <w:rFonts w:eastAsia="Times New Roman" w:cs="Times New Roman"/>
          <w:b/>
          <w:bCs/>
          <w:sz w:val="16"/>
          <w:szCs w:val="16"/>
        </w:rPr>
        <w:t>Calculus II</w:t>
      </w:r>
      <w:r>
        <w:rPr>
          <w:rFonts w:eastAsia="Times New Roman" w:cs="Times New Roman"/>
          <w:b/>
          <w:bCs/>
          <w:sz w:val="16"/>
          <w:szCs w:val="16"/>
        </w:rPr>
        <w:t xml:space="preserve">. </w:t>
      </w:r>
      <w:r w:rsidRPr="001A6498">
        <w:rPr>
          <w:rFonts w:eastAsia="Times New Roman" w:cs="Times New Roman"/>
          <w:sz w:val="16"/>
          <w:szCs w:val="16"/>
        </w:rPr>
        <w:t>Second semester of a calculus sequence covering functions, limits, differentiation, integration and infinite series</w:t>
      </w:r>
      <w:r>
        <w:rPr>
          <w:rFonts w:eastAsia="Times New Roman" w:cs="Times New Roman"/>
          <w:sz w:val="16"/>
          <w:szCs w:val="16"/>
        </w:rPr>
        <w:t xml:space="preserve">. </w:t>
      </w:r>
      <w:r w:rsidRPr="001A6498">
        <w:rPr>
          <w:rFonts w:eastAsia="Times New Roman" w:cs="Times New Roman"/>
          <w:sz w:val="16"/>
          <w:szCs w:val="16"/>
        </w:rPr>
        <w:t>Fulfills requirement: Liberal Studies Area 4 (Mathematics), Quantitative Reasoning</w:t>
      </w:r>
      <w:r>
        <w:rPr>
          <w:rFonts w:eastAsia="Times New Roman" w:cs="Times New Roman"/>
          <w:sz w:val="16"/>
          <w:szCs w:val="16"/>
        </w:rPr>
        <w:t xml:space="preserve">. </w:t>
      </w:r>
      <w:r w:rsidRPr="001A6498">
        <w:rPr>
          <w:rFonts w:eastAsia="Times New Roman" w:cs="Times New Roman"/>
          <w:sz w:val="16"/>
          <w:szCs w:val="16"/>
        </w:rPr>
        <w:t>Prerequisite: MAS 161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BBB063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170</w:t>
      </w:r>
      <w:r>
        <w:rPr>
          <w:rFonts w:eastAsia="Times New Roman" w:cs="Times New Roman"/>
          <w:b/>
          <w:bCs/>
          <w:sz w:val="16"/>
          <w:szCs w:val="16"/>
        </w:rPr>
        <w:t xml:space="preserve">. </w:t>
      </w:r>
      <w:r w:rsidRPr="001A6498">
        <w:rPr>
          <w:rFonts w:eastAsia="Times New Roman" w:cs="Times New Roman"/>
          <w:b/>
          <w:bCs/>
          <w:sz w:val="16"/>
          <w:szCs w:val="16"/>
        </w:rPr>
        <w:t>Elementary Statistics</w:t>
      </w:r>
      <w:r>
        <w:rPr>
          <w:rFonts w:eastAsia="Times New Roman" w:cs="Times New Roman"/>
          <w:b/>
          <w:bCs/>
          <w:sz w:val="16"/>
          <w:szCs w:val="16"/>
        </w:rPr>
        <w:t xml:space="preserve">. </w:t>
      </w:r>
      <w:r w:rsidRPr="001A6498">
        <w:rPr>
          <w:rFonts w:eastAsia="Times New Roman" w:cs="Times New Roman"/>
          <w:sz w:val="16"/>
          <w:szCs w:val="16"/>
        </w:rPr>
        <w:t>An introduction to elementary descriptive and inferential statistics with emphasis on conceptual understanding</w:t>
      </w:r>
      <w:r>
        <w:rPr>
          <w:rFonts w:eastAsia="Times New Roman" w:cs="Times New Roman"/>
          <w:sz w:val="16"/>
          <w:szCs w:val="16"/>
        </w:rPr>
        <w:t xml:space="preserve">. </w:t>
      </w:r>
      <w:r w:rsidRPr="001A6498">
        <w:rPr>
          <w:rFonts w:eastAsia="Times New Roman" w:cs="Times New Roman"/>
          <w:sz w:val="16"/>
          <w:szCs w:val="16"/>
        </w:rPr>
        <w:t>Fulfills requirement: Liberal Studies Area 4 (Mathematics), Quantitative Reasoning</w:t>
      </w:r>
      <w:r>
        <w:rPr>
          <w:rFonts w:eastAsia="Times New Roman" w:cs="Times New Roman"/>
          <w:sz w:val="16"/>
          <w:szCs w:val="16"/>
        </w:rPr>
        <w:t xml:space="preserve">. </w:t>
      </w:r>
      <w:r w:rsidRPr="001A6498">
        <w:rPr>
          <w:rFonts w:eastAsia="Times New Roman" w:cs="Times New Roman"/>
          <w:sz w:val="16"/>
          <w:szCs w:val="16"/>
        </w:rPr>
        <w:t>A student may not receive credit for MAS 170 after completing MAS 372</w:t>
      </w:r>
      <w:r>
        <w:rPr>
          <w:rFonts w:eastAsia="Times New Roman" w:cs="Times New Roman"/>
          <w:sz w:val="16"/>
          <w:szCs w:val="16"/>
        </w:rPr>
        <w:t xml:space="preserve">. </w:t>
      </w:r>
      <w:r w:rsidRPr="001A6498">
        <w:rPr>
          <w:rFonts w:eastAsia="Times New Roman" w:cs="Times New Roman"/>
          <w:sz w:val="16"/>
          <w:szCs w:val="16"/>
        </w:rPr>
        <w:t>A student may not receive credit for both MAS 170 and MAS 270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0EAD5E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202</w:t>
      </w:r>
      <w:r>
        <w:rPr>
          <w:rFonts w:eastAsia="Times New Roman" w:cs="Times New Roman"/>
          <w:b/>
          <w:bCs/>
          <w:sz w:val="16"/>
          <w:szCs w:val="16"/>
        </w:rPr>
        <w:t xml:space="preserve">. </w:t>
      </w:r>
      <w:r w:rsidRPr="001A6498">
        <w:rPr>
          <w:rFonts w:eastAsia="Times New Roman" w:cs="Times New Roman"/>
          <w:b/>
          <w:bCs/>
          <w:sz w:val="16"/>
          <w:szCs w:val="16"/>
        </w:rPr>
        <w:t>Foundations of Mathematics</w:t>
      </w:r>
      <w:r>
        <w:rPr>
          <w:rFonts w:eastAsia="Times New Roman" w:cs="Times New Roman"/>
          <w:b/>
          <w:bCs/>
          <w:sz w:val="16"/>
          <w:szCs w:val="16"/>
        </w:rPr>
        <w:t xml:space="preserve">. </w:t>
      </w:r>
      <w:r w:rsidRPr="001A6498">
        <w:rPr>
          <w:rFonts w:eastAsia="Times New Roman" w:cs="Times New Roman"/>
          <w:sz w:val="16"/>
          <w:szCs w:val="16"/>
        </w:rPr>
        <w:t>Introduction to logic, set theory and proof techniques</w:t>
      </w:r>
      <w:r>
        <w:rPr>
          <w:rFonts w:eastAsia="Times New Roman" w:cs="Times New Roman"/>
          <w:sz w:val="16"/>
          <w:szCs w:val="16"/>
        </w:rPr>
        <w:t xml:space="preserve">. </w:t>
      </w:r>
      <w:r w:rsidRPr="001A6498">
        <w:rPr>
          <w:rFonts w:eastAsia="Times New Roman" w:cs="Times New Roman"/>
          <w:sz w:val="16"/>
          <w:szCs w:val="16"/>
        </w:rPr>
        <w:t>Prerequisites: MAS 222, ASC 281, or FIN 283</w:t>
      </w:r>
      <w:r>
        <w:rPr>
          <w:rFonts w:eastAsia="Times New Roman" w:cs="Times New Roman"/>
          <w:sz w:val="16"/>
          <w:szCs w:val="16"/>
        </w:rPr>
        <w:t xml:space="preserve">. . </w:t>
      </w:r>
      <w:r w:rsidRPr="001A6498">
        <w:rPr>
          <w:rFonts w:eastAsia="Times New Roman" w:cs="Times New Roman"/>
          <w:sz w:val="16"/>
          <w:szCs w:val="16"/>
        </w:rPr>
        <w:t>3 credits</w:t>
      </w:r>
      <w:r>
        <w:rPr>
          <w:rFonts w:eastAsia="Times New Roman" w:cs="Times New Roman"/>
          <w:sz w:val="16"/>
          <w:szCs w:val="16"/>
        </w:rPr>
        <w:t xml:space="preserve">. </w:t>
      </w:r>
    </w:p>
    <w:p w14:paraId="7C1D024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222</w:t>
      </w:r>
      <w:r>
        <w:rPr>
          <w:rFonts w:eastAsia="Times New Roman" w:cs="Times New Roman"/>
          <w:b/>
          <w:bCs/>
          <w:sz w:val="16"/>
          <w:szCs w:val="16"/>
        </w:rPr>
        <w:t xml:space="preserve">. </w:t>
      </w:r>
      <w:r w:rsidRPr="001A6498">
        <w:rPr>
          <w:rFonts w:eastAsia="Times New Roman" w:cs="Times New Roman"/>
          <w:b/>
          <w:bCs/>
          <w:sz w:val="16"/>
          <w:szCs w:val="16"/>
        </w:rPr>
        <w:t>Linear Algebra</w:t>
      </w:r>
      <w:r>
        <w:rPr>
          <w:rFonts w:eastAsia="Times New Roman" w:cs="Times New Roman"/>
          <w:b/>
          <w:bCs/>
          <w:sz w:val="16"/>
          <w:szCs w:val="16"/>
        </w:rPr>
        <w:t xml:space="preserve">. </w:t>
      </w:r>
      <w:r w:rsidRPr="001A6498">
        <w:rPr>
          <w:rFonts w:eastAsia="Times New Roman" w:cs="Times New Roman"/>
          <w:sz w:val="16"/>
          <w:szCs w:val="16"/>
        </w:rPr>
        <w:t>An introduction to linear algebra including systems of equations, vectors spaces and linear transformations</w:t>
      </w:r>
      <w:r>
        <w:rPr>
          <w:rFonts w:eastAsia="Times New Roman" w:cs="Times New Roman"/>
          <w:sz w:val="16"/>
          <w:szCs w:val="16"/>
        </w:rPr>
        <w:t xml:space="preserve">. </w:t>
      </w:r>
      <w:r w:rsidRPr="001A6498">
        <w:rPr>
          <w:rFonts w:eastAsia="Times New Roman" w:cs="Times New Roman"/>
          <w:sz w:val="16"/>
          <w:szCs w:val="16"/>
        </w:rPr>
        <w:t>Prerequisites: MAS 112 or MAS 261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FECD49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261</w:t>
      </w:r>
      <w:r>
        <w:rPr>
          <w:rFonts w:eastAsia="Times New Roman" w:cs="Times New Roman"/>
          <w:b/>
          <w:bCs/>
          <w:sz w:val="16"/>
          <w:szCs w:val="16"/>
        </w:rPr>
        <w:t xml:space="preserve">. </w:t>
      </w:r>
      <w:r w:rsidRPr="001A6498">
        <w:rPr>
          <w:rFonts w:eastAsia="Times New Roman" w:cs="Times New Roman"/>
          <w:b/>
          <w:bCs/>
          <w:sz w:val="16"/>
          <w:szCs w:val="16"/>
        </w:rPr>
        <w:t>Calculus III</w:t>
      </w:r>
      <w:r>
        <w:rPr>
          <w:rFonts w:eastAsia="Times New Roman" w:cs="Times New Roman"/>
          <w:b/>
          <w:bCs/>
          <w:sz w:val="16"/>
          <w:szCs w:val="16"/>
        </w:rPr>
        <w:t xml:space="preserve">. </w:t>
      </w:r>
      <w:r w:rsidRPr="001A6498">
        <w:rPr>
          <w:rFonts w:eastAsia="Times New Roman" w:cs="Times New Roman"/>
          <w:sz w:val="16"/>
          <w:szCs w:val="16"/>
        </w:rPr>
        <w:t>Multivariate calculus including partial differentiation, multiple integration, vector fields and vector functions</w:t>
      </w:r>
      <w:r>
        <w:rPr>
          <w:rFonts w:eastAsia="Times New Roman" w:cs="Times New Roman"/>
          <w:sz w:val="16"/>
          <w:szCs w:val="16"/>
        </w:rPr>
        <w:t xml:space="preserve">. </w:t>
      </w:r>
      <w:r w:rsidRPr="001A6498">
        <w:rPr>
          <w:rFonts w:eastAsia="Times New Roman" w:cs="Times New Roman"/>
          <w:sz w:val="16"/>
          <w:szCs w:val="16"/>
        </w:rPr>
        <w:t>Prerequisites: MAS 112 or MAS 162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BA3FE9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266</w:t>
      </w:r>
      <w:r>
        <w:rPr>
          <w:rFonts w:eastAsia="Times New Roman" w:cs="Times New Roman"/>
          <w:b/>
          <w:bCs/>
          <w:sz w:val="16"/>
          <w:szCs w:val="16"/>
        </w:rPr>
        <w:t xml:space="preserve">. </w:t>
      </w:r>
      <w:r w:rsidRPr="001A6498">
        <w:rPr>
          <w:rFonts w:eastAsia="Times New Roman" w:cs="Times New Roman"/>
          <w:b/>
          <w:bCs/>
          <w:sz w:val="16"/>
          <w:szCs w:val="16"/>
        </w:rPr>
        <w:t>Differential Equations</w:t>
      </w:r>
      <w:r>
        <w:rPr>
          <w:rFonts w:eastAsia="Times New Roman" w:cs="Times New Roman"/>
          <w:b/>
          <w:bCs/>
          <w:sz w:val="16"/>
          <w:szCs w:val="16"/>
        </w:rPr>
        <w:t xml:space="preserve">. </w:t>
      </w:r>
      <w:r w:rsidRPr="001A6498">
        <w:rPr>
          <w:rFonts w:eastAsia="Times New Roman" w:cs="Times New Roman"/>
          <w:sz w:val="16"/>
          <w:szCs w:val="16"/>
        </w:rPr>
        <w:t>An introduction to ordinary differential equations</w:t>
      </w:r>
      <w:r>
        <w:rPr>
          <w:rFonts w:eastAsia="Times New Roman" w:cs="Times New Roman"/>
          <w:sz w:val="16"/>
          <w:szCs w:val="16"/>
        </w:rPr>
        <w:t xml:space="preserve">. </w:t>
      </w:r>
      <w:r w:rsidRPr="001A6498">
        <w:rPr>
          <w:rFonts w:eastAsia="Times New Roman" w:cs="Times New Roman"/>
          <w:sz w:val="16"/>
          <w:szCs w:val="16"/>
        </w:rPr>
        <w:t>Prerequisites: MAS 112 or MAS 162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D69E18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270</w:t>
      </w:r>
      <w:r>
        <w:rPr>
          <w:rFonts w:eastAsia="Times New Roman" w:cs="Times New Roman"/>
          <w:b/>
          <w:bCs/>
          <w:sz w:val="16"/>
          <w:szCs w:val="16"/>
        </w:rPr>
        <w:t xml:space="preserve">. </w:t>
      </w:r>
      <w:r w:rsidRPr="001A6498">
        <w:rPr>
          <w:rFonts w:eastAsia="Times New Roman" w:cs="Times New Roman"/>
          <w:b/>
          <w:bCs/>
          <w:sz w:val="16"/>
          <w:szCs w:val="16"/>
        </w:rPr>
        <w:t>Intermediate Statistics</w:t>
      </w:r>
      <w:r>
        <w:rPr>
          <w:rFonts w:eastAsia="Times New Roman" w:cs="Times New Roman"/>
          <w:b/>
          <w:bCs/>
          <w:sz w:val="16"/>
          <w:szCs w:val="16"/>
        </w:rPr>
        <w:t xml:space="preserve">. </w:t>
      </w:r>
      <w:r w:rsidRPr="001A6498">
        <w:rPr>
          <w:rFonts w:eastAsia="Times New Roman" w:cs="Times New Roman"/>
          <w:sz w:val="16"/>
          <w:szCs w:val="16"/>
        </w:rPr>
        <w:t>A more advanced version of MAS 170 intended for students with some calculus background</w:t>
      </w:r>
      <w:r>
        <w:rPr>
          <w:rFonts w:eastAsia="Times New Roman" w:cs="Times New Roman"/>
          <w:sz w:val="16"/>
          <w:szCs w:val="16"/>
        </w:rPr>
        <w:t xml:space="preserve">. </w:t>
      </w:r>
      <w:r w:rsidRPr="001A6498">
        <w:rPr>
          <w:rFonts w:eastAsia="Times New Roman" w:cs="Times New Roman"/>
          <w:sz w:val="16"/>
          <w:szCs w:val="16"/>
        </w:rPr>
        <w:t>Fulfills requirement: Liberal Studies Area 4 (Mathematics), Quantitative Reasoning</w:t>
      </w:r>
      <w:r>
        <w:rPr>
          <w:rFonts w:eastAsia="Times New Roman" w:cs="Times New Roman"/>
          <w:sz w:val="16"/>
          <w:szCs w:val="16"/>
        </w:rPr>
        <w:t xml:space="preserve">. </w:t>
      </w:r>
      <w:r w:rsidRPr="001A6498">
        <w:rPr>
          <w:rFonts w:eastAsia="Times New Roman" w:cs="Times New Roman"/>
          <w:sz w:val="16"/>
          <w:szCs w:val="16"/>
        </w:rPr>
        <w:t>Prerequisite: MAS 111 or MAS 161</w:t>
      </w:r>
      <w:r>
        <w:rPr>
          <w:rFonts w:eastAsia="Times New Roman" w:cs="Times New Roman"/>
          <w:sz w:val="16"/>
          <w:szCs w:val="16"/>
        </w:rPr>
        <w:t xml:space="preserve">. </w:t>
      </w:r>
      <w:r w:rsidRPr="001A6498">
        <w:rPr>
          <w:rFonts w:eastAsia="Times New Roman" w:cs="Times New Roman"/>
          <w:sz w:val="16"/>
          <w:szCs w:val="16"/>
        </w:rPr>
        <w:t>A student may not receive credit for both MAS 170 and MAS 270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1FEFF7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311</w:t>
      </w:r>
      <w:r>
        <w:rPr>
          <w:rFonts w:eastAsia="Times New Roman" w:cs="Times New Roman"/>
          <w:b/>
          <w:bCs/>
          <w:sz w:val="16"/>
          <w:szCs w:val="16"/>
        </w:rPr>
        <w:t xml:space="preserve">. </w:t>
      </w:r>
      <w:r w:rsidRPr="001A6498">
        <w:rPr>
          <w:rFonts w:eastAsia="Times New Roman" w:cs="Times New Roman"/>
          <w:b/>
          <w:bCs/>
          <w:sz w:val="16"/>
          <w:szCs w:val="16"/>
        </w:rPr>
        <w:t>Real Analysis</w:t>
      </w:r>
      <w:r>
        <w:rPr>
          <w:rFonts w:eastAsia="Times New Roman" w:cs="Times New Roman"/>
          <w:b/>
          <w:bCs/>
          <w:sz w:val="16"/>
          <w:szCs w:val="16"/>
        </w:rPr>
        <w:t xml:space="preserve">. </w:t>
      </w:r>
      <w:r w:rsidRPr="001A6498">
        <w:rPr>
          <w:rFonts w:eastAsia="Times New Roman" w:cs="Times New Roman"/>
          <w:sz w:val="16"/>
          <w:szCs w:val="16"/>
        </w:rPr>
        <w:t>Convergent and divergent series, limits, continuity, differentiability and integrability; Fourier series</w:t>
      </w:r>
      <w:r>
        <w:rPr>
          <w:rFonts w:eastAsia="Times New Roman" w:cs="Times New Roman"/>
          <w:sz w:val="16"/>
          <w:szCs w:val="16"/>
        </w:rPr>
        <w:t xml:space="preserve">. </w:t>
      </w:r>
      <w:r w:rsidRPr="001A6498">
        <w:rPr>
          <w:rFonts w:eastAsia="Times New Roman" w:cs="Times New Roman"/>
          <w:sz w:val="16"/>
          <w:szCs w:val="16"/>
        </w:rPr>
        <w:t>Prerequisites: MAS 202 and MAS 222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E9B743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322</w:t>
      </w:r>
      <w:r>
        <w:rPr>
          <w:rFonts w:eastAsia="Times New Roman" w:cs="Times New Roman"/>
          <w:b/>
          <w:bCs/>
          <w:sz w:val="16"/>
          <w:szCs w:val="16"/>
        </w:rPr>
        <w:t xml:space="preserve">. </w:t>
      </w:r>
      <w:r w:rsidRPr="001A6498">
        <w:rPr>
          <w:rFonts w:eastAsia="Times New Roman" w:cs="Times New Roman"/>
          <w:b/>
          <w:bCs/>
          <w:sz w:val="16"/>
          <w:szCs w:val="16"/>
        </w:rPr>
        <w:t>Abstract Algebra</w:t>
      </w:r>
      <w:r>
        <w:rPr>
          <w:rFonts w:eastAsia="Times New Roman" w:cs="Times New Roman"/>
          <w:b/>
          <w:bCs/>
          <w:sz w:val="16"/>
          <w:szCs w:val="16"/>
        </w:rPr>
        <w:t xml:space="preserve">. </w:t>
      </w:r>
      <w:r w:rsidRPr="001A6498">
        <w:rPr>
          <w:rFonts w:eastAsia="Times New Roman" w:cs="Times New Roman"/>
          <w:sz w:val="16"/>
          <w:szCs w:val="16"/>
        </w:rPr>
        <w:t>Introduction to algebraic structures including groups, rings and fields</w:t>
      </w:r>
      <w:r>
        <w:rPr>
          <w:rFonts w:eastAsia="Times New Roman" w:cs="Times New Roman"/>
          <w:sz w:val="16"/>
          <w:szCs w:val="16"/>
        </w:rPr>
        <w:t xml:space="preserve">. </w:t>
      </w:r>
      <w:r w:rsidRPr="001A6498">
        <w:rPr>
          <w:rFonts w:eastAsia="Times New Roman" w:cs="Times New Roman"/>
          <w:sz w:val="16"/>
          <w:szCs w:val="16"/>
        </w:rPr>
        <w:t>Prerequisites: MAS 202 and MAS 222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CC7133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325</w:t>
      </w:r>
      <w:r>
        <w:rPr>
          <w:rFonts w:eastAsia="Times New Roman" w:cs="Times New Roman"/>
          <w:b/>
          <w:bCs/>
          <w:sz w:val="16"/>
          <w:szCs w:val="16"/>
        </w:rPr>
        <w:t xml:space="preserve">. </w:t>
      </w:r>
      <w:r w:rsidRPr="001A6498">
        <w:rPr>
          <w:rFonts w:eastAsia="Times New Roman" w:cs="Times New Roman"/>
          <w:b/>
          <w:bCs/>
          <w:sz w:val="16"/>
          <w:szCs w:val="16"/>
        </w:rPr>
        <w:t>Geometry</w:t>
      </w:r>
      <w:r>
        <w:rPr>
          <w:rFonts w:eastAsia="Times New Roman" w:cs="Times New Roman"/>
          <w:b/>
          <w:bCs/>
          <w:sz w:val="16"/>
          <w:szCs w:val="16"/>
        </w:rPr>
        <w:t xml:space="preserve">. </w:t>
      </w:r>
      <w:r w:rsidRPr="001A6498">
        <w:rPr>
          <w:rFonts w:eastAsia="Times New Roman" w:cs="Times New Roman"/>
          <w:sz w:val="16"/>
          <w:szCs w:val="16"/>
        </w:rPr>
        <w:t>Axiomatic development of absolute, Euclidean and non-Euclidean geometries</w:t>
      </w:r>
      <w:r>
        <w:rPr>
          <w:rFonts w:eastAsia="Times New Roman" w:cs="Times New Roman"/>
          <w:sz w:val="16"/>
          <w:szCs w:val="16"/>
        </w:rPr>
        <w:t xml:space="preserve">. </w:t>
      </w:r>
      <w:r w:rsidRPr="001A6498">
        <w:rPr>
          <w:rFonts w:eastAsia="Times New Roman" w:cs="Times New Roman"/>
          <w:sz w:val="16"/>
          <w:szCs w:val="16"/>
        </w:rPr>
        <w:t>Prerequisites: MAS 202 and MAS 222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C39FC2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335</w:t>
      </w:r>
      <w:r>
        <w:rPr>
          <w:rFonts w:eastAsia="Times New Roman" w:cs="Times New Roman"/>
          <w:b/>
          <w:bCs/>
          <w:sz w:val="16"/>
          <w:szCs w:val="16"/>
        </w:rPr>
        <w:t xml:space="preserve">. </w:t>
      </w:r>
      <w:r w:rsidRPr="001A6498">
        <w:rPr>
          <w:rFonts w:eastAsia="Times New Roman" w:cs="Times New Roman"/>
          <w:b/>
          <w:bCs/>
          <w:sz w:val="16"/>
          <w:szCs w:val="16"/>
        </w:rPr>
        <w:t>Operations Research</w:t>
      </w:r>
      <w:r>
        <w:rPr>
          <w:rFonts w:eastAsia="Times New Roman" w:cs="Times New Roman"/>
          <w:b/>
          <w:bCs/>
          <w:sz w:val="16"/>
          <w:szCs w:val="16"/>
        </w:rPr>
        <w:t xml:space="preserve">. </w:t>
      </w:r>
      <w:r w:rsidRPr="001A6498">
        <w:rPr>
          <w:rFonts w:eastAsia="Times New Roman" w:cs="Times New Roman"/>
          <w:sz w:val="16"/>
          <w:szCs w:val="16"/>
        </w:rPr>
        <w:t>Introduction to some operations research techniques including linear programming, queuing theory, project scheduling, simulation and decision analysis</w:t>
      </w:r>
      <w:r>
        <w:rPr>
          <w:rFonts w:eastAsia="Times New Roman" w:cs="Times New Roman"/>
          <w:sz w:val="16"/>
          <w:szCs w:val="16"/>
        </w:rPr>
        <w:t xml:space="preserve">. </w:t>
      </w:r>
      <w:r w:rsidRPr="001A6498">
        <w:rPr>
          <w:rFonts w:eastAsia="Times New Roman" w:cs="Times New Roman"/>
          <w:sz w:val="16"/>
          <w:szCs w:val="16"/>
        </w:rPr>
        <w:t>Prerequisites: MAS 222 or MAS 202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78B3AB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371</w:t>
      </w:r>
      <w:r>
        <w:rPr>
          <w:rFonts w:eastAsia="Times New Roman" w:cs="Times New Roman"/>
          <w:b/>
          <w:bCs/>
          <w:sz w:val="16"/>
          <w:szCs w:val="16"/>
        </w:rPr>
        <w:t xml:space="preserve">. </w:t>
      </w:r>
      <w:r w:rsidRPr="001A6498">
        <w:rPr>
          <w:rFonts w:eastAsia="Times New Roman" w:cs="Times New Roman"/>
          <w:b/>
          <w:bCs/>
          <w:sz w:val="16"/>
          <w:szCs w:val="16"/>
        </w:rPr>
        <w:t>Mathematical Probability</w:t>
      </w:r>
      <w:r>
        <w:rPr>
          <w:rFonts w:eastAsia="Times New Roman" w:cs="Times New Roman"/>
          <w:b/>
          <w:bCs/>
          <w:sz w:val="16"/>
          <w:szCs w:val="16"/>
        </w:rPr>
        <w:t xml:space="preserve">. </w:t>
      </w:r>
      <w:r w:rsidRPr="001A6498">
        <w:rPr>
          <w:rFonts w:eastAsia="Times New Roman" w:cs="Times New Roman"/>
          <w:sz w:val="16"/>
          <w:szCs w:val="16"/>
        </w:rPr>
        <w:t>A mathematical introduction to probability, discrete and continuous random variables, and sampling</w:t>
      </w:r>
      <w:r>
        <w:rPr>
          <w:rFonts w:eastAsia="Times New Roman" w:cs="Times New Roman"/>
          <w:sz w:val="16"/>
          <w:szCs w:val="16"/>
        </w:rPr>
        <w:t xml:space="preserve">. </w:t>
      </w:r>
      <w:r w:rsidRPr="001A6498">
        <w:rPr>
          <w:rFonts w:eastAsia="Times New Roman" w:cs="Times New Roman"/>
          <w:sz w:val="16"/>
          <w:szCs w:val="16"/>
        </w:rPr>
        <w:t>Prerequisites: MAS 202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3582A1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372</w:t>
      </w:r>
      <w:r>
        <w:rPr>
          <w:rFonts w:eastAsia="Times New Roman" w:cs="Times New Roman"/>
          <w:b/>
          <w:bCs/>
          <w:sz w:val="16"/>
          <w:szCs w:val="16"/>
        </w:rPr>
        <w:t xml:space="preserve">. </w:t>
      </w:r>
      <w:r w:rsidRPr="001A6498">
        <w:rPr>
          <w:rFonts w:eastAsia="Times New Roman" w:cs="Times New Roman"/>
          <w:b/>
          <w:bCs/>
          <w:sz w:val="16"/>
          <w:szCs w:val="16"/>
        </w:rPr>
        <w:t>Mathematical Statistics</w:t>
      </w:r>
      <w:r>
        <w:rPr>
          <w:rFonts w:eastAsia="Times New Roman" w:cs="Times New Roman"/>
          <w:b/>
          <w:bCs/>
          <w:sz w:val="16"/>
          <w:szCs w:val="16"/>
        </w:rPr>
        <w:t xml:space="preserve">. </w:t>
      </w:r>
      <w:r w:rsidRPr="001A6498">
        <w:rPr>
          <w:rFonts w:eastAsia="Times New Roman" w:cs="Times New Roman"/>
          <w:sz w:val="16"/>
          <w:szCs w:val="16"/>
        </w:rPr>
        <w:t>An introduction to the mathematical foundations of statistics including sampling distributions, estimation, hypothesis testing, linear models and multivariate distributions</w:t>
      </w:r>
      <w:r>
        <w:rPr>
          <w:rFonts w:eastAsia="Times New Roman" w:cs="Times New Roman"/>
          <w:sz w:val="16"/>
          <w:szCs w:val="16"/>
        </w:rPr>
        <w:t xml:space="preserve">. </w:t>
      </w:r>
      <w:r w:rsidRPr="001A6498">
        <w:rPr>
          <w:rFonts w:eastAsia="Times New Roman" w:cs="Times New Roman"/>
          <w:sz w:val="16"/>
          <w:szCs w:val="16"/>
        </w:rPr>
        <w:t>Prerequisite: MAS 371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853836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390</w:t>
      </w:r>
      <w:r>
        <w:rPr>
          <w:rFonts w:eastAsia="Times New Roman" w:cs="Times New Roman"/>
          <w:b/>
          <w:bCs/>
          <w:sz w:val="16"/>
          <w:szCs w:val="16"/>
        </w:rPr>
        <w:t xml:space="preserve">. </w:t>
      </w:r>
      <w:r w:rsidRPr="001A6498">
        <w:rPr>
          <w:rFonts w:eastAsia="Times New Roman" w:cs="Times New Roman"/>
          <w:b/>
          <w:bCs/>
          <w:sz w:val="16"/>
          <w:szCs w:val="16"/>
        </w:rPr>
        <w:t>Special Topics</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varies depending on topic</w:t>
      </w:r>
      <w:r>
        <w:rPr>
          <w:rFonts w:eastAsia="Times New Roman" w:cs="Times New Roman"/>
          <w:sz w:val="16"/>
          <w:szCs w:val="16"/>
        </w:rPr>
        <w:t xml:space="preserve">. </w:t>
      </w:r>
      <w:r w:rsidRPr="001A6498">
        <w:rPr>
          <w:rFonts w:eastAsia="Times New Roman" w:cs="Times New Roman"/>
          <w:sz w:val="16"/>
          <w:szCs w:val="16"/>
        </w:rPr>
        <w:t>Announced at the time of registration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6E4F87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MAS 500</w:t>
      </w:r>
      <w:r>
        <w:rPr>
          <w:rFonts w:eastAsia="Times New Roman" w:cs="Times New Roman"/>
          <w:b/>
          <w:bCs/>
          <w:sz w:val="16"/>
          <w:szCs w:val="16"/>
        </w:rPr>
        <w:t xml:space="preserve">. </w:t>
      </w:r>
      <w:r w:rsidRPr="001A6498">
        <w:rPr>
          <w:rFonts w:eastAsia="Times New Roman" w:cs="Times New Roman"/>
          <w:b/>
          <w:bCs/>
          <w:sz w:val="16"/>
          <w:szCs w:val="16"/>
        </w:rPr>
        <w:t>Independent Study</w:t>
      </w:r>
      <w:r>
        <w:rPr>
          <w:rFonts w:eastAsia="Times New Roman" w:cs="Times New Roman"/>
          <w:b/>
          <w:bCs/>
          <w:sz w:val="16"/>
          <w:szCs w:val="16"/>
        </w:rPr>
        <w:t xml:space="preserve">. </w:t>
      </w:r>
      <w:r w:rsidRPr="001A6498">
        <w:rPr>
          <w:rFonts w:eastAsia="Times New Roman" w:cs="Times New Roman"/>
          <w:sz w:val="16"/>
          <w:szCs w:val="16"/>
        </w:rPr>
        <w:t>Independent Study in Mathematical Science</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691C8BE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MBS 203</w:t>
      </w:r>
      <w:r>
        <w:rPr>
          <w:rFonts w:eastAsia="Times New Roman" w:cs="Times New Roman"/>
          <w:b/>
          <w:bCs/>
          <w:sz w:val="16"/>
          <w:szCs w:val="16"/>
        </w:rPr>
        <w:t xml:space="preserve">. </w:t>
      </w:r>
      <w:r w:rsidRPr="001A6498">
        <w:rPr>
          <w:rFonts w:eastAsia="Times New Roman" w:cs="Times New Roman"/>
          <w:b/>
          <w:bCs/>
          <w:sz w:val="16"/>
          <w:szCs w:val="16"/>
        </w:rPr>
        <w:t>Milestones in Music Recording</w:t>
      </w:r>
      <w:r>
        <w:rPr>
          <w:rFonts w:eastAsia="Times New Roman" w:cs="Times New Roman"/>
          <w:b/>
          <w:bCs/>
          <w:sz w:val="16"/>
          <w:szCs w:val="16"/>
        </w:rPr>
        <w:t xml:space="preserve">. </w:t>
      </w:r>
      <w:r w:rsidRPr="001A6498">
        <w:rPr>
          <w:rFonts w:eastAsia="Times New Roman" w:cs="Times New Roman"/>
          <w:sz w:val="16"/>
          <w:szCs w:val="16"/>
        </w:rPr>
        <w:t>An in depth analysis of the seminal recordings of the music industry</w:t>
      </w:r>
      <w:r>
        <w:rPr>
          <w:rFonts w:eastAsia="Times New Roman" w:cs="Times New Roman"/>
          <w:sz w:val="16"/>
          <w:szCs w:val="16"/>
        </w:rPr>
        <w:t xml:space="preserve">. </w:t>
      </w:r>
      <w:r w:rsidRPr="001A6498">
        <w:rPr>
          <w:rFonts w:eastAsia="Times New Roman" w:cs="Times New Roman"/>
          <w:sz w:val="16"/>
          <w:szCs w:val="16"/>
        </w:rPr>
        <w:t>Milestone records representing the art of recorded music will be studied from conception to marketing</w:t>
      </w:r>
      <w:r>
        <w:rPr>
          <w:rFonts w:eastAsia="Times New Roman" w:cs="Times New Roman"/>
          <w:sz w:val="16"/>
          <w:szCs w:val="16"/>
        </w:rPr>
        <w:t xml:space="preserve">. </w:t>
      </w:r>
      <w:r w:rsidRPr="001A6498">
        <w:rPr>
          <w:rFonts w:eastAsia="Times New Roman" w:cs="Times New Roman"/>
          <w:sz w:val="16"/>
          <w:szCs w:val="16"/>
        </w:rPr>
        <w:t>Examples of such recordings include Sgt</w:t>
      </w:r>
      <w:r>
        <w:rPr>
          <w:rFonts w:eastAsia="Times New Roman" w:cs="Times New Roman"/>
          <w:sz w:val="16"/>
          <w:szCs w:val="16"/>
        </w:rPr>
        <w:t xml:space="preserve">. </w:t>
      </w:r>
      <w:r w:rsidRPr="001A6498">
        <w:rPr>
          <w:rFonts w:eastAsia="Times New Roman" w:cs="Times New Roman"/>
          <w:sz w:val="16"/>
          <w:szCs w:val="16"/>
        </w:rPr>
        <w:t>Pepper, Dark Side of the Moon, OK Computer, Band on the Run, and more</w:t>
      </w:r>
      <w:r>
        <w:rPr>
          <w:rFonts w:eastAsia="Times New Roman" w:cs="Times New Roman"/>
          <w:sz w:val="16"/>
          <w:szCs w:val="16"/>
        </w:rPr>
        <w:t xml:space="preserve">. </w:t>
      </w:r>
      <w:r w:rsidRPr="001A6498">
        <w:rPr>
          <w:rFonts w:eastAsia="Times New Roman" w:cs="Times New Roman"/>
          <w:sz w:val="16"/>
          <w:szCs w:val="16"/>
        </w:rPr>
        <w:t>The goal is to discover why and how the records studied have become the high art of the music industry</w:t>
      </w:r>
      <w:r>
        <w:rPr>
          <w:rFonts w:eastAsia="Times New Roman" w:cs="Times New Roman"/>
          <w:sz w:val="16"/>
          <w:szCs w:val="16"/>
        </w:rPr>
        <w:t xml:space="preserve">. </w:t>
      </w:r>
      <w:r w:rsidRPr="001A6498">
        <w:rPr>
          <w:rFonts w:eastAsia="Times New Roman" w:cs="Times New Roman"/>
          <w:sz w:val="16"/>
          <w:szCs w:val="16"/>
        </w:rPr>
        <w:t>Fulfills requirement: Liberal Studies Area 5 (Literature and Fine Art),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72EF56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MBS 371</w:t>
      </w:r>
      <w:r>
        <w:rPr>
          <w:rFonts w:eastAsia="Times New Roman" w:cs="Times New Roman"/>
          <w:b/>
          <w:bCs/>
          <w:sz w:val="16"/>
          <w:szCs w:val="16"/>
        </w:rPr>
        <w:t xml:space="preserve">. </w:t>
      </w:r>
      <w:r w:rsidRPr="001A6498">
        <w:rPr>
          <w:rFonts w:eastAsia="Times New Roman" w:cs="Times New Roman"/>
          <w:b/>
          <w:bCs/>
          <w:sz w:val="16"/>
          <w:szCs w:val="16"/>
        </w:rPr>
        <w:t>Introduction to the Music Business</w:t>
      </w:r>
      <w:r>
        <w:rPr>
          <w:rFonts w:eastAsia="Times New Roman" w:cs="Times New Roman"/>
          <w:b/>
          <w:bCs/>
          <w:sz w:val="16"/>
          <w:szCs w:val="16"/>
        </w:rPr>
        <w:t xml:space="preserve">. </w:t>
      </w:r>
      <w:r w:rsidRPr="001A6498">
        <w:rPr>
          <w:rFonts w:eastAsia="Times New Roman" w:cs="Times New Roman"/>
          <w:sz w:val="16"/>
          <w:szCs w:val="16"/>
        </w:rPr>
        <w:t>This course examines how the music business operates, delving into a wide range of issues and areas, such as publishing, record labels, retail, distribution, market research, agents and managers, and current issues in the industry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F885E6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MBS 372</w:t>
      </w:r>
      <w:r>
        <w:rPr>
          <w:rFonts w:eastAsia="Times New Roman" w:cs="Times New Roman"/>
          <w:b/>
          <w:bCs/>
          <w:sz w:val="16"/>
          <w:szCs w:val="16"/>
        </w:rPr>
        <w:t xml:space="preserve">. </w:t>
      </w:r>
      <w:r w:rsidRPr="001A6498">
        <w:rPr>
          <w:rFonts w:eastAsia="Times New Roman" w:cs="Times New Roman"/>
          <w:b/>
          <w:bCs/>
          <w:sz w:val="16"/>
          <w:szCs w:val="16"/>
        </w:rPr>
        <w:t>Music Copyright, Contracts and Cash</w:t>
      </w:r>
      <w:r>
        <w:rPr>
          <w:rFonts w:eastAsia="Times New Roman" w:cs="Times New Roman"/>
          <w:b/>
          <w:bCs/>
          <w:sz w:val="16"/>
          <w:szCs w:val="16"/>
        </w:rPr>
        <w:t xml:space="preserve">. </w:t>
      </w:r>
      <w:r w:rsidRPr="001A6498">
        <w:rPr>
          <w:rFonts w:eastAsia="Times New Roman" w:cs="Times New Roman"/>
          <w:sz w:val="16"/>
          <w:szCs w:val="16"/>
        </w:rPr>
        <w:t>An in-depth examination of publishing and recording contracts, music copyright law, and music licensing</w:t>
      </w:r>
      <w:r>
        <w:rPr>
          <w:rFonts w:eastAsia="Times New Roman" w:cs="Times New Roman"/>
          <w:sz w:val="16"/>
          <w:szCs w:val="16"/>
        </w:rPr>
        <w:t xml:space="preserve">. </w:t>
      </w:r>
      <w:r w:rsidRPr="001A6498">
        <w:rPr>
          <w:rFonts w:eastAsia="Times New Roman" w:cs="Times New Roman"/>
          <w:sz w:val="16"/>
          <w:szCs w:val="16"/>
        </w:rPr>
        <w:t>Prerequisite: MBS 371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D99AEC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MBS 373</w:t>
      </w:r>
      <w:r>
        <w:rPr>
          <w:rFonts w:eastAsia="Times New Roman" w:cs="Times New Roman"/>
          <w:b/>
          <w:bCs/>
          <w:sz w:val="16"/>
          <w:szCs w:val="16"/>
        </w:rPr>
        <w:t xml:space="preserve">. </w:t>
      </w:r>
      <w:r w:rsidRPr="001A6498">
        <w:rPr>
          <w:rFonts w:eastAsia="Times New Roman" w:cs="Times New Roman"/>
          <w:b/>
          <w:bCs/>
          <w:sz w:val="16"/>
          <w:szCs w:val="16"/>
        </w:rPr>
        <w:t>Music Industry Entrepreneurship</w:t>
      </w:r>
      <w:r>
        <w:rPr>
          <w:rFonts w:eastAsia="Times New Roman" w:cs="Times New Roman"/>
          <w:b/>
          <w:bCs/>
          <w:sz w:val="16"/>
          <w:szCs w:val="16"/>
        </w:rPr>
        <w:t xml:space="preserve">. </w:t>
      </w:r>
      <w:r w:rsidRPr="001A6498">
        <w:rPr>
          <w:rFonts w:eastAsia="Times New Roman" w:cs="Times New Roman"/>
          <w:sz w:val="16"/>
          <w:szCs w:val="16"/>
        </w:rPr>
        <w:t>This course for music business majors explores entrepreneurship in the music industry</w:t>
      </w:r>
      <w:r>
        <w:rPr>
          <w:rFonts w:eastAsia="Times New Roman" w:cs="Times New Roman"/>
          <w:sz w:val="16"/>
          <w:szCs w:val="16"/>
        </w:rPr>
        <w:t xml:space="preserve">. </w:t>
      </w:r>
      <w:r w:rsidRPr="001A6498">
        <w:rPr>
          <w:rFonts w:eastAsia="Times New Roman" w:cs="Times New Roman"/>
          <w:sz w:val="16"/>
          <w:szCs w:val="16"/>
        </w:rPr>
        <w:t>The class revolves around the creation of a practical music business and an accompanying detailed business plan that is submitted to a participating financial institution for review</w:t>
      </w:r>
      <w:r>
        <w:rPr>
          <w:rFonts w:eastAsia="Times New Roman" w:cs="Times New Roman"/>
          <w:sz w:val="16"/>
          <w:szCs w:val="16"/>
        </w:rPr>
        <w:t xml:space="preserve">. </w:t>
      </w:r>
      <w:r w:rsidRPr="001A6498">
        <w:rPr>
          <w:rFonts w:eastAsia="Times New Roman" w:cs="Times New Roman"/>
          <w:sz w:val="16"/>
          <w:szCs w:val="16"/>
        </w:rPr>
        <w:t>Student teams also engage with actual music businesses to provide marketing, distribution, research, and other services</w:t>
      </w:r>
      <w:r>
        <w:rPr>
          <w:rFonts w:eastAsia="Times New Roman" w:cs="Times New Roman"/>
          <w:sz w:val="16"/>
          <w:szCs w:val="16"/>
        </w:rPr>
        <w:t xml:space="preserve">. </w:t>
      </w:r>
      <w:r w:rsidRPr="001A6498">
        <w:rPr>
          <w:rFonts w:eastAsia="Times New Roman" w:cs="Times New Roman"/>
          <w:sz w:val="16"/>
          <w:szCs w:val="16"/>
        </w:rPr>
        <w:t>The class discusses techniques and practices of management, operations, marketing, and other skills needed to run a successful music business</w:t>
      </w:r>
      <w:r>
        <w:rPr>
          <w:rFonts w:eastAsia="Times New Roman" w:cs="Times New Roman"/>
          <w:sz w:val="16"/>
          <w:szCs w:val="16"/>
        </w:rPr>
        <w:t xml:space="preserve">. </w:t>
      </w:r>
      <w:r w:rsidRPr="001A6498">
        <w:rPr>
          <w:rFonts w:eastAsia="Times New Roman" w:cs="Times New Roman"/>
          <w:sz w:val="16"/>
          <w:szCs w:val="16"/>
        </w:rPr>
        <w:t>Prerequisites: MBS 371 and 372 (taken in the sophomore year),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BD274E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MBS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Internship in Music Business</w:t>
      </w:r>
      <w:r>
        <w:rPr>
          <w:rFonts w:eastAsia="Times New Roman" w:cs="Times New Roman"/>
          <w:sz w:val="16"/>
          <w:szCs w:val="16"/>
        </w:rPr>
        <w:t xml:space="preserve"> </w:t>
      </w:r>
      <w:r w:rsidRPr="001A6498">
        <w:rPr>
          <w:rFonts w:eastAsia="Times New Roman" w:cs="Times New Roman"/>
          <w:sz w:val="16"/>
          <w:szCs w:val="16"/>
        </w:rPr>
        <w:t>May be repeated for credit (up to 12 credits of internship may be counted toward the degree)</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Prerequisites: Completion of all program requirements and permission of the instructor</w:t>
      </w:r>
      <w:r>
        <w:rPr>
          <w:rFonts w:eastAsia="Times New Roman" w:cs="Times New Roman"/>
          <w:sz w:val="16"/>
          <w:szCs w:val="16"/>
        </w:rPr>
        <w:t xml:space="preserve">. </w:t>
      </w:r>
      <w:r w:rsidRPr="001A6498">
        <w:rPr>
          <w:rFonts w:eastAsia="Times New Roman" w:cs="Times New Roman"/>
          <w:sz w:val="16"/>
          <w:szCs w:val="16"/>
        </w:rPr>
        <w:t>3-12 credits</w:t>
      </w:r>
      <w:r>
        <w:rPr>
          <w:rFonts w:eastAsia="Times New Roman" w:cs="Times New Roman"/>
          <w:sz w:val="16"/>
          <w:szCs w:val="16"/>
        </w:rPr>
        <w:t xml:space="preserve">. </w:t>
      </w:r>
    </w:p>
    <w:p w14:paraId="43DB009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MED 110</w:t>
      </w:r>
      <w:r>
        <w:rPr>
          <w:rFonts w:eastAsia="Times New Roman" w:cs="Times New Roman"/>
          <w:b/>
          <w:bCs/>
          <w:sz w:val="16"/>
          <w:szCs w:val="16"/>
        </w:rPr>
        <w:t xml:space="preserve">. </w:t>
      </w:r>
      <w:r w:rsidRPr="001A6498">
        <w:rPr>
          <w:rFonts w:eastAsia="Times New Roman" w:cs="Times New Roman"/>
          <w:b/>
          <w:bCs/>
          <w:sz w:val="16"/>
          <w:szCs w:val="16"/>
        </w:rPr>
        <w:t>Foundations of Music Education</w:t>
      </w:r>
      <w:r>
        <w:rPr>
          <w:rFonts w:eastAsia="Times New Roman" w:cs="Times New Roman"/>
          <w:b/>
          <w:bCs/>
          <w:sz w:val="16"/>
          <w:szCs w:val="16"/>
        </w:rPr>
        <w:t xml:space="preserve">. </w:t>
      </w:r>
      <w:r w:rsidRPr="001A6498">
        <w:rPr>
          <w:rFonts w:eastAsia="Times New Roman" w:cs="Times New Roman"/>
          <w:sz w:val="16"/>
          <w:szCs w:val="16"/>
        </w:rPr>
        <w:t>This course is a study of foundational matters that shore up an understanding of the music education process in schools, framing philosophical issues cross-culturally and comparatively, so that prospective teachers might grasp a broader and more varied view of music in education across time and place</w:t>
      </w:r>
      <w:r>
        <w:rPr>
          <w:rFonts w:eastAsia="Times New Roman" w:cs="Times New Roman"/>
          <w:sz w:val="16"/>
          <w:szCs w:val="16"/>
        </w:rPr>
        <w:t xml:space="preserve">. </w:t>
      </w:r>
      <w:r w:rsidRPr="001A6498">
        <w:rPr>
          <w:rFonts w:eastAsia="Times New Roman" w:cs="Times New Roman"/>
          <w:sz w:val="16"/>
          <w:szCs w:val="16"/>
        </w:rPr>
        <w:t>It will include a balance of the strong traditions of school music programs with the program transitions that are unfolding as society expands into technology and mediates popular culture</w:t>
      </w:r>
      <w:r>
        <w:rPr>
          <w:rFonts w:eastAsia="Times New Roman" w:cs="Times New Roman"/>
          <w:sz w:val="16"/>
          <w:szCs w:val="16"/>
        </w:rPr>
        <w:t xml:space="preserve">. </w:t>
      </w:r>
      <w:r w:rsidRPr="001A6498">
        <w:rPr>
          <w:rFonts w:eastAsia="Times New Roman" w:cs="Times New Roman"/>
          <w:sz w:val="16"/>
          <w:szCs w:val="16"/>
        </w:rPr>
        <w:t>One component of the course will be a weekly field experience (two hours per week, minimum, or a total of 30 hours in the semester) to orient students into practical matters of curriculum and instruction linked to philosophical and theoretical issues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3B21EF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MED 223</w:t>
      </w:r>
      <w:r>
        <w:rPr>
          <w:rFonts w:eastAsia="Times New Roman" w:cs="Times New Roman"/>
          <w:b/>
          <w:bCs/>
          <w:sz w:val="16"/>
          <w:szCs w:val="16"/>
        </w:rPr>
        <w:t xml:space="preserve">. </w:t>
      </w:r>
      <w:r w:rsidRPr="001A6498">
        <w:rPr>
          <w:rFonts w:eastAsia="Times New Roman" w:cs="Times New Roman"/>
          <w:b/>
          <w:bCs/>
          <w:sz w:val="16"/>
          <w:szCs w:val="16"/>
        </w:rPr>
        <w:t>Brass Techniques</w:t>
      </w:r>
      <w:r>
        <w:rPr>
          <w:rFonts w:eastAsia="Times New Roman" w:cs="Times New Roman"/>
          <w:b/>
          <w:bCs/>
          <w:sz w:val="16"/>
          <w:szCs w:val="16"/>
        </w:rPr>
        <w:t xml:space="preserve">. </w:t>
      </w:r>
      <w:r w:rsidRPr="001A6498">
        <w:rPr>
          <w:rFonts w:eastAsia="Times New Roman" w:cs="Times New Roman"/>
          <w:sz w:val="16"/>
          <w:szCs w:val="16"/>
        </w:rPr>
        <w:t>A study of the brass family</w:t>
      </w:r>
      <w:r>
        <w:rPr>
          <w:rFonts w:eastAsia="Times New Roman" w:cs="Times New Roman"/>
          <w:sz w:val="16"/>
          <w:szCs w:val="16"/>
        </w:rPr>
        <w:t xml:space="preserve">. </w:t>
      </w:r>
      <w:r w:rsidRPr="001A6498">
        <w:rPr>
          <w:rFonts w:eastAsia="Times New Roman" w:cs="Times New Roman"/>
          <w:sz w:val="16"/>
          <w:szCs w:val="16"/>
        </w:rPr>
        <w:t>Emphasis on pedagogical techniques</w:t>
      </w:r>
      <w:r>
        <w:rPr>
          <w:rFonts w:eastAsia="Times New Roman" w:cs="Times New Roman"/>
          <w:sz w:val="16"/>
          <w:szCs w:val="16"/>
        </w:rPr>
        <w:t xml:space="preserve">. </w:t>
      </w:r>
      <w:r w:rsidRPr="001A6498">
        <w:rPr>
          <w:rFonts w:eastAsia="Times New Roman" w:cs="Times New Roman"/>
          <w:sz w:val="16"/>
          <w:szCs w:val="16"/>
        </w:rPr>
        <w:t>Mixed brass ensemble experience</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235B6EA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MED 227</w:t>
      </w:r>
      <w:r>
        <w:rPr>
          <w:rFonts w:eastAsia="Times New Roman" w:cs="Times New Roman"/>
          <w:b/>
          <w:bCs/>
          <w:sz w:val="16"/>
          <w:szCs w:val="16"/>
        </w:rPr>
        <w:t xml:space="preserve">. </w:t>
      </w:r>
      <w:r w:rsidRPr="001A6498">
        <w:rPr>
          <w:rFonts w:eastAsia="Times New Roman" w:cs="Times New Roman"/>
          <w:b/>
          <w:bCs/>
          <w:sz w:val="16"/>
          <w:szCs w:val="16"/>
        </w:rPr>
        <w:t>Percussion Techniques</w:t>
      </w:r>
      <w:r>
        <w:rPr>
          <w:rFonts w:eastAsia="Times New Roman" w:cs="Times New Roman"/>
          <w:b/>
          <w:bCs/>
          <w:sz w:val="16"/>
          <w:szCs w:val="16"/>
        </w:rPr>
        <w:t xml:space="preserve">. </w:t>
      </w:r>
      <w:r w:rsidRPr="001A6498">
        <w:rPr>
          <w:rFonts w:eastAsia="Times New Roman" w:cs="Times New Roman"/>
          <w:sz w:val="16"/>
          <w:szCs w:val="16"/>
        </w:rPr>
        <w:t>A study of the percussion family</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5B0027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MED 280</w:t>
      </w:r>
      <w:r>
        <w:rPr>
          <w:rFonts w:eastAsia="Times New Roman" w:cs="Times New Roman"/>
          <w:b/>
          <w:bCs/>
          <w:sz w:val="16"/>
          <w:szCs w:val="16"/>
        </w:rPr>
        <w:t xml:space="preserve">. </w:t>
      </w:r>
      <w:r w:rsidRPr="001A6498">
        <w:rPr>
          <w:rFonts w:eastAsia="Times New Roman" w:cs="Times New Roman"/>
          <w:b/>
          <w:bCs/>
          <w:sz w:val="16"/>
          <w:szCs w:val="16"/>
        </w:rPr>
        <w:t>Field Practicum in Music Education</w:t>
      </w:r>
      <w:r>
        <w:rPr>
          <w:rFonts w:eastAsia="Times New Roman" w:cs="Times New Roman"/>
          <w:b/>
          <w:bCs/>
          <w:sz w:val="16"/>
          <w:szCs w:val="16"/>
        </w:rPr>
        <w:t xml:space="preserve">. </w:t>
      </w:r>
      <w:r w:rsidRPr="001A6498">
        <w:rPr>
          <w:rFonts w:eastAsia="Times New Roman" w:cs="Times New Roman"/>
          <w:sz w:val="16"/>
          <w:szCs w:val="16"/>
        </w:rPr>
        <w:t>Optional supervised field experiences in appropriate settings</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Prerequisite: MED 110 and permission of instructor</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4C5B38E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MED 330</w:t>
      </w:r>
      <w:r>
        <w:rPr>
          <w:rFonts w:eastAsia="Times New Roman" w:cs="Times New Roman"/>
          <w:b/>
          <w:bCs/>
          <w:sz w:val="16"/>
          <w:szCs w:val="16"/>
        </w:rPr>
        <w:t xml:space="preserve">. </w:t>
      </w:r>
      <w:r w:rsidRPr="001A6498">
        <w:rPr>
          <w:rFonts w:eastAsia="Times New Roman" w:cs="Times New Roman"/>
          <w:b/>
          <w:bCs/>
          <w:sz w:val="16"/>
          <w:szCs w:val="16"/>
        </w:rPr>
        <w:t>Woodwind Techniques</w:t>
      </w:r>
      <w:r>
        <w:rPr>
          <w:rFonts w:eastAsia="Times New Roman" w:cs="Times New Roman"/>
          <w:b/>
          <w:bCs/>
          <w:sz w:val="16"/>
          <w:szCs w:val="16"/>
        </w:rPr>
        <w:t xml:space="preserve">. </w:t>
      </w:r>
      <w:r w:rsidRPr="001A6498">
        <w:rPr>
          <w:rFonts w:eastAsia="Times New Roman" w:cs="Times New Roman"/>
          <w:sz w:val="16"/>
          <w:szCs w:val="16"/>
        </w:rPr>
        <w:t>A study of the woodwind family</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62A25C5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MED 331</w:t>
      </w:r>
      <w:r>
        <w:rPr>
          <w:rFonts w:eastAsia="Times New Roman" w:cs="Times New Roman"/>
          <w:b/>
          <w:bCs/>
          <w:sz w:val="16"/>
          <w:szCs w:val="16"/>
        </w:rPr>
        <w:t xml:space="preserve">. </w:t>
      </w:r>
      <w:r w:rsidRPr="001A6498">
        <w:rPr>
          <w:rFonts w:eastAsia="Times New Roman" w:cs="Times New Roman"/>
          <w:b/>
          <w:bCs/>
          <w:sz w:val="16"/>
          <w:szCs w:val="16"/>
        </w:rPr>
        <w:t>String Techniques</w:t>
      </w:r>
      <w:r>
        <w:rPr>
          <w:rFonts w:eastAsia="Times New Roman" w:cs="Times New Roman"/>
          <w:b/>
          <w:bCs/>
          <w:sz w:val="16"/>
          <w:szCs w:val="16"/>
        </w:rPr>
        <w:t xml:space="preserve">. </w:t>
      </w:r>
      <w:r w:rsidRPr="001A6498">
        <w:rPr>
          <w:rFonts w:eastAsia="Times New Roman" w:cs="Times New Roman"/>
          <w:sz w:val="16"/>
          <w:szCs w:val="16"/>
        </w:rPr>
        <w:t>A study of the string family</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09BE5E5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MED 333</w:t>
      </w:r>
      <w:r>
        <w:rPr>
          <w:rFonts w:eastAsia="Times New Roman" w:cs="Times New Roman"/>
          <w:b/>
          <w:bCs/>
          <w:sz w:val="16"/>
          <w:szCs w:val="16"/>
        </w:rPr>
        <w:t xml:space="preserve">. </w:t>
      </w:r>
      <w:r w:rsidRPr="001A6498">
        <w:rPr>
          <w:rFonts w:eastAsia="Times New Roman" w:cs="Times New Roman"/>
          <w:b/>
          <w:bCs/>
          <w:sz w:val="16"/>
          <w:szCs w:val="16"/>
        </w:rPr>
        <w:t>Methods and Materials, General Music: Elementary</w:t>
      </w:r>
      <w:r>
        <w:rPr>
          <w:rFonts w:eastAsia="Times New Roman" w:cs="Times New Roman"/>
          <w:b/>
          <w:bCs/>
          <w:sz w:val="16"/>
          <w:szCs w:val="16"/>
        </w:rPr>
        <w:t xml:space="preserve">. </w:t>
      </w:r>
      <w:r w:rsidRPr="001A6498">
        <w:rPr>
          <w:rFonts w:eastAsia="Times New Roman" w:cs="Times New Roman"/>
          <w:sz w:val="16"/>
          <w:szCs w:val="16"/>
        </w:rPr>
        <w:t>The study and application of general music practices and principals for teaching at the elementary school level</w:t>
      </w:r>
      <w:r>
        <w:rPr>
          <w:rFonts w:eastAsia="Times New Roman" w:cs="Times New Roman"/>
          <w:sz w:val="16"/>
          <w:szCs w:val="16"/>
        </w:rPr>
        <w:t xml:space="preserve">. </w:t>
      </w:r>
      <w:r w:rsidRPr="001A6498">
        <w:rPr>
          <w:rFonts w:eastAsia="Times New Roman" w:cs="Times New Roman"/>
          <w:sz w:val="16"/>
          <w:szCs w:val="16"/>
        </w:rPr>
        <w:t>Emphasis is placed on the development of teaching for musical understanding through hands on constructivist approaches</w:t>
      </w:r>
      <w:r>
        <w:rPr>
          <w:rFonts w:eastAsia="Times New Roman" w:cs="Times New Roman"/>
          <w:sz w:val="16"/>
          <w:szCs w:val="16"/>
        </w:rPr>
        <w:t xml:space="preserve">. </w:t>
      </w:r>
      <w:r w:rsidRPr="001A6498">
        <w:rPr>
          <w:rFonts w:eastAsia="Times New Roman" w:cs="Times New Roman"/>
          <w:sz w:val="16"/>
          <w:szCs w:val="16"/>
        </w:rPr>
        <w:t>Lesson design, assessment strategies and engagement with current trends in music teaching and learning will enable student to demonstrate a strong pedagogical approach as music educators</w:t>
      </w:r>
      <w:r>
        <w:rPr>
          <w:rFonts w:eastAsia="Times New Roman" w:cs="Times New Roman"/>
          <w:sz w:val="16"/>
          <w:szCs w:val="16"/>
        </w:rPr>
        <w:t xml:space="preserve">. </w:t>
      </w:r>
      <w:r w:rsidRPr="001A6498">
        <w:rPr>
          <w:rFonts w:eastAsia="Times New Roman" w:cs="Times New Roman"/>
          <w:sz w:val="16"/>
          <w:szCs w:val="16"/>
        </w:rPr>
        <w:t>Weekly field experience totaling 30 semester hours and three practicum lessons are required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734E69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MED 334</w:t>
      </w:r>
      <w:r>
        <w:rPr>
          <w:rFonts w:eastAsia="Times New Roman" w:cs="Times New Roman"/>
          <w:b/>
          <w:bCs/>
          <w:sz w:val="16"/>
          <w:szCs w:val="16"/>
        </w:rPr>
        <w:t xml:space="preserve">. </w:t>
      </w:r>
      <w:r w:rsidRPr="001A6498">
        <w:rPr>
          <w:rFonts w:eastAsia="Times New Roman" w:cs="Times New Roman"/>
          <w:b/>
          <w:bCs/>
          <w:sz w:val="16"/>
          <w:szCs w:val="16"/>
        </w:rPr>
        <w:t>Choral Literature and Methods</w:t>
      </w:r>
      <w:r>
        <w:rPr>
          <w:rFonts w:eastAsia="Times New Roman" w:cs="Times New Roman"/>
          <w:b/>
          <w:bCs/>
          <w:sz w:val="16"/>
          <w:szCs w:val="16"/>
        </w:rPr>
        <w:t xml:space="preserve">. </w:t>
      </w:r>
      <w:r w:rsidRPr="001A6498">
        <w:rPr>
          <w:rFonts w:eastAsia="Times New Roman" w:cs="Times New Roman"/>
          <w:sz w:val="16"/>
          <w:szCs w:val="16"/>
        </w:rPr>
        <w:t>A study of literature, materials and approaches appropriate for choral and general music classes in grades 5-12</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37E622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MED 335</w:t>
      </w:r>
      <w:r>
        <w:rPr>
          <w:rFonts w:eastAsia="Times New Roman" w:cs="Times New Roman"/>
          <w:b/>
          <w:bCs/>
          <w:sz w:val="16"/>
          <w:szCs w:val="16"/>
        </w:rPr>
        <w:t xml:space="preserve">. </w:t>
      </w:r>
      <w:r w:rsidRPr="001A6498">
        <w:rPr>
          <w:rFonts w:eastAsia="Times New Roman" w:cs="Times New Roman"/>
          <w:b/>
          <w:bCs/>
          <w:sz w:val="16"/>
          <w:szCs w:val="16"/>
        </w:rPr>
        <w:t>Instrumental Literature and Methods</w:t>
      </w:r>
      <w:r>
        <w:rPr>
          <w:rFonts w:eastAsia="Times New Roman" w:cs="Times New Roman"/>
          <w:b/>
          <w:bCs/>
          <w:sz w:val="16"/>
          <w:szCs w:val="16"/>
        </w:rPr>
        <w:t xml:space="preserve">. </w:t>
      </w:r>
      <w:r w:rsidRPr="001A6498">
        <w:rPr>
          <w:rFonts w:eastAsia="Times New Roman" w:cs="Times New Roman"/>
          <w:sz w:val="16"/>
          <w:szCs w:val="16"/>
        </w:rPr>
        <w:t>A study of literature, materials, philosophy and methods applicable to the teaching of instrumental ensembles (including marching band) from elementary through high school levels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28765D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MED 337</w:t>
      </w:r>
      <w:r>
        <w:rPr>
          <w:rFonts w:eastAsia="Times New Roman" w:cs="Times New Roman"/>
          <w:b/>
          <w:bCs/>
          <w:sz w:val="16"/>
          <w:szCs w:val="16"/>
        </w:rPr>
        <w:t xml:space="preserve">. </w:t>
      </w:r>
      <w:r w:rsidRPr="001A6498">
        <w:rPr>
          <w:rFonts w:eastAsia="Times New Roman" w:cs="Times New Roman"/>
          <w:b/>
          <w:bCs/>
          <w:sz w:val="16"/>
          <w:szCs w:val="16"/>
        </w:rPr>
        <w:t>Music Teaching and Learning I</w:t>
      </w:r>
      <w:r>
        <w:rPr>
          <w:rFonts w:eastAsia="Times New Roman" w:cs="Times New Roman"/>
          <w:b/>
          <w:bCs/>
          <w:sz w:val="16"/>
          <w:szCs w:val="16"/>
        </w:rPr>
        <w:t xml:space="preserve">. </w:t>
      </w:r>
      <w:r w:rsidRPr="001A6498">
        <w:rPr>
          <w:rFonts w:eastAsia="Times New Roman" w:cs="Times New Roman"/>
          <w:sz w:val="16"/>
          <w:szCs w:val="16"/>
        </w:rPr>
        <w:t>This course is designed to introduce theories of learning with application to music education</w:t>
      </w:r>
      <w:r>
        <w:rPr>
          <w:rFonts w:eastAsia="Times New Roman" w:cs="Times New Roman"/>
          <w:sz w:val="16"/>
          <w:szCs w:val="16"/>
        </w:rPr>
        <w:t xml:space="preserve">. </w:t>
      </w:r>
      <w:r w:rsidRPr="001A6498">
        <w:rPr>
          <w:rFonts w:eastAsia="Times New Roman" w:cs="Times New Roman"/>
          <w:sz w:val="16"/>
          <w:szCs w:val="16"/>
        </w:rPr>
        <w:t>Topics include stage and phase theories, theories of musical play and socialization, constructivist theory of meaning making, social learning and reinforcement theories, learning style theories, and theories/strategies of instruction</w:t>
      </w:r>
      <w:r>
        <w:rPr>
          <w:rFonts w:eastAsia="Times New Roman" w:cs="Times New Roman"/>
          <w:sz w:val="16"/>
          <w:szCs w:val="16"/>
        </w:rPr>
        <w:t xml:space="preserve">. </w:t>
      </w:r>
      <w:r w:rsidRPr="001A6498">
        <w:rPr>
          <w:rFonts w:eastAsia="Times New Roman" w:cs="Times New Roman"/>
          <w:sz w:val="16"/>
          <w:szCs w:val="16"/>
        </w:rPr>
        <w:t>One component of the course is a weekly field experience in the local schools (two hours per week, minimum, or a total of 30 hours in the semester) to orient students into practical matters of music instruction and curriculum linked to principles of learning</w:t>
      </w:r>
      <w:r>
        <w:rPr>
          <w:rFonts w:eastAsia="Times New Roman" w:cs="Times New Roman"/>
          <w:sz w:val="16"/>
          <w:szCs w:val="16"/>
        </w:rPr>
        <w:t xml:space="preserve">. </w:t>
      </w:r>
      <w:r w:rsidRPr="001A6498">
        <w:rPr>
          <w:rFonts w:eastAsia="Times New Roman" w:cs="Times New Roman"/>
          <w:sz w:val="16"/>
          <w:szCs w:val="16"/>
        </w:rPr>
        <w:t>Current and emerging education technology will be infused in the course</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2F5A47C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MED 437</w:t>
      </w:r>
      <w:r>
        <w:rPr>
          <w:rFonts w:eastAsia="Times New Roman" w:cs="Times New Roman"/>
          <w:b/>
          <w:bCs/>
          <w:sz w:val="16"/>
          <w:szCs w:val="16"/>
        </w:rPr>
        <w:t xml:space="preserve">. </w:t>
      </w:r>
      <w:r w:rsidRPr="001A6498">
        <w:rPr>
          <w:rFonts w:eastAsia="Times New Roman" w:cs="Times New Roman"/>
          <w:b/>
          <w:bCs/>
          <w:sz w:val="16"/>
          <w:szCs w:val="16"/>
        </w:rPr>
        <w:t>Music Teaching and Learning II</w:t>
      </w:r>
      <w:r>
        <w:rPr>
          <w:rFonts w:eastAsia="Times New Roman" w:cs="Times New Roman"/>
          <w:b/>
          <w:bCs/>
          <w:sz w:val="16"/>
          <w:szCs w:val="16"/>
        </w:rPr>
        <w:t xml:space="preserve">. </w:t>
      </w:r>
      <w:r w:rsidRPr="001A6498">
        <w:rPr>
          <w:rFonts w:eastAsia="Times New Roman" w:cs="Times New Roman"/>
          <w:sz w:val="16"/>
          <w:szCs w:val="16"/>
        </w:rPr>
        <w:t>This course is designed as the application of learning theories to the teaching of music, with particular focus on elementary/middle (gr</w:t>
      </w:r>
      <w:r>
        <w:rPr>
          <w:rFonts w:eastAsia="Times New Roman" w:cs="Times New Roman"/>
          <w:sz w:val="16"/>
          <w:szCs w:val="16"/>
        </w:rPr>
        <w:t xml:space="preserve">. </w:t>
      </w:r>
      <w:r w:rsidRPr="001A6498">
        <w:rPr>
          <w:rFonts w:eastAsia="Times New Roman" w:cs="Times New Roman"/>
          <w:sz w:val="16"/>
          <w:szCs w:val="16"/>
        </w:rPr>
        <w:t>4-8) and secondary (gr</w:t>
      </w:r>
      <w:r>
        <w:rPr>
          <w:rFonts w:eastAsia="Times New Roman" w:cs="Times New Roman"/>
          <w:sz w:val="16"/>
          <w:szCs w:val="16"/>
        </w:rPr>
        <w:t xml:space="preserve">. </w:t>
      </w:r>
      <w:r w:rsidRPr="001A6498">
        <w:rPr>
          <w:rFonts w:eastAsia="Times New Roman" w:cs="Times New Roman"/>
          <w:sz w:val="16"/>
          <w:szCs w:val="16"/>
        </w:rPr>
        <w:t>9-12) education</w:t>
      </w:r>
      <w:r>
        <w:rPr>
          <w:rFonts w:eastAsia="Times New Roman" w:cs="Times New Roman"/>
          <w:sz w:val="16"/>
          <w:szCs w:val="16"/>
        </w:rPr>
        <w:t xml:space="preserve">. </w:t>
      </w:r>
      <w:r w:rsidRPr="001A6498">
        <w:rPr>
          <w:rFonts w:eastAsia="Times New Roman" w:cs="Times New Roman"/>
          <w:sz w:val="16"/>
          <w:szCs w:val="16"/>
        </w:rPr>
        <w:t>Topics include curriculum design, contemporary practices, and instructional materials, with an emphasis on current and emerging technology</w:t>
      </w:r>
      <w:r>
        <w:rPr>
          <w:rFonts w:eastAsia="Times New Roman" w:cs="Times New Roman"/>
          <w:sz w:val="16"/>
          <w:szCs w:val="16"/>
        </w:rPr>
        <w:t xml:space="preserve">. </w:t>
      </w:r>
      <w:r w:rsidRPr="001A6498">
        <w:rPr>
          <w:rFonts w:eastAsia="Times New Roman" w:cs="Times New Roman"/>
          <w:sz w:val="16"/>
          <w:szCs w:val="16"/>
        </w:rPr>
        <w:t>One component of the course will be a weekly field experience (two hours per week, minimum, or a total of 30 hours in the semester) in the local schools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357FE43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MED 441</w:t>
      </w:r>
      <w:r>
        <w:rPr>
          <w:rFonts w:eastAsia="Times New Roman" w:cs="Times New Roman"/>
          <w:b/>
          <w:bCs/>
          <w:sz w:val="16"/>
          <w:szCs w:val="16"/>
        </w:rPr>
        <w:t xml:space="preserve">. </w:t>
      </w:r>
      <w:r w:rsidRPr="001A6498">
        <w:rPr>
          <w:rFonts w:eastAsia="Times New Roman" w:cs="Times New Roman"/>
          <w:b/>
          <w:bCs/>
          <w:sz w:val="16"/>
          <w:szCs w:val="16"/>
        </w:rPr>
        <w:t>Student Teaching: Instrumental</w:t>
      </w:r>
      <w:r>
        <w:rPr>
          <w:rFonts w:eastAsia="Times New Roman" w:cs="Times New Roman"/>
          <w:b/>
          <w:bCs/>
          <w:sz w:val="16"/>
          <w:szCs w:val="16"/>
        </w:rPr>
        <w:t xml:space="preserve">. </w:t>
      </w:r>
      <w:r w:rsidRPr="001A6498">
        <w:rPr>
          <w:rFonts w:eastAsia="Times New Roman" w:cs="Times New Roman"/>
          <w:sz w:val="16"/>
          <w:szCs w:val="16"/>
        </w:rPr>
        <w:t>Music education majors spend a semester in the music department of a school district under the supervision of cooperating teachers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6 credits</w:t>
      </w:r>
      <w:r>
        <w:rPr>
          <w:rFonts w:eastAsia="Times New Roman" w:cs="Times New Roman"/>
          <w:sz w:val="16"/>
          <w:szCs w:val="16"/>
        </w:rPr>
        <w:t xml:space="preserve">. </w:t>
      </w:r>
    </w:p>
    <w:p w14:paraId="066242A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MED 442</w:t>
      </w:r>
      <w:r>
        <w:rPr>
          <w:rFonts w:eastAsia="Times New Roman" w:cs="Times New Roman"/>
          <w:b/>
          <w:bCs/>
          <w:sz w:val="16"/>
          <w:szCs w:val="16"/>
        </w:rPr>
        <w:t xml:space="preserve">. </w:t>
      </w:r>
      <w:r w:rsidRPr="001A6498">
        <w:rPr>
          <w:rFonts w:eastAsia="Times New Roman" w:cs="Times New Roman"/>
          <w:b/>
          <w:bCs/>
          <w:sz w:val="16"/>
          <w:szCs w:val="16"/>
        </w:rPr>
        <w:t>Student Teaching: Vocal</w:t>
      </w:r>
      <w:r>
        <w:rPr>
          <w:rFonts w:eastAsia="Times New Roman" w:cs="Times New Roman"/>
          <w:b/>
          <w:bCs/>
          <w:sz w:val="16"/>
          <w:szCs w:val="16"/>
        </w:rPr>
        <w:t xml:space="preserve">. </w:t>
      </w:r>
      <w:r w:rsidRPr="001A6498">
        <w:rPr>
          <w:rFonts w:eastAsia="Times New Roman" w:cs="Times New Roman"/>
          <w:sz w:val="16"/>
          <w:szCs w:val="16"/>
        </w:rPr>
        <w:t>Same as MED 441</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6 credits</w:t>
      </w:r>
      <w:r>
        <w:rPr>
          <w:rFonts w:eastAsia="Times New Roman" w:cs="Times New Roman"/>
          <w:sz w:val="16"/>
          <w:szCs w:val="16"/>
        </w:rPr>
        <w:t xml:space="preserve">. </w:t>
      </w:r>
    </w:p>
    <w:p w14:paraId="02A30CF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099</w:t>
      </w:r>
      <w:r>
        <w:rPr>
          <w:rFonts w:eastAsia="Times New Roman" w:cs="Times New Roman"/>
          <w:b/>
          <w:bCs/>
          <w:sz w:val="16"/>
          <w:szCs w:val="16"/>
        </w:rPr>
        <w:t xml:space="preserve">. </w:t>
      </w:r>
      <w:r w:rsidRPr="001A6498">
        <w:rPr>
          <w:rFonts w:eastAsia="Times New Roman" w:cs="Times New Roman"/>
          <w:b/>
          <w:bCs/>
          <w:sz w:val="16"/>
          <w:szCs w:val="16"/>
        </w:rPr>
        <w:t>Recital Attendance</w:t>
      </w:r>
      <w:r>
        <w:rPr>
          <w:rFonts w:eastAsia="Times New Roman" w:cs="Times New Roman"/>
          <w:b/>
          <w:bCs/>
          <w:sz w:val="16"/>
          <w:szCs w:val="16"/>
        </w:rPr>
        <w:t xml:space="preserve">. </w:t>
      </w:r>
      <w:r w:rsidRPr="001A6498">
        <w:rPr>
          <w:rFonts w:eastAsia="Times New Roman" w:cs="Times New Roman"/>
          <w:sz w:val="16"/>
          <w:szCs w:val="16"/>
        </w:rPr>
        <w:t>Designed for music majors and minors and graded on a satisfactory/unsatisfactory basis</w:t>
      </w:r>
      <w:r>
        <w:rPr>
          <w:rFonts w:eastAsia="Times New Roman" w:cs="Times New Roman"/>
          <w:sz w:val="16"/>
          <w:szCs w:val="16"/>
        </w:rPr>
        <w:t xml:space="preserve">. </w:t>
      </w:r>
      <w:r w:rsidRPr="001A6498">
        <w:rPr>
          <w:rFonts w:eastAsia="Times New Roman" w:cs="Times New Roman"/>
          <w:sz w:val="16"/>
          <w:szCs w:val="16"/>
        </w:rPr>
        <w:t>Music core course</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May be repeated</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4435C1A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100</w:t>
      </w:r>
      <w:r>
        <w:rPr>
          <w:rFonts w:eastAsia="Times New Roman" w:cs="Times New Roman"/>
          <w:b/>
          <w:bCs/>
          <w:sz w:val="16"/>
          <w:szCs w:val="16"/>
        </w:rPr>
        <w:t xml:space="preserve">. </w:t>
      </w:r>
      <w:r w:rsidRPr="001A6498">
        <w:rPr>
          <w:rFonts w:eastAsia="Times New Roman" w:cs="Times New Roman"/>
          <w:b/>
          <w:bCs/>
          <w:sz w:val="16"/>
          <w:szCs w:val="16"/>
        </w:rPr>
        <w:t>Experience Music</w:t>
      </w:r>
      <w:r>
        <w:rPr>
          <w:rFonts w:eastAsia="Times New Roman" w:cs="Times New Roman"/>
          <w:b/>
          <w:bCs/>
          <w:sz w:val="16"/>
          <w:szCs w:val="16"/>
        </w:rPr>
        <w:t xml:space="preserve">. </w:t>
      </w:r>
      <w:r w:rsidRPr="001A6498">
        <w:rPr>
          <w:rFonts w:eastAsia="Times New Roman" w:cs="Times New Roman"/>
          <w:sz w:val="16"/>
          <w:szCs w:val="16"/>
        </w:rPr>
        <w:t>What makes music "good"? Why does certain music stand the test of time? Have you ever wondered why a certain kind of music appeals to you? Instead of letting Pandora do all the work, this class will train students to analyze music using the knowledge of the different elements: timbre, melody, harmony, rhythm/beat/meter, form, and the link between words and music</w:t>
      </w:r>
      <w:r>
        <w:rPr>
          <w:rFonts w:eastAsia="Times New Roman" w:cs="Times New Roman"/>
          <w:sz w:val="16"/>
          <w:szCs w:val="16"/>
        </w:rPr>
        <w:t xml:space="preserve">. </w:t>
      </w:r>
      <w:r w:rsidRPr="001A6498">
        <w:rPr>
          <w:rFonts w:eastAsia="Times New Roman" w:cs="Times New Roman"/>
          <w:sz w:val="16"/>
          <w:szCs w:val="16"/>
        </w:rPr>
        <w:t>We will discern how these elements in genres from classical to rock music gives us the emotional experience we feel when we listen</w:t>
      </w:r>
      <w:r>
        <w:rPr>
          <w:rFonts w:eastAsia="Times New Roman" w:cs="Times New Roman"/>
          <w:sz w:val="16"/>
          <w:szCs w:val="16"/>
        </w:rPr>
        <w:t xml:space="preserve">. </w:t>
      </w:r>
      <w:r w:rsidRPr="001A6498">
        <w:rPr>
          <w:rFonts w:eastAsia="Times New Roman" w:cs="Times New Roman"/>
          <w:sz w:val="16"/>
          <w:szCs w:val="16"/>
        </w:rPr>
        <w:t>Fulfills requirement: Liberal Studies Area 5 (Literature and Fine Art),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D527CD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101</w:t>
      </w:r>
      <w:r>
        <w:rPr>
          <w:rFonts w:eastAsia="Times New Roman" w:cs="Times New Roman"/>
          <w:b/>
          <w:bCs/>
          <w:sz w:val="16"/>
          <w:szCs w:val="16"/>
        </w:rPr>
        <w:t xml:space="preserve">. </w:t>
      </w:r>
      <w:r w:rsidRPr="001A6498">
        <w:rPr>
          <w:rFonts w:eastAsia="Times New Roman" w:cs="Times New Roman"/>
          <w:b/>
          <w:bCs/>
          <w:sz w:val="16"/>
          <w:szCs w:val="16"/>
        </w:rPr>
        <w:t>Fundamentals of Music</w:t>
      </w:r>
      <w:r>
        <w:rPr>
          <w:rFonts w:eastAsia="Times New Roman" w:cs="Times New Roman"/>
          <w:b/>
          <w:bCs/>
          <w:sz w:val="16"/>
          <w:szCs w:val="16"/>
        </w:rPr>
        <w:t xml:space="preserve">. </w:t>
      </w:r>
      <w:r w:rsidRPr="001A6498">
        <w:rPr>
          <w:rFonts w:eastAsia="Times New Roman" w:cs="Times New Roman"/>
          <w:sz w:val="16"/>
          <w:szCs w:val="16"/>
        </w:rPr>
        <w:t>For music minors and non-music majors, an introduction to the rudiments of music: notation, key signatures, theory, aural theory and so forth</w:t>
      </w:r>
      <w:r>
        <w:rPr>
          <w:rFonts w:eastAsia="Times New Roman" w:cs="Times New Roman"/>
          <w:sz w:val="16"/>
          <w:szCs w:val="16"/>
        </w:rPr>
        <w:t xml:space="preserve">. </w:t>
      </w:r>
      <w:r w:rsidRPr="001A6498">
        <w:rPr>
          <w:rFonts w:eastAsia="Times New Roman" w:cs="Times New Roman"/>
          <w:sz w:val="16"/>
          <w:szCs w:val="16"/>
        </w:rPr>
        <w:t>Fulfills requirement: Liberal Studies Area 5 (Literature and Fine Art)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08CCAF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111</w:t>
      </w:r>
      <w:r>
        <w:rPr>
          <w:rFonts w:eastAsia="Times New Roman" w:cs="Times New Roman"/>
          <w:b/>
          <w:bCs/>
          <w:sz w:val="16"/>
          <w:szCs w:val="16"/>
        </w:rPr>
        <w:t xml:space="preserve">. </w:t>
      </w:r>
      <w:r w:rsidRPr="001A6498">
        <w:rPr>
          <w:rFonts w:eastAsia="Times New Roman" w:cs="Times New Roman"/>
          <w:b/>
          <w:bCs/>
          <w:sz w:val="16"/>
          <w:szCs w:val="16"/>
        </w:rPr>
        <w:t>Class Guitar for Beginners</w:t>
      </w:r>
      <w:r>
        <w:rPr>
          <w:rFonts w:eastAsia="Times New Roman" w:cs="Times New Roman"/>
          <w:b/>
          <w:bCs/>
          <w:sz w:val="16"/>
          <w:szCs w:val="16"/>
        </w:rPr>
        <w:t xml:space="preserve">. </w:t>
      </w:r>
      <w:r w:rsidRPr="001A6498">
        <w:rPr>
          <w:rFonts w:eastAsia="Times New Roman" w:cs="Times New Roman"/>
          <w:sz w:val="16"/>
          <w:szCs w:val="16"/>
        </w:rPr>
        <w:t>Student provides his or her own instrument</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7452D3F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115</w:t>
      </w:r>
      <w:r>
        <w:rPr>
          <w:rFonts w:eastAsia="Times New Roman" w:cs="Times New Roman"/>
          <w:b/>
          <w:bCs/>
          <w:sz w:val="16"/>
          <w:szCs w:val="16"/>
        </w:rPr>
        <w:t xml:space="preserve">. </w:t>
      </w:r>
      <w:r w:rsidRPr="001A6498">
        <w:rPr>
          <w:rFonts w:eastAsia="Times New Roman" w:cs="Times New Roman"/>
          <w:b/>
          <w:bCs/>
          <w:sz w:val="16"/>
          <w:szCs w:val="16"/>
        </w:rPr>
        <w:t>Music Theory I</w:t>
      </w:r>
      <w:r>
        <w:rPr>
          <w:rFonts w:eastAsia="Times New Roman" w:cs="Times New Roman"/>
          <w:b/>
          <w:bCs/>
          <w:sz w:val="16"/>
          <w:szCs w:val="16"/>
        </w:rPr>
        <w:t xml:space="preserve">. </w:t>
      </w:r>
      <w:r w:rsidRPr="001A6498">
        <w:rPr>
          <w:rFonts w:eastAsia="Times New Roman" w:cs="Times New Roman"/>
          <w:sz w:val="16"/>
          <w:szCs w:val="16"/>
        </w:rPr>
        <w:t>A study of the rudiments of music and their notation</w:t>
      </w:r>
      <w:r>
        <w:rPr>
          <w:rFonts w:eastAsia="Times New Roman" w:cs="Times New Roman"/>
          <w:sz w:val="16"/>
          <w:szCs w:val="16"/>
        </w:rPr>
        <w:t xml:space="preserve">. </w:t>
      </w:r>
      <w:r w:rsidRPr="001A6498">
        <w:rPr>
          <w:rFonts w:eastAsia="Times New Roman" w:cs="Times New Roman"/>
          <w:sz w:val="16"/>
          <w:szCs w:val="16"/>
        </w:rPr>
        <w:t>Harmonization of melodies and basses with fundamental triads</w:t>
      </w:r>
      <w:r>
        <w:rPr>
          <w:rFonts w:eastAsia="Times New Roman" w:cs="Times New Roman"/>
          <w:sz w:val="16"/>
          <w:szCs w:val="16"/>
        </w:rPr>
        <w:t xml:space="preserve">. </w:t>
      </w:r>
      <w:r w:rsidRPr="001A6498">
        <w:rPr>
          <w:rFonts w:eastAsia="Times New Roman" w:cs="Times New Roman"/>
          <w:sz w:val="16"/>
          <w:szCs w:val="16"/>
        </w:rPr>
        <w:t>Aspects of form and analysis</w:t>
      </w:r>
      <w:r>
        <w:rPr>
          <w:rFonts w:eastAsia="Times New Roman" w:cs="Times New Roman"/>
          <w:sz w:val="16"/>
          <w:szCs w:val="16"/>
        </w:rPr>
        <w:t xml:space="preserve">. </w:t>
      </w:r>
      <w:r w:rsidRPr="001A6498">
        <w:rPr>
          <w:rFonts w:eastAsia="Times New Roman" w:cs="Times New Roman"/>
          <w:sz w:val="16"/>
          <w:szCs w:val="16"/>
        </w:rPr>
        <w:t>Music core course</w:t>
      </w:r>
      <w:r>
        <w:rPr>
          <w:rFonts w:eastAsia="Times New Roman" w:cs="Times New Roman"/>
          <w:sz w:val="16"/>
          <w:szCs w:val="16"/>
        </w:rPr>
        <w:t xml:space="preserve">. </w:t>
      </w:r>
      <w:r w:rsidRPr="001A6498">
        <w:rPr>
          <w:rFonts w:eastAsia="Times New Roman" w:cs="Times New Roman"/>
          <w:sz w:val="16"/>
          <w:szCs w:val="16"/>
        </w:rPr>
        <w:t>Prerequisite: audition for admission or permission of the instructor</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289ACF6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116</w:t>
      </w:r>
      <w:r>
        <w:rPr>
          <w:rFonts w:eastAsia="Times New Roman" w:cs="Times New Roman"/>
          <w:b/>
          <w:bCs/>
          <w:sz w:val="16"/>
          <w:szCs w:val="16"/>
        </w:rPr>
        <w:t xml:space="preserve">. </w:t>
      </w:r>
      <w:r w:rsidRPr="001A6498">
        <w:rPr>
          <w:rFonts w:eastAsia="Times New Roman" w:cs="Times New Roman"/>
          <w:b/>
          <w:bCs/>
          <w:sz w:val="16"/>
          <w:szCs w:val="16"/>
        </w:rPr>
        <w:t>Music Theory II</w:t>
      </w:r>
      <w:r>
        <w:rPr>
          <w:rFonts w:eastAsia="Times New Roman" w:cs="Times New Roman"/>
          <w:b/>
          <w:bCs/>
          <w:sz w:val="16"/>
          <w:szCs w:val="16"/>
        </w:rPr>
        <w:t xml:space="preserve">. </w:t>
      </w:r>
      <w:r w:rsidRPr="001A6498">
        <w:rPr>
          <w:rFonts w:eastAsia="Times New Roman" w:cs="Times New Roman"/>
          <w:sz w:val="16"/>
          <w:szCs w:val="16"/>
        </w:rPr>
        <w:t>A study of diatonic tonal harmony, including all triads and seventh chords, nonharmonic material and elementary modulation</w:t>
      </w:r>
      <w:r>
        <w:rPr>
          <w:rFonts w:eastAsia="Times New Roman" w:cs="Times New Roman"/>
          <w:sz w:val="16"/>
          <w:szCs w:val="16"/>
        </w:rPr>
        <w:t xml:space="preserve">. </w:t>
      </w:r>
      <w:r w:rsidRPr="001A6498">
        <w:rPr>
          <w:rFonts w:eastAsia="Times New Roman" w:cs="Times New Roman"/>
          <w:sz w:val="16"/>
          <w:szCs w:val="16"/>
        </w:rPr>
        <w:t>Aspects of form and analysis</w:t>
      </w:r>
      <w:r>
        <w:rPr>
          <w:rFonts w:eastAsia="Times New Roman" w:cs="Times New Roman"/>
          <w:sz w:val="16"/>
          <w:szCs w:val="16"/>
        </w:rPr>
        <w:t xml:space="preserve">. </w:t>
      </w:r>
      <w:r w:rsidRPr="001A6498">
        <w:rPr>
          <w:rFonts w:eastAsia="Times New Roman" w:cs="Times New Roman"/>
          <w:sz w:val="16"/>
          <w:szCs w:val="16"/>
        </w:rPr>
        <w:t>Music core course</w:t>
      </w:r>
      <w:r>
        <w:rPr>
          <w:rFonts w:eastAsia="Times New Roman" w:cs="Times New Roman"/>
          <w:sz w:val="16"/>
          <w:szCs w:val="16"/>
        </w:rPr>
        <w:t xml:space="preserve">. </w:t>
      </w:r>
      <w:r w:rsidRPr="001A6498">
        <w:rPr>
          <w:rFonts w:eastAsia="Times New Roman" w:cs="Times New Roman"/>
          <w:sz w:val="16"/>
          <w:szCs w:val="16"/>
        </w:rPr>
        <w:t>Prerequisite: MSC 115 or permission of the instructor</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561445A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117</w:t>
      </w:r>
      <w:r>
        <w:rPr>
          <w:rFonts w:eastAsia="Times New Roman" w:cs="Times New Roman"/>
          <w:b/>
          <w:bCs/>
          <w:sz w:val="16"/>
          <w:szCs w:val="16"/>
        </w:rPr>
        <w:t xml:space="preserve">. </w:t>
      </w:r>
      <w:r w:rsidRPr="001A6498">
        <w:rPr>
          <w:rFonts w:eastAsia="Times New Roman" w:cs="Times New Roman"/>
          <w:b/>
          <w:bCs/>
          <w:sz w:val="16"/>
          <w:szCs w:val="16"/>
        </w:rPr>
        <w:t>Aural Theory I</w:t>
      </w:r>
      <w:r>
        <w:rPr>
          <w:rFonts w:eastAsia="Times New Roman" w:cs="Times New Roman"/>
          <w:b/>
          <w:bCs/>
          <w:sz w:val="16"/>
          <w:szCs w:val="16"/>
        </w:rPr>
        <w:t xml:space="preserve">. </w:t>
      </w:r>
      <w:r w:rsidRPr="001A6498">
        <w:rPr>
          <w:rFonts w:eastAsia="Times New Roman" w:cs="Times New Roman"/>
          <w:sz w:val="16"/>
          <w:szCs w:val="16"/>
        </w:rPr>
        <w:t>The singing and aural recognition of intervals, scales, triads and simple harmonic progressions</w:t>
      </w:r>
      <w:r>
        <w:rPr>
          <w:rFonts w:eastAsia="Times New Roman" w:cs="Times New Roman"/>
          <w:sz w:val="16"/>
          <w:szCs w:val="16"/>
        </w:rPr>
        <w:t xml:space="preserve">. </w:t>
      </w:r>
      <w:r w:rsidRPr="001A6498">
        <w:rPr>
          <w:rFonts w:eastAsia="Times New Roman" w:cs="Times New Roman"/>
          <w:sz w:val="16"/>
          <w:szCs w:val="16"/>
        </w:rPr>
        <w:t>Music core course</w:t>
      </w:r>
      <w:r>
        <w:rPr>
          <w:rFonts w:eastAsia="Times New Roman" w:cs="Times New Roman"/>
          <w:sz w:val="16"/>
          <w:szCs w:val="16"/>
        </w:rPr>
        <w:t xml:space="preserve">. </w:t>
      </w:r>
      <w:r w:rsidRPr="001A6498">
        <w:rPr>
          <w:rFonts w:eastAsia="Times New Roman" w:cs="Times New Roman"/>
          <w:sz w:val="16"/>
          <w:szCs w:val="16"/>
        </w:rPr>
        <w:t>Prerequisite: audition for admission or permission of the instructor</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62C1660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118</w:t>
      </w:r>
      <w:r>
        <w:rPr>
          <w:rFonts w:eastAsia="Times New Roman" w:cs="Times New Roman"/>
          <w:b/>
          <w:bCs/>
          <w:sz w:val="16"/>
          <w:szCs w:val="16"/>
        </w:rPr>
        <w:t xml:space="preserve">. </w:t>
      </w:r>
      <w:r w:rsidRPr="001A6498">
        <w:rPr>
          <w:rFonts w:eastAsia="Times New Roman" w:cs="Times New Roman"/>
          <w:b/>
          <w:bCs/>
          <w:sz w:val="16"/>
          <w:szCs w:val="16"/>
        </w:rPr>
        <w:t>Aural Theory II</w:t>
      </w:r>
      <w:r>
        <w:rPr>
          <w:rFonts w:eastAsia="Times New Roman" w:cs="Times New Roman"/>
          <w:b/>
          <w:bCs/>
          <w:sz w:val="16"/>
          <w:szCs w:val="16"/>
        </w:rPr>
        <w:t xml:space="preserve">. </w:t>
      </w:r>
      <w:r w:rsidRPr="001A6498">
        <w:rPr>
          <w:rFonts w:eastAsia="Times New Roman" w:cs="Times New Roman"/>
          <w:sz w:val="16"/>
          <w:szCs w:val="16"/>
        </w:rPr>
        <w:t>A continuation of MSC 117, emphasizing clef reading, modality, modulation and more complicated rhythmic devices and harmonic patterns</w:t>
      </w:r>
      <w:r>
        <w:rPr>
          <w:rFonts w:eastAsia="Times New Roman" w:cs="Times New Roman"/>
          <w:sz w:val="16"/>
          <w:szCs w:val="16"/>
        </w:rPr>
        <w:t xml:space="preserve">. </w:t>
      </w:r>
      <w:r w:rsidRPr="001A6498">
        <w:rPr>
          <w:rFonts w:eastAsia="Times New Roman" w:cs="Times New Roman"/>
          <w:sz w:val="16"/>
          <w:szCs w:val="16"/>
        </w:rPr>
        <w:t>Music core course</w:t>
      </w:r>
      <w:r>
        <w:rPr>
          <w:rFonts w:eastAsia="Times New Roman" w:cs="Times New Roman"/>
          <w:sz w:val="16"/>
          <w:szCs w:val="16"/>
        </w:rPr>
        <w:t xml:space="preserve">. </w:t>
      </w:r>
      <w:r w:rsidRPr="001A6498">
        <w:rPr>
          <w:rFonts w:eastAsia="Times New Roman" w:cs="Times New Roman"/>
          <w:sz w:val="16"/>
          <w:szCs w:val="16"/>
        </w:rPr>
        <w:t>Prerequisite: MSC 117 or permission of the instructor</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3073B0C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121</w:t>
      </w:r>
      <w:r>
        <w:rPr>
          <w:rFonts w:eastAsia="Times New Roman" w:cs="Times New Roman"/>
          <w:b/>
          <w:bCs/>
          <w:sz w:val="16"/>
          <w:szCs w:val="16"/>
        </w:rPr>
        <w:t xml:space="preserve">. </w:t>
      </w:r>
      <w:r w:rsidRPr="001A6498">
        <w:rPr>
          <w:rFonts w:eastAsia="Times New Roman" w:cs="Times New Roman"/>
          <w:b/>
          <w:bCs/>
          <w:sz w:val="16"/>
          <w:szCs w:val="16"/>
        </w:rPr>
        <w:t>Music Theory Lab</w:t>
      </w:r>
      <w:r>
        <w:rPr>
          <w:rFonts w:eastAsia="Times New Roman" w:cs="Times New Roman"/>
          <w:b/>
          <w:bCs/>
          <w:sz w:val="16"/>
          <w:szCs w:val="16"/>
        </w:rPr>
        <w:t xml:space="preserve">. </w:t>
      </w:r>
      <w:r w:rsidRPr="001A6498">
        <w:rPr>
          <w:rFonts w:eastAsia="Times New Roman" w:cs="Times New Roman"/>
          <w:sz w:val="16"/>
          <w:szCs w:val="16"/>
        </w:rPr>
        <w:t>Intensive study of fundamentals including key signatures, scales, triads, seventh chords, and intervals</w:t>
      </w:r>
      <w:r>
        <w:rPr>
          <w:rFonts w:eastAsia="Times New Roman" w:cs="Times New Roman"/>
          <w:sz w:val="16"/>
          <w:szCs w:val="16"/>
        </w:rPr>
        <w:t xml:space="preserve">. </w:t>
      </w:r>
      <w:r w:rsidRPr="001A6498">
        <w:rPr>
          <w:rFonts w:eastAsia="Times New Roman" w:cs="Times New Roman"/>
          <w:sz w:val="16"/>
          <w:szCs w:val="16"/>
        </w:rPr>
        <w:t>Corequisite: MSC 115</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615259E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122</w:t>
      </w:r>
      <w:r>
        <w:rPr>
          <w:rFonts w:eastAsia="Times New Roman" w:cs="Times New Roman"/>
          <w:b/>
          <w:bCs/>
          <w:sz w:val="16"/>
          <w:szCs w:val="16"/>
        </w:rPr>
        <w:t xml:space="preserve">. </w:t>
      </w:r>
      <w:r w:rsidRPr="001A6498">
        <w:rPr>
          <w:rFonts w:eastAsia="Times New Roman" w:cs="Times New Roman"/>
          <w:b/>
          <w:bCs/>
          <w:sz w:val="16"/>
          <w:szCs w:val="16"/>
        </w:rPr>
        <w:t>Aural Theory Lab</w:t>
      </w:r>
      <w:r>
        <w:rPr>
          <w:rFonts w:eastAsia="Times New Roman" w:cs="Times New Roman"/>
          <w:b/>
          <w:bCs/>
          <w:sz w:val="16"/>
          <w:szCs w:val="16"/>
        </w:rPr>
        <w:t xml:space="preserve">. </w:t>
      </w:r>
      <w:r w:rsidRPr="001A6498">
        <w:rPr>
          <w:rFonts w:eastAsia="Times New Roman" w:cs="Times New Roman"/>
          <w:sz w:val="16"/>
          <w:szCs w:val="16"/>
        </w:rPr>
        <w:t>Intensive review of musicianship skills and concepts learned in MSC-117</w:t>
      </w:r>
      <w:r>
        <w:rPr>
          <w:rFonts w:eastAsia="Times New Roman" w:cs="Times New Roman"/>
          <w:sz w:val="16"/>
          <w:szCs w:val="16"/>
        </w:rPr>
        <w:t xml:space="preserve">. </w:t>
      </w:r>
      <w:r w:rsidRPr="001A6498">
        <w:rPr>
          <w:rFonts w:eastAsia="Times New Roman" w:cs="Times New Roman"/>
          <w:sz w:val="16"/>
          <w:szCs w:val="16"/>
        </w:rPr>
        <w:t>Corequisite: MSC 117</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2F50AE7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130</w:t>
      </w:r>
      <w:r>
        <w:rPr>
          <w:rFonts w:eastAsia="Times New Roman" w:cs="Times New Roman"/>
          <w:b/>
          <w:bCs/>
          <w:sz w:val="16"/>
          <w:szCs w:val="16"/>
        </w:rPr>
        <w:t xml:space="preserve">. </w:t>
      </w:r>
      <w:r w:rsidRPr="001A6498">
        <w:rPr>
          <w:rFonts w:eastAsia="Times New Roman" w:cs="Times New Roman"/>
          <w:b/>
          <w:bCs/>
          <w:sz w:val="16"/>
          <w:szCs w:val="16"/>
        </w:rPr>
        <w:t>Music Composition Workshop</w:t>
      </w:r>
      <w:r>
        <w:rPr>
          <w:rFonts w:eastAsia="Times New Roman" w:cs="Times New Roman"/>
          <w:b/>
          <w:bCs/>
          <w:sz w:val="16"/>
          <w:szCs w:val="16"/>
        </w:rPr>
        <w:t xml:space="preserve">. </w:t>
      </w:r>
      <w:r w:rsidRPr="001A6498">
        <w:rPr>
          <w:rFonts w:eastAsia="Times New Roman" w:cs="Times New Roman"/>
          <w:sz w:val="16"/>
          <w:szCs w:val="16"/>
        </w:rPr>
        <w:t>A study of basic composition techniques, including composing in standard forms (theme and variation, binary, ternary) for acoustic instruments, with emphasis on music notation and aspects of analysis</w:t>
      </w:r>
      <w:r>
        <w:rPr>
          <w:rFonts w:eastAsia="Times New Roman" w:cs="Times New Roman"/>
          <w:sz w:val="16"/>
          <w:szCs w:val="16"/>
        </w:rPr>
        <w:t xml:space="preserve">. </w:t>
      </w:r>
      <w:r w:rsidRPr="001A6498">
        <w:rPr>
          <w:rFonts w:eastAsia="Times New Roman" w:cs="Times New Roman"/>
          <w:sz w:val="16"/>
          <w:szCs w:val="16"/>
        </w:rPr>
        <w:t>Students compose their own works and participate in the performance during class of other students' works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MSC-116</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4540FA9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150</w:t>
      </w:r>
      <w:r>
        <w:rPr>
          <w:rFonts w:eastAsia="Times New Roman" w:cs="Times New Roman"/>
          <w:b/>
          <w:bCs/>
          <w:sz w:val="16"/>
          <w:szCs w:val="16"/>
        </w:rPr>
        <w:t xml:space="preserve">. </w:t>
      </w:r>
      <w:r w:rsidRPr="001A6498">
        <w:rPr>
          <w:rFonts w:eastAsia="Times New Roman" w:cs="Times New Roman"/>
          <w:b/>
          <w:bCs/>
          <w:sz w:val="16"/>
          <w:szCs w:val="16"/>
        </w:rPr>
        <w:t>Class Piano Instruction I</w:t>
      </w:r>
      <w:r>
        <w:rPr>
          <w:rFonts w:eastAsia="Times New Roman" w:cs="Times New Roman"/>
          <w:b/>
          <w:bCs/>
          <w:sz w:val="16"/>
          <w:szCs w:val="16"/>
        </w:rPr>
        <w:t xml:space="preserve">. </w:t>
      </w:r>
      <w:r w:rsidRPr="001A6498">
        <w:rPr>
          <w:rFonts w:eastAsia="Times New Roman" w:cs="Times New Roman"/>
          <w:sz w:val="16"/>
          <w:szCs w:val="16"/>
        </w:rPr>
        <w:t>First course in the sequence designed for music majors with minimal piano skills in preparing for piano proficiency</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68DB69D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151</w:t>
      </w:r>
      <w:r>
        <w:rPr>
          <w:rFonts w:eastAsia="Times New Roman" w:cs="Times New Roman"/>
          <w:b/>
          <w:bCs/>
          <w:sz w:val="16"/>
          <w:szCs w:val="16"/>
        </w:rPr>
        <w:t xml:space="preserve">. </w:t>
      </w:r>
      <w:r w:rsidRPr="001A6498">
        <w:rPr>
          <w:rFonts w:eastAsia="Times New Roman" w:cs="Times New Roman"/>
          <w:b/>
          <w:bCs/>
          <w:sz w:val="16"/>
          <w:szCs w:val="16"/>
        </w:rPr>
        <w:t>Class Piano Instruction II</w:t>
      </w:r>
      <w:r>
        <w:rPr>
          <w:rFonts w:eastAsia="Times New Roman" w:cs="Times New Roman"/>
          <w:b/>
          <w:bCs/>
          <w:sz w:val="16"/>
          <w:szCs w:val="16"/>
        </w:rPr>
        <w:t xml:space="preserve">. </w:t>
      </w:r>
      <w:r w:rsidRPr="001A6498">
        <w:rPr>
          <w:rFonts w:eastAsia="Times New Roman" w:cs="Times New Roman"/>
          <w:sz w:val="16"/>
          <w:szCs w:val="16"/>
        </w:rPr>
        <w:t>Second course in the sequence designed for music majors in preparing for piano proficiency</w:t>
      </w:r>
      <w:r>
        <w:rPr>
          <w:rFonts w:eastAsia="Times New Roman" w:cs="Times New Roman"/>
          <w:sz w:val="16"/>
          <w:szCs w:val="16"/>
        </w:rPr>
        <w:t xml:space="preserve">. </w:t>
      </w:r>
      <w:r w:rsidRPr="001A6498">
        <w:rPr>
          <w:rFonts w:eastAsia="Times New Roman" w:cs="Times New Roman"/>
          <w:sz w:val="16"/>
          <w:szCs w:val="16"/>
        </w:rPr>
        <w:t>Prerequisite: MSC 150 with a minimum of C- or better, or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44796E1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152</w:t>
      </w:r>
      <w:r>
        <w:rPr>
          <w:rFonts w:eastAsia="Times New Roman" w:cs="Times New Roman"/>
          <w:b/>
          <w:bCs/>
          <w:sz w:val="16"/>
          <w:szCs w:val="16"/>
        </w:rPr>
        <w:t xml:space="preserve">. </w:t>
      </w:r>
      <w:r w:rsidRPr="001A6498">
        <w:rPr>
          <w:rFonts w:eastAsia="Times New Roman" w:cs="Times New Roman"/>
          <w:b/>
          <w:bCs/>
          <w:sz w:val="16"/>
          <w:szCs w:val="16"/>
        </w:rPr>
        <w:t>Class Piano Instruction III</w:t>
      </w:r>
      <w:r>
        <w:rPr>
          <w:rFonts w:eastAsia="Times New Roman" w:cs="Times New Roman"/>
          <w:b/>
          <w:bCs/>
          <w:sz w:val="16"/>
          <w:szCs w:val="16"/>
        </w:rPr>
        <w:t xml:space="preserve">. </w:t>
      </w:r>
      <w:r w:rsidRPr="001A6498">
        <w:rPr>
          <w:rFonts w:eastAsia="Times New Roman" w:cs="Times New Roman"/>
          <w:sz w:val="16"/>
          <w:szCs w:val="16"/>
        </w:rPr>
        <w:t>Third course in the sequence designed for music majors in preparing for piano proficiency</w:t>
      </w:r>
      <w:r>
        <w:rPr>
          <w:rFonts w:eastAsia="Times New Roman" w:cs="Times New Roman"/>
          <w:sz w:val="16"/>
          <w:szCs w:val="16"/>
        </w:rPr>
        <w:t xml:space="preserve">. </w:t>
      </w:r>
      <w:r w:rsidRPr="001A6498">
        <w:rPr>
          <w:rFonts w:eastAsia="Times New Roman" w:cs="Times New Roman"/>
          <w:sz w:val="16"/>
          <w:szCs w:val="16"/>
        </w:rPr>
        <w:t>Prerequisite: MSC 151 with a minimum of C- or better, or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1827A8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153</w:t>
      </w:r>
      <w:r>
        <w:rPr>
          <w:rFonts w:eastAsia="Times New Roman" w:cs="Times New Roman"/>
          <w:b/>
          <w:bCs/>
          <w:sz w:val="16"/>
          <w:szCs w:val="16"/>
        </w:rPr>
        <w:t xml:space="preserve">. </w:t>
      </w:r>
      <w:r w:rsidRPr="001A6498">
        <w:rPr>
          <w:rFonts w:eastAsia="Times New Roman" w:cs="Times New Roman"/>
          <w:b/>
          <w:bCs/>
          <w:sz w:val="16"/>
          <w:szCs w:val="16"/>
        </w:rPr>
        <w:t>Class Piano Instruction IV</w:t>
      </w:r>
      <w:r>
        <w:rPr>
          <w:rFonts w:eastAsia="Times New Roman" w:cs="Times New Roman"/>
          <w:b/>
          <w:bCs/>
          <w:sz w:val="16"/>
          <w:szCs w:val="16"/>
        </w:rPr>
        <w:t xml:space="preserve">. </w:t>
      </w:r>
      <w:r w:rsidRPr="001A6498">
        <w:rPr>
          <w:rFonts w:eastAsia="Times New Roman" w:cs="Times New Roman"/>
          <w:sz w:val="16"/>
          <w:szCs w:val="16"/>
        </w:rPr>
        <w:t>Fourth course in the sequence designed for music majors in preparing for piano proficiency</w:t>
      </w:r>
      <w:r>
        <w:rPr>
          <w:rFonts w:eastAsia="Times New Roman" w:cs="Times New Roman"/>
          <w:sz w:val="16"/>
          <w:szCs w:val="16"/>
        </w:rPr>
        <w:t xml:space="preserve">. </w:t>
      </w:r>
      <w:r w:rsidRPr="001A6498">
        <w:rPr>
          <w:rFonts w:eastAsia="Times New Roman" w:cs="Times New Roman"/>
          <w:sz w:val="16"/>
          <w:szCs w:val="16"/>
        </w:rPr>
        <w:t>Prerequisite: MSC 152 with a minimum of C- or better, or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5A22EC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160</w:t>
      </w:r>
      <w:r>
        <w:rPr>
          <w:rFonts w:eastAsia="Times New Roman" w:cs="Times New Roman"/>
          <w:b/>
          <w:bCs/>
          <w:sz w:val="16"/>
          <w:szCs w:val="16"/>
        </w:rPr>
        <w:t xml:space="preserve">. </w:t>
      </w:r>
      <w:r w:rsidRPr="001A6498">
        <w:rPr>
          <w:rFonts w:eastAsia="Times New Roman" w:cs="Times New Roman"/>
          <w:b/>
          <w:bCs/>
          <w:sz w:val="16"/>
          <w:szCs w:val="16"/>
        </w:rPr>
        <w:t>Class Voice Instruction</w:t>
      </w:r>
      <w:r>
        <w:rPr>
          <w:rFonts w:eastAsia="Times New Roman" w:cs="Times New Roman"/>
          <w:b/>
          <w:bCs/>
          <w:sz w:val="16"/>
          <w:szCs w:val="16"/>
        </w:rPr>
        <w:t xml:space="preserve">. </w:t>
      </w:r>
      <w:r w:rsidRPr="001A6498">
        <w:rPr>
          <w:rFonts w:eastAsia="Times New Roman" w:cs="Times New Roman"/>
          <w:sz w:val="16"/>
          <w:szCs w:val="16"/>
        </w:rPr>
        <w:t>Designed for music majors with minimal vocal skills</w:t>
      </w:r>
      <w:r>
        <w:rPr>
          <w:rFonts w:eastAsia="Times New Roman" w:cs="Times New Roman"/>
          <w:sz w:val="16"/>
          <w:szCs w:val="16"/>
        </w:rPr>
        <w:t xml:space="preserve">. </w:t>
      </w:r>
      <w:r w:rsidRPr="001A6498">
        <w:rPr>
          <w:rFonts w:eastAsia="Times New Roman" w:cs="Times New Roman"/>
          <w:sz w:val="16"/>
          <w:szCs w:val="16"/>
        </w:rPr>
        <w:t>Preparation for department voice proficiency requirements</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39EA786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201</w:t>
      </w:r>
      <w:r>
        <w:rPr>
          <w:rFonts w:eastAsia="Times New Roman" w:cs="Times New Roman"/>
          <w:b/>
          <w:bCs/>
          <w:sz w:val="16"/>
          <w:szCs w:val="16"/>
        </w:rPr>
        <w:t xml:space="preserve">. </w:t>
      </w:r>
      <w:r w:rsidRPr="001A6498">
        <w:rPr>
          <w:rFonts w:eastAsia="Times New Roman" w:cs="Times New Roman"/>
          <w:b/>
          <w:bCs/>
          <w:sz w:val="16"/>
          <w:szCs w:val="16"/>
        </w:rPr>
        <w:t>Music of the United States</w:t>
      </w:r>
      <w:r>
        <w:rPr>
          <w:rFonts w:eastAsia="Times New Roman" w:cs="Times New Roman"/>
          <w:b/>
          <w:bCs/>
          <w:sz w:val="16"/>
          <w:szCs w:val="16"/>
        </w:rPr>
        <w:t xml:space="preserve">. </w:t>
      </w:r>
      <w:r w:rsidRPr="001A6498">
        <w:rPr>
          <w:rFonts w:eastAsia="Times New Roman" w:cs="Times New Roman"/>
          <w:sz w:val="16"/>
          <w:szCs w:val="16"/>
        </w:rPr>
        <w:t>One of the central concerns of this course is the ability of music to represent American identity</w:t>
      </w:r>
      <w:r>
        <w:rPr>
          <w:rFonts w:eastAsia="Times New Roman" w:cs="Times New Roman"/>
          <w:sz w:val="16"/>
          <w:szCs w:val="16"/>
        </w:rPr>
        <w:t xml:space="preserve">. </w:t>
      </w:r>
      <w:r w:rsidRPr="001A6498">
        <w:rPr>
          <w:rFonts w:eastAsia="Times New Roman" w:cs="Times New Roman"/>
          <w:sz w:val="16"/>
          <w:szCs w:val="16"/>
        </w:rPr>
        <w:t>Of particular interest are the historic contributions of minority peoples, particularly African Americans, to the rich diversity of musical styles in the United States</w:t>
      </w:r>
      <w:r>
        <w:rPr>
          <w:rFonts w:eastAsia="Times New Roman" w:cs="Times New Roman"/>
          <w:sz w:val="16"/>
          <w:szCs w:val="16"/>
        </w:rPr>
        <w:t xml:space="preserve">. </w:t>
      </w:r>
      <w:r w:rsidRPr="001A6498">
        <w:rPr>
          <w:rFonts w:eastAsia="Times New Roman" w:cs="Times New Roman"/>
          <w:sz w:val="16"/>
          <w:szCs w:val="16"/>
        </w:rPr>
        <w:t>This course considers the importance of geographic and ethnic origins of a particular musical style as well as the consequences of a market-driven music industry which historically has privileged some people groups over others</w:t>
      </w:r>
      <w:r>
        <w:rPr>
          <w:rFonts w:eastAsia="Times New Roman" w:cs="Times New Roman"/>
          <w:sz w:val="16"/>
          <w:szCs w:val="16"/>
        </w:rPr>
        <w:t xml:space="preserve">. </w:t>
      </w:r>
      <w:r w:rsidRPr="001A6498">
        <w:rPr>
          <w:rFonts w:eastAsia="Times New Roman" w:cs="Times New Roman"/>
          <w:sz w:val="16"/>
          <w:szCs w:val="16"/>
        </w:rPr>
        <w:t>Fulfills requirement: Writing Process, American Social Diversity,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31A6F3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202</w:t>
      </w:r>
      <w:r>
        <w:rPr>
          <w:rFonts w:eastAsia="Times New Roman" w:cs="Times New Roman"/>
          <w:b/>
          <w:bCs/>
          <w:sz w:val="16"/>
          <w:szCs w:val="16"/>
        </w:rPr>
        <w:t xml:space="preserve">. </w:t>
      </w:r>
      <w:r w:rsidRPr="001A6498">
        <w:rPr>
          <w:rFonts w:eastAsia="Times New Roman" w:cs="Times New Roman"/>
          <w:b/>
          <w:bCs/>
          <w:sz w:val="16"/>
          <w:szCs w:val="16"/>
        </w:rPr>
        <w:t>World Musics</w:t>
      </w:r>
      <w:r>
        <w:rPr>
          <w:rFonts w:eastAsia="Times New Roman" w:cs="Times New Roman"/>
          <w:b/>
          <w:bCs/>
          <w:sz w:val="16"/>
          <w:szCs w:val="16"/>
        </w:rPr>
        <w:t xml:space="preserve">. </w:t>
      </w:r>
      <w:r w:rsidRPr="001A6498">
        <w:rPr>
          <w:rFonts w:eastAsia="Times New Roman" w:cs="Times New Roman"/>
          <w:sz w:val="16"/>
          <w:szCs w:val="16"/>
        </w:rPr>
        <w:t>A general introduction to musical styles, compositional practices, and aesthetics of specific people groups within the Americas, Asia, and Africa</w:t>
      </w:r>
      <w:r>
        <w:rPr>
          <w:rFonts w:eastAsia="Times New Roman" w:cs="Times New Roman"/>
          <w:sz w:val="16"/>
          <w:szCs w:val="16"/>
        </w:rPr>
        <w:t xml:space="preserve">. </w:t>
      </w:r>
      <w:r w:rsidRPr="001A6498">
        <w:rPr>
          <w:rFonts w:eastAsia="Times New Roman" w:cs="Times New Roman"/>
          <w:sz w:val="16"/>
          <w:szCs w:val="16"/>
        </w:rPr>
        <w:t>It discusses traditional, popular, and art music styles, and presents music intimately tied to value systems and social practice</w:t>
      </w:r>
      <w:r>
        <w:rPr>
          <w:rFonts w:eastAsia="Times New Roman" w:cs="Times New Roman"/>
          <w:sz w:val="16"/>
          <w:szCs w:val="16"/>
        </w:rPr>
        <w:t xml:space="preserve">. </w:t>
      </w:r>
      <w:r w:rsidRPr="001A6498">
        <w:rPr>
          <w:rFonts w:eastAsia="Times New Roman" w:cs="Times New Roman"/>
          <w:sz w:val="16"/>
          <w:szCs w:val="16"/>
        </w:rPr>
        <w:t>Fulfills requirement: Intercultural Diversity,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828FFA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203</w:t>
      </w:r>
      <w:r>
        <w:rPr>
          <w:rFonts w:eastAsia="Times New Roman" w:cs="Times New Roman"/>
          <w:b/>
          <w:bCs/>
          <w:sz w:val="16"/>
          <w:szCs w:val="16"/>
        </w:rPr>
        <w:t xml:space="preserve">. </w:t>
      </w:r>
      <w:r w:rsidRPr="001A6498">
        <w:rPr>
          <w:rFonts w:eastAsia="Times New Roman" w:cs="Times New Roman"/>
          <w:b/>
          <w:bCs/>
          <w:sz w:val="16"/>
          <w:szCs w:val="16"/>
        </w:rPr>
        <w:t>All That Jazz: Performance Survey of American Musical Theatre Literature</w:t>
      </w:r>
      <w:r>
        <w:rPr>
          <w:rFonts w:eastAsia="Times New Roman" w:cs="Times New Roman"/>
          <w:b/>
          <w:bCs/>
          <w:sz w:val="16"/>
          <w:szCs w:val="16"/>
        </w:rPr>
        <w:t xml:space="preserve">. </w:t>
      </w:r>
      <w:r w:rsidRPr="001A6498">
        <w:rPr>
          <w:rFonts w:eastAsia="Times New Roman" w:cs="Times New Roman"/>
          <w:sz w:val="16"/>
          <w:szCs w:val="16"/>
        </w:rPr>
        <w:t>This course provides students the opportunity to research and experience American Musical Theatre through collaboration and performance of solo and ensemble songs from a variety of eras and styles</w:t>
      </w:r>
      <w:r>
        <w:rPr>
          <w:rFonts w:eastAsia="Times New Roman" w:cs="Times New Roman"/>
          <w:sz w:val="16"/>
          <w:szCs w:val="16"/>
        </w:rPr>
        <w:t xml:space="preserve">. </w:t>
      </w:r>
      <w:r w:rsidRPr="001A6498">
        <w:rPr>
          <w:rFonts w:eastAsia="Times New Roman" w:cs="Times New Roman"/>
          <w:sz w:val="16"/>
          <w:szCs w:val="16"/>
        </w:rPr>
        <w:t>The course will culminate in a public student performance of select songs from the semester</w:t>
      </w:r>
      <w:r>
        <w:rPr>
          <w:rFonts w:eastAsia="Times New Roman" w:cs="Times New Roman"/>
          <w:sz w:val="16"/>
          <w:szCs w:val="16"/>
        </w:rPr>
        <w:t xml:space="preserve">. </w:t>
      </w:r>
      <w:r w:rsidRPr="001A6498">
        <w:rPr>
          <w:rFonts w:eastAsia="Times New Roman" w:cs="Times New Roman"/>
          <w:sz w:val="16"/>
          <w:szCs w:val="16"/>
        </w:rPr>
        <w:t>Fulfills requirement: American Social Diversity</w:t>
      </w:r>
      <w:r>
        <w:rPr>
          <w:rFonts w:eastAsia="Times New Roman" w:cs="Times New Roman"/>
          <w:sz w:val="16"/>
          <w:szCs w:val="16"/>
        </w:rPr>
        <w:t xml:space="preserve">. </w:t>
      </w:r>
      <w:r w:rsidRPr="001A6498">
        <w:rPr>
          <w:rFonts w:eastAsia="Times New Roman" w:cs="Times New Roman"/>
          <w:sz w:val="16"/>
          <w:szCs w:val="16"/>
        </w:rPr>
        <w:t>Prerequisite: MSC 101, MSC 115,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7E544F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204</w:t>
      </w:r>
      <w:r>
        <w:rPr>
          <w:rFonts w:eastAsia="Times New Roman" w:cs="Times New Roman"/>
          <w:b/>
          <w:bCs/>
          <w:sz w:val="16"/>
          <w:szCs w:val="16"/>
        </w:rPr>
        <w:t xml:space="preserve">. </w:t>
      </w:r>
      <w:r w:rsidRPr="001A6498">
        <w:rPr>
          <w:rFonts w:eastAsia="Times New Roman" w:cs="Times New Roman"/>
          <w:b/>
          <w:bCs/>
          <w:sz w:val="16"/>
          <w:szCs w:val="16"/>
        </w:rPr>
        <w:t>Music and Culture in the Radio Age</w:t>
      </w:r>
      <w:r>
        <w:rPr>
          <w:rFonts w:eastAsia="Times New Roman" w:cs="Times New Roman"/>
          <w:b/>
          <w:bCs/>
          <w:sz w:val="16"/>
          <w:szCs w:val="16"/>
        </w:rPr>
        <w:t xml:space="preserve">. </w:t>
      </w:r>
      <w:r w:rsidRPr="001A6498">
        <w:rPr>
          <w:rFonts w:eastAsia="Times New Roman" w:cs="Times New Roman"/>
          <w:sz w:val="16"/>
          <w:szCs w:val="16"/>
        </w:rPr>
        <w:t>This course examines the challenge of cultural diversity in the United States by studying an unsuccessful early twentieth-century effort to promote a university preference for what was called "good music" - concert music in the European tradition - an effort undertaken primarily by women and women's clubs</w:t>
      </w:r>
      <w:r>
        <w:rPr>
          <w:rFonts w:eastAsia="Times New Roman" w:cs="Times New Roman"/>
          <w:sz w:val="16"/>
          <w:szCs w:val="16"/>
        </w:rPr>
        <w:t xml:space="preserve">. </w:t>
      </w:r>
      <w:r w:rsidRPr="001A6498">
        <w:rPr>
          <w:rFonts w:eastAsia="Times New Roman" w:cs="Times New Roman"/>
          <w:sz w:val="16"/>
          <w:szCs w:val="16"/>
        </w:rPr>
        <w:t>Students will learn about the movement and the cultural context within which it developed, follow its evolution during the often-misunderstood decade of the 1920's and the rise of commercial radio, and then place the issues they encounter within broader contexts and consider the lessons they may offer for living together in today's increasingly multicultural society</w:t>
      </w:r>
      <w:r>
        <w:rPr>
          <w:rFonts w:eastAsia="Times New Roman" w:cs="Times New Roman"/>
          <w:sz w:val="16"/>
          <w:szCs w:val="16"/>
        </w:rPr>
        <w:t xml:space="preserve">. </w:t>
      </w:r>
      <w:r w:rsidRPr="001A6498">
        <w:rPr>
          <w:rFonts w:eastAsia="Times New Roman" w:cs="Times New Roman"/>
          <w:sz w:val="16"/>
          <w:szCs w:val="16"/>
        </w:rPr>
        <w:t>Students will write three essays of varying lengths over the course of the semester, a total minimum of 3100 words</w:t>
      </w:r>
      <w:r>
        <w:rPr>
          <w:rFonts w:eastAsia="Times New Roman" w:cs="Times New Roman"/>
          <w:sz w:val="16"/>
          <w:szCs w:val="16"/>
        </w:rPr>
        <w:t xml:space="preserve">. </w:t>
      </w:r>
      <w:r w:rsidRPr="001A6498">
        <w:rPr>
          <w:rFonts w:eastAsia="Times New Roman" w:cs="Times New Roman"/>
          <w:sz w:val="16"/>
          <w:szCs w:val="16"/>
        </w:rPr>
        <w:t>Fulfills requirement: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193D5F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215</w:t>
      </w:r>
      <w:r>
        <w:rPr>
          <w:rFonts w:eastAsia="Times New Roman" w:cs="Times New Roman"/>
          <w:b/>
          <w:bCs/>
          <w:sz w:val="16"/>
          <w:szCs w:val="16"/>
        </w:rPr>
        <w:t xml:space="preserve">. </w:t>
      </w:r>
      <w:r w:rsidRPr="001A6498">
        <w:rPr>
          <w:rFonts w:eastAsia="Times New Roman" w:cs="Times New Roman"/>
          <w:b/>
          <w:bCs/>
          <w:sz w:val="16"/>
          <w:szCs w:val="16"/>
        </w:rPr>
        <w:t>Music Theory III</w:t>
      </w:r>
      <w:r>
        <w:rPr>
          <w:rFonts w:eastAsia="Times New Roman" w:cs="Times New Roman"/>
          <w:b/>
          <w:bCs/>
          <w:sz w:val="16"/>
          <w:szCs w:val="16"/>
        </w:rPr>
        <w:t xml:space="preserve">. </w:t>
      </w:r>
      <w:r w:rsidRPr="001A6498">
        <w:rPr>
          <w:rFonts w:eastAsia="Times New Roman" w:cs="Times New Roman"/>
          <w:sz w:val="16"/>
          <w:szCs w:val="16"/>
        </w:rPr>
        <w:t>A study of chromatic tonal harmony, including secondary dominants, augmented sixth chords, tertian extensions, altered chords and advanced modulation</w:t>
      </w:r>
      <w:r>
        <w:rPr>
          <w:rFonts w:eastAsia="Times New Roman" w:cs="Times New Roman"/>
          <w:sz w:val="16"/>
          <w:szCs w:val="16"/>
        </w:rPr>
        <w:t xml:space="preserve">. </w:t>
      </w:r>
      <w:r w:rsidRPr="001A6498">
        <w:rPr>
          <w:rFonts w:eastAsia="Times New Roman" w:cs="Times New Roman"/>
          <w:sz w:val="16"/>
          <w:szCs w:val="16"/>
        </w:rPr>
        <w:t>Aspects of form and analysis</w:t>
      </w:r>
      <w:r>
        <w:rPr>
          <w:rFonts w:eastAsia="Times New Roman" w:cs="Times New Roman"/>
          <w:sz w:val="16"/>
          <w:szCs w:val="16"/>
        </w:rPr>
        <w:t xml:space="preserve">. </w:t>
      </w:r>
      <w:r w:rsidRPr="001A6498">
        <w:rPr>
          <w:rFonts w:eastAsia="Times New Roman" w:cs="Times New Roman"/>
          <w:sz w:val="16"/>
          <w:szCs w:val="16"/>
        </w:rPr>
        <w:t>Music core course</w:t>
      </w:r>
      <w:r>
        <w:rPr>
          <w:rFonts w:eastAsia="Times New Roman" w:cs="Times New Roman"/>
          <w:sz w:val="16"/>
          <w:szCs w:val="16"/>
        </w:rPr>
        <w:t xml:space="preserve">. </w:t>
      </w:r>
      <w:r w:rsidRPr="001A6498">
        <w:rPr>
          <w:rFonts w:eastAsia="Times New Roman" w:cs="Times New Roman"/>
          <w:sz w:val="16"/>
          <w:szCs w:val="16"/>
        </w:rPr>
        <w:t>Prerequisite: MSC 116 or permission of the instructor</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4F84C9A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216</w:t>
      </w:r>
      <w:r>
        <w:rPr>
          <w:rFonts w:eastAsia="Times New Roman" w:cs="Times New Roman"/>
          <w:b/>
          <w:bCs/>
          <w:sz w:val="16"/>
          <w:szCs w:val="16"/>
        </w:rPr>
        <w:t xml:space="preserve">. </w:t>
      </w:r>
      <w:r w:rsidRPr="001A6498">
        <w:rPr>
          <w:rFonts w:eastAsia="Times New Roman" w:cs="Times New Roman"/>
          <w:b/>
          <w:bCs/>
          <w:sz w:val="16"/>
          <w:szCs w:val="16"/>
        </w:rPr>
        <w:t>Music Theory IV</w:t>
      </w:r>
      <w:r>
        <w:rPr>
          <w:rFonts w:eastAsia="Times New Roman" w:cs="Times New Roman"/>
          <w:b/>
          <w:bCs/>
          <w:sz w:val="16"/>
          <w:szCs w:val="16"/>
        </w:rPr>
        <w:t xml:space="preserve">. </w:t>
      </w:r>
      <w:r w:rsidRPr="001A6498">
        <w:rPr>
          <w:rFonts w:eastAsia="Times New Roman" w:cs="Times New Roman"/>
          <w:sz w:val="16"/>
          <w:szCs w:val="16"/>
        </w:rPr>
        <w:t>A study of 20th-century compositional techniques, including modal and whole-tone materials, quartal harmony, polychords, atonality, serialism and various rhythmic and metric procedures</w:t>
      </w:r>
      <w:r>
        <w:rPr>
          <w:rFonts w:eastAsia="Times New Roman" w:cs="Times New Roman"/>
          <w:sz w:val="16"/>
          <w:szCs w:val="16"/>
        </w:rPr>
        <w:t xml:space="preserve">. </w:t>
      </w:r>
      <w:r w:rsidRPr="001A6498">
        <w:rPr>
          <w:rFonts w:eastAsia="Times New Roman" w:cs="Times New Roman"/>
          <w:sz w:val="16"/>
          <w:szCs w:val="16"/>
        </w:rPr>
        <w:t>Aspects of form and analysis</w:t>
      </w:r>
      <w:r>
        <w:rPr>
          <w:rFonts w:eastAsia="Times New Roman" w:cs="Times New Roman"/>
          <w:sz w:val="16"/>
          <w:szCs w:val="16"/>
        </w:rPr>
        <w:t xml:space="preserve">. </w:t>
      </w:r>
      <w:r w:rsidRPr="001A6498">
        <w:rPr>
          <w:rFonts w:eastAsia="Times New Roman" w:cs="Times New Roman"/>
          <w:sz w:val="16"/>
          <w:szCs w:val="16"/>
        </w:rPr>
        <w:t>Prerequisite: MSC 215 or permission of the instructor</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343848C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217</w:t>
      </w:r>
      <w:r>
        <w:rPr>
          <w:rFonts w:eastAsia="Times New Roman" w:cs="Times New Roman"/>
          <w:b/>
          <w:bCs/>
          <w:sz w:val="16"/>
          <w:szCs w:val="16"/>
        </w:rPr>
        <w:t xml:space="preserve">. </w:t>
      </w:r>
      <w:r w:rsidRPr="001A6498">
        <w:rPr>
          <w:rFonts w:eastAsia="Times New Roman" w:cs="Times New Roman"/>
          <w:b/>
          <w:bCs/>
          <w:sz w:val="16"/>
          <w:szCs w:val="16"/>
        </w:rPr>
        <w:t>Aural Theory III</w:t>
      </w:r>
      <w:r>
        <w:rPr>
          <w:rFonts w:eastAsia="Times New Roman" w:cs="Times New Roman"/>
          <w:b/>
          <w:bCs/>
          <w:sz w:val="16"/>
          <w:szCs w:val="16"/>
        </w:rPr>
        <w:t xml:space="preserve">. </w:t>
      </w:r>
      <w:r w:rsidRPr="001A6498">
        <w:rPr>
          <w:rFonts w:eastAsia="Times New Roman" w:cs="Times New Roman"/>
          <w:sz w:val="16"/>
          <w:szCs w:val="16"/>
        </w:rPr>
        <w:t>A continuation of MSC 118, emphasizing chromatic materials and more complex modulations, chord types, rhythms and meters</w:t>
      </w:r>
      <w:r>
        <w:rPr>
          <w:rFonts w:eastAsia="Times New Roman" w:cs="Times New Roman"/>
          <w:sz w:val="16"/>
          <w:szCs w:val="16"/>
        </w:rPr>
        <w:t xml:space="preserve">. </w:t>
      </w:r>
      <w:r w:rsidRPr="001A6498">
        <w:rPr>
          <w:rFonts w:eastAsia="Times New Roman" w:cs="Times New Roman"/>
          <w:sz w:val="16"/>
          <w:szCs w:val="16"/>
        </w:rPr>
        <w:t>Music core course</w:t>
      </w:r>
      <w:r>
        <w:rPr>
          <w:rFonts w:eastAsia="Times New Roman" w:cs="Times New Roman"/>
          <w:sz w:val="16"/>
          <w:szCs w:val="16"/>
        </w:rPr>
        <w:t xml:space="preserve">. </w:t>
      </w:r>
      <w:r w:rsidRPr="001A6498">
        <w:rPr>
          <w:rFonts w:eastAsia="Times New Roman" w:cs="Times New Roman"/>
          <w:sz w:val="16"/>
          <w:szCs w:val="16"/>
        </w:rPr>
        <w:t>Prerequisite: MSC 118 or permission of the instructor</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6E4C0C7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218</w:t>
      </w:r>
      <w:r>
        <w:rPr>
          <w:rFonts w:eastAsia="Times New Roman" w:cs="Times New Roman"/>
          <w:b/>
          <w:bCs/>
          <w:sz w:val="16"/>
          <w:szCs w:val="16"/>
        </w:rPr>
        <w:t xml:space="preserve">. </w:t>
      </w:r>
      <w:r w:rsidRPr="001A6498">
        <w:rPr>
          <w:rFonts w:eastAsia="Times New Roman" w:cs="Times New Roman"/>
          <w:b/>
          <w:bCs/>
          <w:sz w:val="16"/>
          <w:szCs w:val="16"/>
        </w:rPr>
        <w:t>Jazz Theory</w:t>
      </w:r>
      <w:r>
        <w:rPr>
          <w:rFonts w:eastAsia="Times New Roman" w:cs="Times New Roman"/>
          <w:b/>
          <w:bCs/>
          <w:sz w:val="16"/>
          <w:szCs w:val="16"/>
        </w:rPr>
        <w:t xml:space="preserve">. </w:t>
      </w:r>
      <w:r w:rsidRPr="001A6498">
        <w:rPr>
          <w:rFonts w:eastAsia="Times New Roman" w:cs="Times New Roman"/>
          <w:sz w:val="16"/>
          <w:szCs w:val="16"/>
        </w:rPr>
        <w:t>A study of jazz theory, including notation, extended chords, improvision and practice</w:t>
      </w:r>
      <w:r>
        <w:rPr>
          <w:rFonts w:eastAsia="Times New Roman" w:cs="Times New Roman"/>
          <w:sz w:val="16"/>
          <w:szCs w:val="16"/>
        </w:rPr>
        <w:t xml:space="preserve">. </w:t>
      </w:r>
      <w:r w:rsidRPr="001A6498">
        <w:rPr>
          <w:rFonts w:eastAsia="Times New Roman" w:cs="Times New Roman"/>
          <w:sz w:val="16"/>
          <w:szCs w:val="16"/>
        </w:rPr>
        <w:t>Prerequisites: MSC 115, MSC 116 and MSC 215</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768666A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233</w:t>
      </w:r>
      <w:r>
        <w:rPr>
          <w:rFonts w:eastAsia="Times New Roman" w:cs="Times New Roman"/>
          <w:b/>
          <w:bCs/>
          <w:sz w:val="16"/>
          <w:szCs w:val="16"/>
        </w:rPr>
        <w:t xml:space="preserve">. </w:t>
      </w:r>
      <w:r w:rsidRPr="001A6498">
        <w:rPr>
          <w:rFonts w:eastAsia="Times New Roman" w:cs="Times New Roman"/>
          <w:b/>
          <w:bCs/>
          <w:sz w:val="16"/>
          <w:szCs w:val="16"/>
        </w:rPr>
        <w:t>Diction</w:t>
      </w:r>
      <w:r>
        <w:rPr>
          <w:rFonts w:eastAsia="Times New Roman" w:cs="Times New Roman"/>
          <w:b/>
          <w:bCs/>
          <w:sz w:val="16"/>
          <w:szCs w:val="16"/>
        </w:rPr>
        <w:t xml:space="preserve">. </w:t>
      </w:r>
      <w:r w:rsidRPr="001A6498">
        <w:rPr>
          <w:rFonts w:eastAsia="Times New Roman" w:cs="Times New Roman"/>
          <w:sz w:val="16"/>
          <w:szCs w:val="16"/>
        </w:rPr>
        <w:t>An introduction to the pronunciation of singer's English, German, French, Italian and Latin, utilizing the International Phonetic Alphabet</w:t>
      </w:r>
      <w:r>
        <w:rPr>
          <w:rFonts w:eastAsia="Times New Roman" w:cs="Times New Roman"/>
          <w:sz w:val="16"/>
          <w:szCs w:val="16"/>
        </w:rPr>
        <w:t xml:space="preserve">. </w:t>
      </w:r>
      <w:r w:rsidRPr="001A6498">
        <w:rPr>
          <w:rFonts w:eastAsia="Times New Roman" w:cs="Times New Roman"/>
          <w:sz w:val="16"/>
          <w:szCs w:val="16"/>
        </w:rPr>
        <w:t>Required of voice concentration majors, the course is open to other students with permission of the instructor</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1D1DDF0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241</w:t>
      </w:r>
      <w:r>
        <w:rPr>
          <w:rFonts w:eastAsia="Times New Roman" w:cs="Times New Roman"/>
          <w:b/>
          <w:bCs/>
          <w:sz w:val="16"/>
          <w:szCs w:val="16"/>
        </w:rPr>
        <w:t xml:space="preserve">. </w:t>
      </w:r>
      <w:r w:rsidRPr="001A6498">
        <w:rPr>
          <w:rFonts w:eastAsia="Times New Roman" w:cs="Times New Roman"/>
          <w:b/>
          <w:bCs/>
          <w:sz w:val="16"/>
          <w:szCs w:val="16"/>
        </w:rPr>
        <w:t>Introduction to Music History</w:t>
      </w:r>
      <w:r>
        <w:rPr>
          <w:rFonts w:eastAsia="Times New Roman" w:cs="Times New Roman"/>
          <w:b/>
          <w:bCs/>
          <w:sz w:val="16"/>
          <w:szCs w:val="16"/>
        </w:rPr>
        <w:t xml:space="preserve">. </w:t>
      </w:r>
      <w:r w:rsidRPr="001A6498">
        <w:rPr>
          <w:rFonts w:eastAsia="Times New Roman" w:cs="Times New Roman"/>
          <w:sz w:val="16"/>
          <w:szCs w:val="16"/>
        </w:rPr>
        <w:t>This course reviews a variety of musical traditions from non-Western, popular, and Western art music repertoires</w:t>
      </w:r>
      <w:r>
        <w:rPr>
          <w:rFonts w:eastAsia="Times New Roman" w:cs="Times New Roman"/>
          <w:sz w:val="16"/>
          <w:szCs w:val="16"/>
        </w:rPr>
        <w:t xml:space="preserve">. </w:t>
      </w:r>
      <w:r w:rsidRPr="001A6498">
        <w:rPr>
          <w:rFonts w:eastAsia="Times New Roman" w:cs="Times New Roman"/>
          <w:sz w:val="16"/>
          <w:szCs w:val="16"/>
        </w:rPr>
        <w:t>Students will apply basic methods of music history to a diverse repertory of musical styles</w:t>
      </w:r>
      <w:r>
        <w:rPr>
          <w:rFonts w:eastAsia="Times New Roman" w:cs="Times New Roman"/>
          <w:sz w:val="16"/>
          <w:szCs w:val="16"/>
        </w:rPr>
        <w:t xml:space="preserve">. </w:t>
      </w:r>
      <w:r w:rsidRPr="001A6498">
        <w:rPr>
          <w:rFonts w:eastAsia="Times New Roman" w:cs="Times New Roman"/>
          <w:sz w:val="16"/>
          <w:szCs w:val="16"/>
        </w:rPr>
        <w:t>Fulfills requirement: Intercultural Competence</w:t>
      </w:r>
      <w:r>
        <w:rPr>
          <w:rFonts w:eastAsia="Times New Roman" w:cs="Times New Roman"/>
          <w:sz w:val="16"/>
          <w:szCs w:val="16"/>
        </w:rPr>
        <w:t xml:space="preserve">. </w:t>
      </w:r>
      <w:r w:rsidRPr="001A6498">
        <w:rPr>
          <w:rFonts w:eastAsia="Times New Roman" w:cs="Times New Roman"/>
          <w:sz w:val="16"/>
          <w:szCs w:val="16"/>
        </w:rPr>
        <w:t>Prerequisite: MSC 101, 115,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E01E3D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242</w:t>
      </w:r>
      <w:r>
        <w:rPr>
          <w:rFonts w:eastAsia="Times New Roman" w:cs="Times New Roman"/>
          <w:b/>
          <w:bCs/>
          <w:sz w:val="16"/>
          <w:szCs w:val="16"/>
        </w:rPr>
        <w:t xml:space="preserve">. </w:t>
      </w:r>
      <w:r w:rsidRPr="001A6498">
        <w:rPr>
          <w:rFonts w:eastAsia="Times New Roman" w:cs="Times New Roman"/>
          <w:b/>
          <w:bCs/>
          <w:sz w:val="16"/>
          <w:szCs w:val="16"/>
        </w:rPr>
        <w:t>History of Western Art Music, 1730-1950</w:t>
      </w:r>
      <w:r>
        <w:rPr>
          <w:rFonts w:eastAsia="Times New Roman" w:cs="Times New Roman"/>
          <w:b/>
          <w:bCs/>
          <w:sz w:val="16"/>
          <w:szCs w:val="16"/>
        </w:rPr>
        <w:t xml:space="preserve">. </w:t>
      </w:r>
      <w:r w:rsidRPr="001A6498">
        <w:rPr>
          <w:rFonts w:eastAsia="Times New Roman" w:cs="Times New Roman"/>
          <w:sz w:val="16"/>
          <w:szCs w:val="16"/>
        </w:rPr>
        <w:t xml:space="preserve">A survey course in the history of Western music with emphasis on stylistic developments and </w:t>
      </w:r>
      <w:r w:rsidR="00700DEB" w:rsidRPr="001A6498">
        <w:rPr>
          <w:rFonts w:eastAsia="Times New Roman" w:cs="Times New Roman"/>
          <w:sz w:val="16"/>
          <w:szCs w:val="16"/>
        </w:rPr>
        <w:t>illustrative</w:t>
      </w:r>
      <w:r w:rsidRPr="001A6498">
        <w:rPr>
          <w:rFonts w:eastAsia="Times New Roman" w:cs="Times New Roman"/>
          <w:sz w:val="16"/>
          <w:szCs w:val="16"/>
        </w:rPr>
        <w:t xml:space="preserve"> musical examples</w:t>
      </w:r>
      <w:r>
        <w:rPr>
          <w:rFonts w:eastAsia="Times New Roman" w:cs="Times New Roman"/>
          <w:sz w:val="16"/>
          <w:szCs w:val="16"/>
        </w:rPr>
        <w:t xml:space="preserve">. </w:t>
      </w:r>
      <w:r w:rsidRPr="001A6498">
        <w:rPr>
          <w:rFonts w:eastAsia="Times New Roman" w:cs="Times New Roman"/>
          <w:sz w:val="16"/>
          <w:szCs w:val="16"/>
        </w:rPr>
        <w:t>Fulfills requirement: Liberal Studies Area 5 (Literature and Fine Art)</w:t>
      </w:r>
      <w:r>
        <w:rPr>
          <w:rFonts w:eastAsia="Times New Roman" w:cs="Times New Roman"/>
          <w:sz w:val="16"/>
          <w:szCs w:val="16"/>
        </w:rPr>
        <w:t xml:space="preserve">. </w:t>
      </w:r>
      <w:r w:rsidRPr="001A6498">
        <w:rPr>
          <w:rFonts w:eastAsia="Times New Roman" w:cs="Times New Roman"/>
          <w:sz w:val="16"/>
          <w:szCs w:val="16"/>
        </w:rPr>
        <w:t>Prerequisite: MSC 101, MSC 115,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98E6FD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246</w:t>
      </w:r>
      <w:r>
        <w:rPr>
          <w:rFonts w:eastAsia="Times New Roman" w:cs="Times New Roman"/>
          <w:b/>
          <w:bCs/>
          <w:sz w:val="16"/>
          <w:szCs w:val="16"/>
        </w:rPr>
        <w:t xml:space="preserve">. </w:t>
      </w:r>
      <w:r w:rsidRPr="001A6498">
        <w:rPr>
          <w:rFonts w:eastAsia="Times New Roman" w:cs="Times New Roman"/>
          <w:b/>
          <w:bCs/>
          <w:sz w:val="16"/>
          <w:szCs w:val="16"/>
        </w:rPr>
        <w:t>Principles of Conducting</w:t>
      </w:r>
      <w:r>
        <w:rPr>
          <w:rFonts w:eastAsia="Times New Roman" w:cs="Times New Roman"/>
          <w:b/>
          <w:bCs/>
          <w:sz w:val="16"/>
          <w:szCs w:val="16"/>
        </w:rPr>
        <w:t xml:space="preserve">. </w:t>
      </w:r>
      <w:r w:rsidRPr="001A6498">
        <w:rPr>
          <w:rFonts w:eastAsia="Times New Roman" w:cs="Times New Roman"/>
          <w:sz w:val="16"/>
          <w:szCs w:val="16"/>
        </w:rPr>
        <w:t>Principles of conducting and baton technique</w:t>
      </w:r>
      <w:r>
        <w:rPr>
          <w:rFonts w:eastAsia="Times New Roman" w:cs="Times New Roman"/>
          <w:sz w:val="16"/>
          <w:szCs w:val="16"/>
        </w:rPr>
        <w:t xml:space="preserve">. </w:t>
      </w:r>
      <w:r w:rsidRPr="001A6498">
        <w:rPr>
          <w:rFonts w:eastAsia="Times New Roman" w:cs="Times New Roman"/>
          <w:sz w:val="16"/>
          <w:szCs w:val="16"/>
        </w:rPr>
        <w:t>Students conduct ensembles derived from class personnel</w:t>
      </w:r>
      <w:r>
        <w:rPr>
          <w:rFonts w:eastAsia="Times New Roman" w:cs="Times New Roman"/>
          <w:sz w:val="16"/>
          <w:szCs w:val="16"/>
        </w:rPr>
        <w:t xml:space="preserve">. </w:t>
      </w:r>
      <w:r w:rsidRPr="001A6498">
        <w:rPr>
          <w:rFonts w:eastAsia="Times New Roman" w:cs="Times New Roman"/>
          <w:sz w:val="16"/>
          <w:szCs w:val="16"/>
        </w:rPr>
        <w:t>Music core course</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786588E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306</w:t>
      </w:r>
      <w:r>
        <w:rPr>
          <w:rFonts w:eastAsia="Times New Roman" w:cs="Times New Roman"/>
          <w:b/>
          <w:bCs/>
          <w:sz w:val="16"/>
          <w:szCs w:val="16"/>
        </w:rPr>
        <w:t xml:space="preserve">. </w:t>
      </w:r>
      <w:r w:rsidRPr="001A6498">
        <w:rPr>
          <w:rFonts w:eastAsia="Times New Roman" w:cs="Times New Roman"/>
          <w:b/>
          <w:bCs/>
          <w:sz w:val="16"/>
          <w:szCs w:val="16"/>
        </w:rPr>
        <w:t>Piano Literature</w:t>
      </w:r>
      <w:r>
        <w:rPr>
          <w:rFonts w:eastAsia="Times New Roman" w:cs="Times New Roman"/>
          <w:b/>
          <w:bCs/>
          <w:sz w:val="16"/>
          <w:szCs w:val="16"/>
        </w:rPr>
        <w:t xml:space="preserve">. </w:t>
      </w:r>
      <w:r w:rsidRPr="001A6498">
        <w:rPr>
          <w:rFonts w:eastAsia="Times New Roman" w:cs="Times New Roman"/>
          <w:sz w:val="16"/>
          <w:szCs w:val="16"/>
        </w:rPr>
        <w:t>A survey of the development of the piano and its literature with emphasis on piano methods books and related materials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6A422B8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315</w:t>
      </w:r>
      <w:r>
        <w:rPr>
          <w:rFonts w:eastAsia="Times New Roman" w:cs="Times New Roman"/>
          <w:b/>
          <w:bCs/>
          <w:sz w:val="16"/>
          <w:szCs w:val="16"/>
        </w:rPr>
        <w:t xml:space="preserve">. </w:t>
      </w:r>
      <w:r w:rsidRPr="001A6498">
        <w:rPr>
          <w:rFonts w:eastAsia="Times New Roman" w:cs="Times New Roman"/>
          <w:b/>
          <w:bCs/>
          <w:sz w:val="16"/>
          <w:szCs w:val="16"/>
        </w:rPr>
        <w:t>Counterpoint</w:t>
      </w:r>
      <w:r>
        <w:rPr>
          <w:rFonts w:eastAsia="Times New Roman" w:cs="Times New Roman"/>
          <w:b/>
          <w:bCs/>
          <w:sz w:val="16"/>
          <w:szCs w:val="16"/>
        </w:rPr>
        <w:t xml:space="preserve">. </w:t>
      </w:r>
      <w:r w:rsidRPr="001A6498">
        <w:rPr>
          <w:rFonts w:eastAsia="Times New Roman" w:cs="Times New Roman"/>
          <w:sz w:val="16"/>
          <w:szCs w:val="16"/>
        </w:rPr>
        <w:t>Introductory work in strict counterpoint through three- and four-part work in all the species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078C048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316</w:t>
      </w:r>
      <w:r>
        <w:rPr>
          <w:rFonts w:eastAsia="Times New Roman" w:cs="Times New Roman"/>
          <w:b/>
          <w:bCs/>
          <w:sz w:val="16"/>
          <w:szCs w:val="16"/>
        </w:rPr>
        <w:t xml:space="preserve">. </w:t>
      </w:r>
      <w:r w:rsidRPr="001A6498">
        <w:rPr>
          <w:rFonts w:eastAsia="Times New Roman" w:cs="Times New Roman"/>
          <w:b/>
          <w:bCs/>
          <w:sz w:val="16"/>
          <w:szCs w:val="16"/>
        </w:rPr>
        <w:t>Keyboard Harmony</w:t>
      </w:r>
      <w:r>
        <w:rPr>
          <w:rFonts w:eastAsia="Times New Roman" w:cs="Times New Roman"/>
          <w:b/>
          <w:bCs/>
          <w:sz w:val="16"/>
          <w:szCs w:val="16"/>
        </w:rPr>
        <w:t xml:space="preserve">. </w:t>
      </w:r>
      <w:r w:rsidRPr="001A6498">
        <w:rPr>
          <w:rFonts w:eastAsia="Times New Roman" w:cs="Times New Roman"/>
          <w:sz w:val="16"/>
          <w:szCs w:val="16"/>
        </w:rPr>
        <w:t>Score reading and the realization of figured bass at the keyboard, transposition and improvisation</w:t>
      </w:r>
      <w:r>
        <w:rPr>
          <w:rFonts w:eastAsia="Times New Roman" w:cs="Times New Roman"/>
          <w:sz w:val="16"/>
          <w:szCs w:val="16"/>
        </w:rPr>
        <w:t xml:space="preserve">. </w:t>
      </w:r>
      <w:r w:rsidRPr="001A6498">
        <w:rPr>
          <w:rFonts w:eastAsia="Times New Roman" w:cs="Times New Roman"/>
          <w:sz w:val="16"/>
          <w:szCs w:val="16"/>
        </w:rPr>
        <w:t>Prerequisite: The successful completion of a piano proficiency jury is required for admission to the course</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2197656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326</w:t>
      </w:r>
      <w:r>
        <w:rPr>
          <w:rFonts w:eastAsia="Times New Roman" w:cs="Times New Roman"/>
          <w:b/>
          <w:bCs/>
          <w:sz w:val="16"/>
          <w:szCs w:val="16"/>
        </w:rPr>
        <w:t xml:space="preserve">. </w:t>
      </w:r>
      <w:r w:rsidRPr="001A6498">
        <w:rPr>
          <w:rFonts w:eastAsia="Times New Roman" w:cs="Times New Roman"/>
          <w:b/>
          <w:bCs/>
          <w:sz w:val="16"/>
          <w:szCs w:val="16"/>
        </w:rPr>
        <w:t>Vocal Literature</w:t>
      </w:r>
      <w:r>
        <w:rPr>
          <w:rFonts w:eastAsia="Times New Roman" w:cs="Times New Roman"/>
          <w:b/>
          <w:bCs/>
          <w:sz w:val="16"/>
          <w:szCs w:val="16"/>
        </w:rPr>
        <w:t xml:space="preserve">. </w:t>
      </w:r>
      <w:r w:rsidRPr="001A6498">
        <w:rPr>
          <w:rFonts w:eastAsia="Times New Roman" w:cs="Times New Roman"/>
          <w:sz w:val="16"/>
          <w:szCs w:val="16"/>
        </w:rPr>
        <w:t>A survey of solo vocal literature with emphasis on teaching repertoire</w:t>
      </w:r>
      <w:r>
        <w:rPr>
          <w:rFonts w:eastAsia="Times New Roman" w:cs="Times New Roman"/>
          <w:sz w:val="16"/>
          <w:szCs w:val="16"/>
        </w:rPr>
        <w:t xml:space="preserve">. </w:t>
      </w:r>
      <w:r w:rsidRPr="001A6498">
        <w:rPr>
          <w:rFonts w:eastAsia="Times New Roman" w:cs="Times New Roman"/>
          <w:sz w:val="16"/>
          <w:szCs w:val="16"/>
        </w:rPr>
        <w:t>Extensive listening is required</w:t>
      </w:r>
      <w:r>
        <w:rPr>
          <w:rFonts w:eastAsia="Times New Roman" w:cs="Times New Roman"/>
          <w:sz w:val="16"/>
          <w:szCs w:val="16"/>
        </w:rPr>
        <w:t xml:space="preserve">. </w:t>
      </w:r>
      <w:r w:rsidRPr="001A6498">
        <w:rPr>
          <w:rFonts w:eastAsia="Times New Roman" w:cs="Times New Roman"/>
          <w:sz w:val="16"/>
          <w:szCs w:val="16"/>
        </w:rPr>
        <w:t>Students may have opportunities to perform the works studied</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4819BB2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327</w:t>
      </w:r>
      <w:r>
        <w:rPr>
          <w:rFonts w:eastAsia="Times New Roman" w:cs="Times New Roman"/>
          <w:b/>
          <w:bCs/>
          <w:sz w:val="16"/>
          <w:szCs w:val="16"/>
        </w:rPr>
        <w:t xml:space="preserve">. </w:t>
      </w:r>
      <w:r w:rsidRPr="001A6498">
        <w:rPr>
          <w:rFonts w:eastAsia="Times New Roman" w:cs="Times New Roman"/>
          <w:b/>
          <w:bCs/>
          <w:sz w:val="16"/>
          <w:szCs w:val="16"/>
        </w:rPr>
        <w:t>Vocal Pedagogy</w:t>
      </w:r>
      <w:r>
        <w:rPr>
          <w:rFonts w:eastAsia="Times New Roman" w:cs="Times New Roman"/>
          <w:b/>
          <w:bCs/>
          <w:sz w:val="16"/>
          <w:szCs w:val="16"/>
        </w:rPr>
        <w:t xml:space="preserve">. </w:t>
      </w:r>
      <w:r w:rsidRPr="001A6498">
        <w:rPr>
          <w:rFonts w:eastAsia="Times New Roman" w:cs="Times New Roman"/>
          <w:sz w:val="16"/>
          <w:szCs w:val="16"/>
        </w:rPr>
        <w:t>This course prepares the advanced voice student to teach private lessons at the secondary school level</w:t>
      </w:r>
      <w:r>
        <w:rPr>
          <w:rFonts w:eastAsia="Times New Roman" w:cs="Times New Roman"/>
          <w:sz w:val="16"/>
          <w:szCs w:val="16"/>
        </w:rPr>
        <w:t xml:space="preserve">. </w:t>
      </w:r>
      <w:r w:rsidRPr="001A6498">
        <w:rPr>
          <w:rFonts w:eastAsia="Times New Roman" w:cs="Times New Roman"/>
          <w:sz w:val="16"/>
          <w:szCs w:val="16"/>
        </w:rPr>
        <w:t>Students are expected to develop vocal exercise procedures, become familiar with suitable teaching repertoire and apply teaching procedures in a laboratory situation</w:t>
      </w:r>
      <w:r>
        <w:rPr>
          <w:rFonts w:eastAsia="Times New Roman" w:cs="Times New Roman"/>
          <w:sz w:val="16"/>
          <w:szCs w:val="16"/>
        </w:rPr>
        <w:t xml:space="preserve">. </w:t>
      </w:r>
      <w:r w:rsidRPr="001A6498">
        <w:rPr>
          <w:rFonts w:eastAsia="Times New Roman" w:cs="Times New Roman"/>
          <w:sz w:val="16"/>
          <w:szCs w:val="16"/>
        </w:rPr>
        <w:t>Selected writings in vocal pedagogy and voice therapy will be studied</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1E2E348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329</w:t>
      </w:r>
      <w:r>
        <w:rPr>
          <w:rFonts w:eastAsia="Times New Roman" w:cs="Times New Roman"/>
          <w:b/>
          <w:bCs/>
          <w:sz w:val="16"/>
          <w:szCs w:val="16"/>
        </w:rPr>
        <w:t xml:space="preserve">. </w:t>
      </w:r>
      <w:r w:rsidRPr="001A6498">
        <w:rPr>
          <w:rFonts w:eastAsia="Times New Roman" w:cs="Times New Roman"/>
          <w:b/>
          <w:bCs/>
          <w:sz w:val="16"/>
          <w:szCs w:val="16"/>
        </w:rPr>
        <w:t>Advanced Form and Analysis</w:t>
      </w:r>
      <w:r>
        <w:rPr>
          <w:rFonts w:eastAsia="Times New Roman" w:cs="Times New Roman"/>
          <w:b/>
          <w:bCs/>
          <w:sz w:val="16"/>
          <w:szCs w:val="16"/>
        </w:rPr>
        <w:t xml:space="preserve">. </w:t>
      </w:r>
      <w:r w:rsidRPr="001A6498">
        <w:rPr>
          <w:rFonts w:eastAsia="Times New Roman" w:cs="Times New Roman"/>
          <w:sz w:val="16"/>
          <w:szCs w:val="16"/>
        </w:rPr>
        <w:t>An advanced course in analysis, focusing on the methodologies and concepts of music design originated by the Austrian theorist Heinrich Schenker</w:t>
      </w:r>
      <w:r>
        <w:rPr>
          <w:rFonts w:eastAsia="Times New Roman" w:cs="Times New Roman"/>
          <w:sz w:val="16"/>
          <w:szCs w:val="16"/>
        </w:rPr>
        <w:t xml:space="preserve">. </w:t>
      </w:r>
      <w:r w:rsidRPr="001A6498">
        <w:rPr>
          <w:rFonts w:eastAsia="Times New Roman" w:cs="Times New Roman"/>
          <w:sz w:val="16"/>
          <w:szCs w:val="16"/>
        </w:rPr>
        <w:t>Emphasis is placed on the appropriate use of symbols and terminology in the reading and construction of graphs of complete tonal compositions</w:t>
      </w:r>
      <w:r>
        <w:rPr>
          <w:rFonts w:eastAsia="Times New Roman" w:cs="Times New Roman"/>
          <w:sz w:val="16"/>
          <w:szCs w:val="16"/>
        </w:rPr>
        <w:t xml:space="preserve">. </w:t>
      </w:r>
      <w:r w:rsidRPr="001A6498">
        <w:rPr>
          <w:rFonts w:eastAsia="Times New Roman" w:cs="Times New Roman"/>
          <w:sz w:val="16"/>
          <w:szCs w:val="16"/>
        </w:rPr>
        <w:t>Prerequisite: MSC 216 or permission of instructor</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6DA27CC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343</w:t>
      </w:r>
      <w:r>
        <w:rPr>
          <w:rFonts w:eastAsia="Times New Roman" w:cs="Times New Roman"/>
          <w:b/>
          <w:bCs/>
          <w:sz w:val="16"/>
          <w:szCs w:val="16"/>
        </w:rPr>
        <w:t xml:space="preserve">. </w:t>
      </w:r>
      <w:r w:rsidRPr="001A6498">
        <w:rPr>
          <w:rFonts w:eastAsia="Times New Roman" w:cs="Times New Roman"/>
          <w:b/>
          <w:bCs/>
          <w:sz w:val="16"/>
          <w:szCs w:val="16"/>
        </w:rPr>
        <w:t>20th Century Music</w:t>
      </w:r>
      <w:r>
        <w:rPr>
          <w:rFonts w:eastAsia="Times New Roman" w:cs="Times New Roman"/>
          <w:b/>
          <w:bCs/>
          <w:sz w:val="16"/>
          <w:szCs w:val="16"/>
        </w:rPr>
        <w:t xml:space="preserve">. </w:t>
      </w:r>
      <w:r w:rsidRPr="001A6498">
        <w:rPr>
          <w:rFonts w:eastAsia="Times New Roman" w:cs="Times New Roman"/>
          <w:sz w:val="16"/>
          <w:szCs w:val="16"/>
        </w:rPr>
        <w:t>An advanced course in music history</w:t>
      </w:r>
      <w:r>
        <w:rPr>
          <w:rFonts w:eastAsia="Times New Roman" w:cs="Times New Roman"/>
          <w:sz w:val="16"/>
          <w:szCs w:val="16"/>
        </w:rPr>
        <w:t xml:space="preserve">. </w:t>
      </w:r>
      <w:r w:rsidRPr="001A6498">
        <w:rPr>
          <w:rFonts w:eastAsia="Times New Roman" w:cs="Times New Roman"/>
          <w:sz w:val="16"/>
          <w:szCs w:val="16"/>
        </w:rPr>
        <w:t>Beginning with late-19th-century musical developments, the course continues chronologically through the 20th century</w:t>
      </w:r>
      <w:r>
        <w:rPr>
          <w:rFonts w:eastAsia="Times New Roman" w:cs="Times New Roman"/>
          <w:sz w:val="16"/>
          <w:szCs w:val="16"/>
        </w:rPr>
        <w:t xml:space="preserve">. </w:t>
      </w:r>
      <w:r w:rsidRPr="001A6498">
        <w:rPr>
          <w:rFonts w:eastAsia="Times New Roman" w:cs="Times New Roman"/>
          <w:sz w:val="16"/>
          <w:szCs w:val="16"/>
        </w:rPr>
        <w:t>Designed for music majors and interested non-majors who read music well</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5 (Literature and Fine Art)</w:t>
      </w:r>
      <w:r>
        <w:rPr>
          <w:rFonts w:eastAsia="Times New Roman" w:cs="Times New Roman"/>
          <w:sz w:val="16"/>
          <w:szCs w:val="16"/>
        </w:rPr>
        <w:t xml:space="preserve">. </w:t>
      </w:r>
      <w:r w:rsidRPr="001A6498">
        <w:rPr>
          <w:rFonts w:eastAsia="Times New Roman" w:cs="Times New Roman"/>
          <w:sz w:val="16"/>
          <w:szCs w:val="16"/>
        </w:rPr>
        <w:t>Prerequisite: MSC 242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D98E42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345</w:t>
      </w:r>
      <w:r>
        <w:rPr>
          <w:rFonts w:eastAsia="Times New Roman" w:cs="Times New Roman"/>
          <w:b/>
          <w:bCs/>
          <w:sz w:val="16"/>
          <w:szCs w:val="16"/>
        </w:rPr>
        <w:t xml:space="preserve">. </w:t>
      </w:r>
      <w:r w:rsidRPr="001A6498">
        <w:rPr>
          <w:rFonts w:eastAsia="Times New Roman" w:cs="Times New Roman"/>
          <w:b/>
          <w:bCs/>
          <w:sz w:val="16"/>
          <w:szCs w:val="16"/>
        </w:rPr>
        <w:t>Advanced Instrumental Conducting</w:t>
      </w:r>
      <w:r>
        <w:rPr>
          <w:rFonts w:eastAsia="Times New Roman" w:cs="Times New Roman"/>
          <w:b/>
          <w:bCs/>
          <w:sz w:val="16"/>
          <w:szCs w:val="16"/>
        </w:rPr>
        <w:t xml:space="preserve">. </w:t>
      </w:r>
      <w:r w:rsidRPr="001A6498">
        <w:rPr>
          <w:rFonts w:eastAsia="Times New Roman" w:cs="Times New Roman"/>
          <w:sz w:val="16"/>
          <w:szCs w:val="16"/>
        </w:rPr>
        <w:t>Emphasis on practical work with instrumental groups</w:t>
      </w:r>
      <w:r>
        <w:rPr>
          <w:rFonts w:eastAsia="Times New Roman" w:cs="Times New Roman"/>
          <w:sz w:val="16"/>
          <w:szCs w:val="16"/>
        </w:rPr>
        <w:t xml:space="preserve">. </w:t>
      </w:r>
      <w:r w:rsidRPr="001A6498">
        <w:rPr>
          <w:rFonts w:eastAsia="Times New Roman" w:cs="Times New Roman"/>
          <w:sz w:val="16"/>
          <w:szCs w:val="16"/>
        </w:rPr>
        <w:t>Rehearsal techniques are applied through individual experience</w:t>
      </w:r>
      <w:r>
        <w:rPr>
          <w:rFonts w:eastAsia="Times New Roman" w:cs="Times New Roman"/>
          <w:sz w:val="16"/>
          <w:szCs w:val="16"/>
        </w:rPr>
        <w:t xml:space="preserve">. </w:t>
      </w:r>
      <w:r w:rsidRPr="001A6498">
        <w:rPr>
          <w:rFonts w:eastAsia="Times New Roman" w:cs="Times New Roman"/>
          <w:sz w:val="16"/>
          <w:szCs w:val="16"/>
        </w:rPr>
        <w:t>Prerequisite: MSC 246 or permission of the instructor</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3D75D00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347</w:t>
      </w:r>
      <w:r>
        <w:rPr>
          <w:rFonts w:eastAsia="Times New Roman" w:cs="Times New Roman"/>
          <w:b/>
          <w:bCs/>
          <w:sz w:val="16"/>
          <w:szCs w:val="16"/>
        </w:rPr>
        <w:t xml:space="preserve">. </w:t>
      </w:r>
      <w:r w:rsidRPr="001A6498">
        <w:rPr>
          <w:rFonts w:eastAsia="Times New Roman" w:cs="Times New Roman"/>
          <w:b/>
          <w:bCs/>
          <w:sz w:val="16"/>
          <w:szCs w:val="16"/>
        </w:rPr>
        <w:t>Advanced Choral Conducting</w:t>
      </w:r>
      <w:r>
        <w:rPr>
          <w:rFonts w:eastAsia="Times New Roman" w:cs="Times New Roman"/>
          <w:b/>
          <w:bCs/>
          <w:sz w:val="16"/>
          <w:szCs w:val="16"/>
        </w:rPr>
        <w:t xml:space="preserve">. </w:t>
      </w:r>
      <w:r w:rsidRPr="001A6498">
        <w:rPr>
          <w:rFonts w:eastAsia="Times New Roman" w:cs="Times New Roman"/>
          <w:sz w:val="16"/>
          <w:szCs w:val="16"/>
        </w:rPr>
        <w:t>Emphasis is on advanced technique with and without baton, score preparation, interpretation and pedagogy relating to choral organizations</w:t>
      </w:r>
      <w:r>
        <w:rPr>
          <w:rFonts w:eastAsia="Times New Roman" w:cs="Times New Roman"/>
          <w:sz w:val="16"/>
          <w:szCs w:val="16"/>
        </w:rPr>
        <w:t xml:space="preserve">. </w:t>
      </w:r>
      <w:r w:rsidRPr="001A6498">
        <w:rPr>
          <w:rFonts w:eastAsia="Times New Roman" w:cs="Times New Roman"/>
          <w:sz w:val="16"/>
          <w:szCs w:val="16"/>
        </w:rPr>
        <w:t>Prerequisite: MSC 246 or permission of the instructor</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6BBACC9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351</w:t>
      </w:r>
      <w:r>
        <w:rPr>
          <w:rFonts w:eastAsia="Times New Roman" w:cs="Times New Roman"/>
          <w:b/>
          <w:bCs/>
          <w:sz w:val="16"/>
          <w:szCs w:val="16"/>
        </w:rPr>
        <w:t xml:space="preserve">. </w:t>
      </w:r>
      <w:r w:rsidRPr="001A6498">
        <w:rPr>
          <w:rFonts w:eastAsia="Times New Roman" w:cs="Times New Roman"/>
          <w:b/>
          <w:bCs/>
          <w:sz w:val="16"/>
          <w:szCs w:val="16"/>
        </w:rPr>
        <w:t>Organ Literature</w:t>
      </w:r>
      <w:r>
        <w:rPr>
          <w:rFonts w:eastAsia="Times New Roman" w:cs="Times New Roman"/>
          <w:b/>
          <w:bCs/>
          <w:sz w:val="16"/>
          <w:szCs w:val="16"/>
        </w:rPr>
        <w:t xml:space="preserve">. </w:t>
      </w:r>
      <w:r w:rsidRPr="001A6498">
        <w:rPr>
          <w:rFonts w:eastAsia="Times New Roman" w:cs="Times New Roman"/>
          <w:sz w:val="16"/>
          <w:szCs w:val="16"/>
        </w:rPr>
        <w:t>A historical survey of representative organ literature from earliest times to the present day</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7848EA6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352</w:t>
      </w:r>
      <w:r>
        <w:rPr>
          <w:rFonts w:eastAsia="Times New Roman" w:cs="Times New Roman"/>
          <w:b/>
          <w:bCs/>
          <w:sz w:val="16"/>
          <w:szCs w:val="16"/>
        </w:rPr>
        <w:t xml:space="preserve">. </w:t>
      </w:r>
      <w:r w:rsidRPr="001A6498">
        <w:rPr>
          <w:rFonts w:eastAsia="Times New Roman" w:cs="Times New Roman"/>
          <w:b/>
          <w:bCs/>
          <w:sz w:val="16"/>
          <w:szCs w:val="16"/>
        </w:rPr>
        <w:t>Organ Pedagogy</w:t>
      </w:r>
      <w:r>
        <w:rPr>
          <w:rFonts w:eastAsia="Times New Roman" w:cs="Times New Roman"/>
          <w:b/>
          <w:bCs/>
          <w:sz w:val="16"/>
          <w:szCs w:val="16"/>
        </w:rPr>
        <w:t xml:space="preserve">. </w:t>
      </w:r>
      <w:r w:rsidRPr="001A6498">
        <w:rPr>
          <w:rFonts w:eastAsia="Times New Roman" w:cs="Times New Roman"/>
          <w:sz w:val="16"/>
          <w:szCs w:val="16"/>
        </w:rPr>
        <w:t>Designed with a practical focus, this course surveys various methods of organ teaching</w:t>
      </w:r>
      <w:r>
        <w:rPr>
          <w:rFonts w:eastAsia="Times New Roman" w:cs="Times New Roman"/>
          <w:sz w:val="16"/>
          <w:szCs w:val="16"/>
        </w:rPr>
        <w:t xml:space="preserve">. </w:t>
      </w:r>
      <w:r w:rsidRPr="001A6498">
        <w:rPr>
          <w:rFonts w:eastAsia="Times New Roman" w:cs="Times New Roman"/>
          <w:sz w:val="16"/>
          <w:szCs w:val="16"/>
        </w:rPr>
        <w:t>Laboratory teaching and selection of appropriate technical materials for all levels are included</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2055F20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403</w:t>
      </w:r>
      <w:r>
        <w:rPr>
          <w:rFonts w:eastAsia="Times New Roman" w:cs="Times New Roman"/>
          <w:b/>
          <w:bCs/>
          <w:sz w:val="16"/>
          <w:szCs w:val="16"/>
        </w:rPr>
        <w:t xml:space="preserve">. </w:t>
      </w:r>
      <w:r w:rsidRPr="001A6498">
        <w:rPr>
          <w:rFonts w:eastAsia="Times New Roman" w:cs="Times New Roman"/>
          <w:b/>
          <w:bCs/>
          <w:sz w:val="16"/>
          <w:szCs w:val="16"/>
        </w:rPr>
        <w:t>Instrumental Pedagogy</w:t>
      </w:r>
      <w:r>
        <w:rPr>
          <w:rFonts w:eastAsia="Times New Roman" w:cs="Times New Roman"/>
          <w:b/>
          <w:bCs/>
          <w:sz w:val="16"/>
          <w:szCs w:val="16"/>
        </w:rPr>
        <w:t xml:space="preserve">. </w:t>
      </w:r>
      <w:r w:rsidRPr="001A6498">
        <w:rPr>
          <w:rFonts w:eastAsia="Times New Roman" w:cs="Times New Roman"/>
          <w:sz w:val="16"/>
          <w:szCs w:val="16"/>
        </w:rPr>
        <w:t>A survey of teaching materials that relate to the student's performance area</w:t>
      </w:r>
      <w:r>
        <w:rPr>
          <w:rFonts w:eastAsia="Times New Roman" w:cs="Times New Roman"/>
          <w:sz w:val="16"/>
          <w:szCs w:val="16"/>
        </w:rPr>
        <w:t xml:space="preserve">. </w:t>
      </w:r>
      <w:r w:rsidRPr="001A6498">
        <w:rPr>
          <w:rFonts w:eastAsia="Times New Roman" w:cs="Times New Roman"/>
          <w:sz w:val="16"/>
          <w:szCs w:val="16"/>
        </w:rPr>
        <w:t>Students may be expected to apply teaching procedures in a laboratory situation</w:t>
      </w:r>
      <w:r>
        <w:rPr>
          <w:rFonts w:eastAsia="Times New Roman" w:cs="Times New Roman"/>
          <w:sz w:val="16"/>
          <w:szCs w:val="16"/>
        </w:rPr>
        <w:t xml:space="preserve">. </w:t>
      </w:r>
      <w:r w:rsidRPr="001A6498">
        <w:rPr>
          <w:rFonts w:eastAsia="Times New Roman" w:cs="Times New Roman"/>
          <w:sz w:val="16"/>
          <w:szCs w:val="16"/>
        </w:rPr>
        <w:t>May be repeated for credit as topic changes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1C3394D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405</w:t>
      </w:r>
      <w:r>
        <w:rPr>
          <w:rFonts w:eastAsia="Times New Roman" w:cs="Times New Roman"/>
          <w:b/>
          <w:bCs/>
          <w:sz w:val="16"/>
          <w:szCs w:val="16"/>
        </w:rPr>
        <w:t xml:space="preserve">. </w:t>
      </w:r>
      <w:r w:rsidRPr="001A6498">
        <w:rPr>
          <w:rFonts w:eastAsia="Times New Roman" w:cs="Times New Roman"/>
          <w:b/>
          <w:bCs/>
          <w:sz w:val="16"/>
          <w:szCs w:val="16"/>
        </w:rPr>
        <w:t>Instrumental Literature</w:t>
      </w:r>
      <w:r>
        <w:rPr>
          <w:rFonts w:eastAsia="Times New Roman" w:cs="Times New Roman"/>
          <w:b/>
          <w:bCs/>
          <w:sz w:val="16"/>
          <w:szCs w:val="16"/>
        </w:rPr>
        <w:t xml:space="preserve">. </w:t>
      </w:r>
      <w:r w:rsidRPr="001A6498">
        <w:rPr>
          <w:rFonts w:eastAsia="Times New Roman" w:cs="Times New Roman"/>
          <w:sz w:val="16"/>
          <w:szCs w:val="16"/>
        </w:rPr>
        <w:t>A survey of literature (solo and chamber) that relate to the student's performance area</w:t>
      </w:r>
      <w:r>
        <w:rPr>
          <w:rFonts w:eastAsia="Times New Roman" w:cs="Times New Roman"/>
          <w:sz w:val="16"/>
          <w:szCs w:val="16"/>
        </w:rPr>
        <w:t xml:space="preserve">. </w:t>
      </w:r>
      <w:r w:rsidRPr="001A6498">
        <w:rPr>
          <w:rFonts w:eastAsia="Times New Roman" w:cs="Times New Roman"/>
          <w:sz w:val="16"/>
          <w:szCs w:val="16"/>
        </w:rPr>
        <w:t>May be repeated for credit as topic changes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01E1FE2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406</w:t>
      </w:r>
      <w:r>
        <w:rPr>
          <w:rFonts w:eastAsia="Times New Roman" w:cs="Times New Roman"/>
          <w:b/>
          <w:bCs/>
          <w:sz w:val="16"/>
          <w:szCs w:val="16"/>
        </w:rPr>
        <w:t xml:space="preserve">. </w:t>
      </w:r>
      <w:r w:rsidRPr="001A6498">
        <w:rPr>
          <w:rFonts w:eastAsia="Times New Roman" w:cs="Times New Roman"/>
          <w:b/>
          <w:bCs/>
          <w:sz w:val="16"/>
          <w:szCs w:val="16"/>
        </w:rPr>
        <w:t>Piano Pedagogy</w:t>
      </w:r>
      <w:r>
        <w:rPr>
          <w:rFonts w:eastAsia="Times New Roman" w:cs="Times New Roman"/>
          <w:b/>
          <w:bCs/>
          <w:sz w:val="16"/>
          <w:szCs w:val="16"/>
        </w:rPr>
        <w:t xml:space="preserve">. </w:t>
      </w:r>
      <w:r w:rsidRPr="001A6498">
        <w:rPr>
          <w:rFonts w:eastAsia="Times New Roman" w:cs="Times New Roman"/>
          <w:sz w:val="16"/>
          <w:szCs w:val="16"/>
        </w:rPr>
        <w:t>A practical course that explores fundamental principles necessary to be an effective piano teacher</w:t>
      </w:r>
      <w:r>
        <w:rPr>
          <w:rFonts w:eastAsia="Times New Roman" w:cs="Times New Roman"/>
          <w:sz w:val="16"/>
          <w:szCs w:val="16"/>
        </w:rPr>
        <w:t xml:space="preserve">. </w:t>
      </w:r>
      <w:r w:rsidRPr="001A6498">
        <w:rPr>
          <w:rFonts w:eastAsia="Times New Roman" w:cs="Times New Roman"/>
          <w:sz w:val="16"/>
          <w:szCs w:val="16"/>
        </w:rPr>
        <w:t>Subjects include practice techniques, memorization and the selection of appropriate technical materials for both beginners and advanced students</w:t>
      </w:r>
      <w:r>
        <w:rPr>
          <w:rFonts w:eastAsia="Times New Roman" w:cs="Times New Roman"/>
          <w:sz w:val="16"/>
          <w:szCs w:val="16"/>
        </w:rPr>
        <w:t xml:space="preserve">. </w:t>
      </w:r>
      <w:r w:rsidRPr="001A6498">
        <w:rPr>
          <w:rFonts w:eastAsia="Times New Roman" w:cs="Times New Roman"/>
          <w:sz w:val="16"/>
          <w:szCs w:val="16"/>
        </w:rPr>
        <w:t>Laboratory teaching may be required of the student</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55E1112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416</w:t>
      </w:r>
      <w:r>
        <w:rPr>
          <w:rFonts w:eastAsia="Times New Roman" w:cs="Times New Roman"/>
          <w:b/>
          <w:bCs/>
          <w:sz w:val="16"/>
          <w:szCs w:val="16"/>
        </w:rPr>
        <w:t xml:space="preserve">. </w:t>
      </w:r>
      <w:r w:rsidRPr="001A6498">
        <w:rPr>
          <w:rFonts w:eastAsia="Times New Roman" w:cs="Times New Roman"/>
          <w:b/>
          <w:bCs/>
          <w:sz w:val="16"/>
          <w:szCs w:val="16"/>
        </w:rPr>
        <w:t>Orchestration</w:t>
      </w:r>
      <w:r>
        <w:rPr>
          <w:rFonts w:eastAsia="Times New Roman" w:cs="Times New Roman"/>
          <w:b/>
          <w:bCs/>
          <w:sz w:val="16"/>
          <w:szCs w:val="16"/>
        </w:rPr>
        <w:t xml:space="preserve">. </w:t>
      </w:r>
      <w:r w:rsidRPr="001A6498">
        <w:rPr>
          <w:rFonts w:eastAsia="Times New Roman" w:cs="Times New Roman"/>
          <w:sz w:val="16"/>
          <w:szCs w:val="16"/>
        </w:rPr>
        <w:t>A study of instrumentation and the devices and techniques for scoring transcriptions, arrangements and solos for orchestra and band, with special emphasis on practical scoring for mixed ensembles as they occur in public schools</w:t>
      </w:r>
      <w:r>
        <w:rPr>
          <w:rFonts w:eastAsia="Times New Roman" w:cs="Times New Roman"/>
          <w:sz w:val="16"/>
          <w:szCs w:val="16"/>
        </w:rPr>
        <w:t xml:space="preserve">. </w:t>
      </w:r>
      <w:r w:rsidRPr="001A6498">
        <w:rPr>
          <w:rFonts w:eastAsia="Times New Roman" w:cs="Times New Roman"/>
          <w:sz w:val="16"/>
          <w:szCs w:val="16"/>
        </w:rPr>
        <w:t>Laboratory analysis and performance</w:t>
      </w:r>
      <w:r>
        <w:rPr>
          <w:rFonts w:eastAsia="Times New Roman" w:cs="Times New Roman"/>
          <w:sz w:val="16"/>
          <w:szCs w:val="16"/>
        </w:rPr>
        <w:t xml:space="preserve">. </w:t>
      </w:r>
      <w:r w:rsidRPr="001A6498">
        <w:rPr>
          <w:rFonts w:eastAsia="Times New Roman" w:cs="Times New Roman"/>
          <w:sz w:val="16"/>
          <w:szCs w:val="16"/>
        </w:rPr>
        <w:t>Scoring of original works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365B512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422</w:t>
      </w:r>
      <w:r>
        <w:rPr>
          <w:rFonts w:eastAsia="Times New Roman" w:cs="Times New Roman"/>
          <w:b/>
          <w:bCs/>
          <w:sz w:val="16"/>
          <w:szCs w:val="16"/>
        </w:rPr>
        <w:t xml:space="preserve">. </w:t>
      </w:r>
      <w:r w:rsidRPr="001A6498">
        <w:rPr>
          <w:rFonts w:eastAsia="Times New Roman" w:cs="Times New Roman"/>
          <w:b/>
          <w:bCs/>
          <w:sz w:val="16"/>
          <w:szCs w:val="16"/>
        </w:rPr>
        <w:t>Church Music Methods and Administration</w:t>
      </w:r>
      <w:r>
        <w:rPr>
          <w:rFonts w:eastAsia="Times New Roman" w:cs="Times New Roman"/>
          <w:b/>
          <w:bCs/>
          <w:sz w:val="16"/>
          <w:szCs w:val="16"/>
        </w:rPr>
        <w:t xml:space="preserve">. </w:t>
      </w:r>
      <w:r w:rsidRPr="001A6498">
        <w:rPr>
          <w:rFonts w:eastAsia="Times New Roman" w:cs="Times New Roman"/>
          <w:sz w:val="16"/>
          <w:szCs w:val="16"/>
        </w:rPr>
        <w:t>A course that acquaints students with the church music program</w:t>
      </w:r>
      <w:r>
        <w:rPr>
          <w:rFonts w:eastAsia="Times New Roman" w:cs="Times New Roman"/>
          <w:sz w:val="16"/>
          <w:szCs w:val="16"/>
        </w:rPr>
        <w:t xml:space="preserve">. </w:t>
      </w:r>
      <w:r w:rsidRPr="001A6498">
        <w:rPr>
          <w:rFonts w:eastAsia="Times New Roman" w:cs="Times New Roman"/>
          <w:sz w:val="16"/>
          <w:szCs w:val="16"/>
        </w:rPr>
        <w:t>Includes the development of a choir program, methods and techniques of rehearsal, budget preparation, and committee and pastoral relationships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845CD3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MSC 450</w:t>
      </w:r>
      <w:r>
        <w:rPr>
          <w:rFonts w:eastAsia="Times New Roman" w:cs="Times New Roman"/>
          <w:b/>
          <w:bCs/>
          <w:sz w:val="16"/>
          <w:szCs w:val="16"/>
        </w:rPr>
        <w:t xml:space="preserve">. </w:t>
      </w:r>
      <w:r w:rsidRPr="001A6498">
        <w:rPr>
          <w:rFonts w:eastAsia="Times New Roman" w:cs="Times New Roman"/>
          <w:b/>
          <w:bCs/>
          <w:sz w:val="16"/>
          <w:szCs w:val="16"/>
        </w:rPr>
        <w:t>Accompanying</w:t>
      </w:r>
      <w:r>
        <w:rPr>
          <w:rFonts w:eastAsia="Times New Roman" w:cs="Times New Roman"/>
          <w:b/>
          <w:bCs/>
          <w:sz w:val="16"/>
          <w:szCs w:val="16"/>
        </w:rPr>
        <w:t xml:space="preserve">. </w:t>
      </w:r>
      <w:r w:rsidRPr="001A6498">
        <w:rPr>
          <w:rFonts w:eastAsia="Times New Roman" w:cs="Times New Roman"/>
          <w:sz w:val="16"/>
          <w:szCs w:val="16"/>
        </w:rPr>
        <w:t>Under the guidance of piano instructor, the piano concentration student prepares accompaniments for recital performance</w:t>
      </w:r>
      <w:r>
        <w:rPr>
          <w:rFonts w:eastAsia="Times New Roman" w:cs="Times New Roman"/>
          <w:sz w:val="16"/>
          <w:szCs w:val="16"/>
        </w:rPr>
        <w:t xml:space="preserve">. </w:t>
      </w:r>
      <w:r w:rsidRPr="001A6498">
        <w:rPr>
          <w:rFonts w:eastAsia="Times New Roman" w:cs="Times New Roman"/>
          <w:sz w:val="16"/>
          <w:szCs w:val="16"/>
        </w:rPr>
        <w:t>One credit per semester is given for one solo recital or two half recitals</w:t>
      </w:r>
      <w:r>
        <w:rPr>
          <w:rFonts w:eastAsia="Times New Roman" w:cs="Times New Roman"/>
          <w:sz w:val="16"/>
          <w:szCs w:val="16"/>
        </w:rPr>
        <w:t xml:space="preserve">. </w:t>
      </w:r>
      <w:r w:rsidRPr="001A6498">
        <w:rPr>
          <w:rFonts w:eastAsia="Times New Roman" w:cs="Times New Roman"/>
          <w:sz w:val="16"/>
          <w:szCs w:val="16"/>
        </w:rPr>
        <w:t>A maximum of two credits, usually distributed over the last three years, may be earned</w:t>
      </w:r>
      <w:r>
        <w:rPr>
          <w:rFonts w:eastAsia="Times New Roman" w:cs="Times New Roman"/>
          <w:sz w:val="16"/>
          <w:szCs w:val="16"/>
        </w:rPr>
        <w:t xml:space="preserve">. </w:t>
      </w:r>
      <w:r w:rsidRPr="001A6498">
        <w:rPr>
          <w:rFonts w:eastAsia="Times New Roman" w:cs="Times New Roman"/>
          <w:sz w:val="16"/>
          <w:szCs w:val="16"/>
        </w:rPr>
        <w:t>1-2 credits</w:t>
      </w:r>
      <w:r>
        <w:rPr>
          <w:rFonts w:eastAsia="Times New Roman" w:cs="Times New Roman"/>
          <w:sz w:val="16"/>
          <w:szCs w:val="16"/>
        </w:rPr>
        <w:t xml:space="preserve">. </w:t>
      </w:r>
    </w:p>
    <w:p w14:paraId="58DE94B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101</w:t>
      </w:r>
      <w:r>
        <w:rPr>
          <w:rFonts w:eastAsia="Times New Roman" w:cs="Times New Roman"/>
          <w:b/>
          <w:bCs/>
          <w:sz w:val="16"/>
          <w:szCs w:val="16"/>
        </w:rPr>
        <w:t xml:space="preserve">. </w:t>
      </w:r>
      <w:r w:rsidRPr="001A6498">
        <w:rPr>
          <w:rFonts w:eastAsia="Times New Roman" w:cs="Times New Roman"/>
          <w:b/>
          <w:bCs/>
          <w:sz w:val="16"/>
          <w:szCs w:val="16"/>
        </w:rPr>
        <w:t>Marching Band</w:t>
      </w:r>
      <w:r>
        <w:rPr>
          <w:rFonts w:eastAsia="Times New Roman" w:cs="Times New Roman"/>
          <w:b/>
          <w:bCs/>
          <w:sz w:val="16"/>
          <w:szCs w:val="16"/>
        </w:rPr>
        <w:t xml:space="preserve">. </w:t>
      </w:r>
      <w:r w:rsidRPr="001A6498">
        <w:rPr>
          <w:rFonts w:eastAsia="Times New Roman" w:cs="Times New Roman"/>
          <w:sz w:val="16"/>
          <w:szCs w:val="16"/>
        </w:rPr>
        <w:t>The principal band experience during the fall semester open to all students based on prior experience</w:t>
      </w:r>
      <w:r>
        <w:rPr>
          <w:rFonts w:eastAsia="Times New Roman" w:cs="Times New Roman"/>
          <w:sz w:val="16"/>
          <w:szCs w:val="16"/>
        </w:rPr>
        <w:t xml:space="preserve">. </w:t>
      </w:r>
      <w:r w:rsidRPr="001A6498">
        <w:rPr>
          <w:rFonts w:eastAsia="Times New Roman" w:cs="Times New Roman"/>
          <w:sz w:val="16"/>
          <w:szCs w:val="16"/>
        </w:rPr>
        <w:t>Performs for home football games and selected invitationals</w:t>
      </w:r>
      <w:r>
        <w:rPr>
          <w:rFonts w:eastAsia="Times New Roman" w:cs="Times New Roman"/>
          <w:sz w:val="16"/>
          <w:szCs w:val="16"/>
        </w:rPr>
        <w:t xml:space="preserve">. </w:t>
      </w:r>
      <w:r w:rsidRPr="001A6498">
        <w:rPr>
          <w:rFonts w:eastAsia="Times New Roman" w:cs="Times New Roman"/>
          <w:sz w:val="16"/>
          <w:szCs w:val="16"/>
        </w:rPr>
        <w:t>Practical lab experience for music education majors</w:t>
      </w:r>
      <w:r>
        <w:rPr>
          <w:rFonts w:eastAsia="Times New Roman" w:cs="Times New Roman"/>
          <w:sz w:val="16"/>
          <w:szCs w:val="16"/>
        </w:rPr>
        <w:t xml:space="preserve">. </w:t>
      </w:r>
      <w:r w:rsidRPr="001A6498">
        <w:rPr>
          <w:rFonts w:eastAsia="Times New Roman" w:cs="Times New Roman"/>
          <w:sz w:val="16"/>
          <w:szCs w:val="16"/>
        </w:rPr>
        <w:t>Satisfies large ensemble requirement</w:t>
      </w:r>
      <w:r>
        <w:rPr>
          <w:rFonts w:eastAsia="Times New Roman" w:cs="Times New Roman"/>
          <w:sz w:val="16"/>
          <w:szCs w:val="16"/>
        </w:rPr>
        <w:t xml:space="preserve">. </w:t>
      </w:r>
      <w:r w:rsidRPr="001A6498">
        <w:rPr>
          <w:rFonts w:eastAsia="Times New Roman" w:cs="Times New Roman"/>
          <w:sz w:val="16"/>
          <w:szCs w:val="16"/>
        </w:rPr>
        <w:t>May be repeated for credit (up to 12 credits of music ensembles may be counted toward the degree)</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6DFC133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102</w:t>
      </w:r>
      <w:r>
        <w:rPr>
          <w:rFonts w:eastAsia="Times New Roman" w:cs="Times New Roman"/>
          <w:b/>
          <w:bCs/>
          <w:sz w:val="16"/>
          <w:szCs w:val="16"/>
        </w:rPr>
        <w:t xml:space="preserve">. </w:t>
      </w:r>
      <w:r w:rsidRPr="001A6498">
        <w:rPr>
          <w:rFonts w:eastAsia="Times New Roman" w:cs="Times New Roman"/>
          <w:b/>
          <w:bCs/>
          <w:sz w:val="16"/>
          <w:szCs w:val="16"/>
        </w:rPr>
        <w:t>Symphonic Band</w:t>
      </w:r>
      <w:r>
        <w:rPr>
          <w:rFonts w:eastAsia="Times New Roman" w:cs="Times New Roman"/>
          <w:b/>
          <w:bCs/>
          <w:sz w:val="16"/>
          <w:szCs w:val="16"/>
        </w:rPr>
        <w:t xml:space="preserve">. </w:t>
      </w:r>
      <w:r w:rsidRPr="001A6498">
        <w:rPr>
          <w:rFonts w:eastAsia="Times New Roman" w:cs="Times New Roman"/>
          <w:sz w:val="16"/>
          <w:szCs w:val="16"/>
        </w:rPr>
        <w:t>The principal band experience during the spring semester, open to all students by audition</w:t>
      </w:r>
      <w:r>
        <w:rPr>
          <w:rFonts w:eastAsia="Times New Roman" w:cs="Times New Roman"/>
          <w:sz w:val="16"/>
          <w:szCs w:val="16"/>
        </w:rPr>
        <w:t xml:space="preserve">. </w:t>
      </w:r>
      <w:r w:rsidRPr="001A6498">
        <w:rPr>
          <w:rFonts w:eastAsia="Times New Roman" w:cs="Times New Roman"/>
          <w:sz w:val="16"/>
          <w:szCs w:val="16"/>
        </w:rPr>
        <w:t>The Symphonic Band performs original literature and arrangements of standard repertoire</w:t>
      </w:r>
      <w:r>
        <w:rPr>
          <w:rFonts w:eastAsia="Times New Roman" w:cs="Times New Roman"/>
          <w:sz w:val="16"/>
          <w:szCs w:val="16"/>
        </w:rPr>
        <w:t xml:space="preserve">. </w:t>
      </w:r>
      <w:r w:rsidRPr="001A6498">
        <w:rPr>
          <w:rFonts w:eastAsia="Times New Roman" w:cs="Times New Roman"/>
          <w:sz w:val="16"/>
          <w:szCs w:val="16"/>
        </w:rPr>
        <w:t>Satisfies large ensemble requirement</w:t>
      </w:r>
      <w:r>
        <w:rPr>
          <w:rFonts w:eastAsia="Times New Roman" w:cs="Times New Roman"/>
          <w:sz w:val="16"/>
          <w:szCs w:val="16"/>
        </w:rPr>
        <w:t xml:space="preserve">. </w:t>
      </w:r>
      <w:r w:rsidRPr="001A6498">
        <w:rPr>
          <w:rFonts w:eastAsia="Times New Roman" w:cs="Times New Roman"/>
          <w:sz w:val="16"/>
          <w:szCs w:val="16"/>
        </w:rPr>
        <w:t>May be repeated for credit (up to 12 credits of music ensembles may be counted toward the degree)</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7A7ACE1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103</w:t>
      </w:r>
      <w:r>
        <w:rPr>
          <w:rFonts w:eastAsia="Times New Roman" w:cs="Times New Roman"/>
          <w:b/>
          <w:bCs/>
          <w:sz w:val="16"/>
          <w:szCs w:val="16"/>
        </w:rPr>
        <w:t xml:space="preserve">. </w:t>
      </w:r>
      <w:r w:rsidRPr="001A6498">
        <w:rPr>
          <w:rFonts w:eastAsia="Times New Roman" w:cs="Times New Roman"/>
          <w:b/>
          <w:bCs/>
          <w:sz w:val="16"/>
          <w:szCs w:val="16"/>
        </w:rPr>
        <w:t>Symphony Orchestra</w:t>
      </w:r>
      <w:r>
        <w:rPr>
          <w:rFonts w:eastAsia="Times New Roman" w:cs="Times New Roman"/>
          <w:b/>
          <w:bCs/>
          <w:sz w:val="16"/>
          <w:szCs w:val="16"/>
        </w:rPr>
        <w:t xml:space="preserve">. </w:t>
      </w:r>
      <w:r w:rsidRPr="001A6498">
        <w:rPr>
          <w:rFonts w:eastAsia="Times New Roman" w:cs="Times New Roman"/>
          <w:sz w:val="16"/>
          <w:szCs w:val="16"/>
        </w:rPr>
        <w:t>Various symphonic literature is studied and performed</w:t>
      </w:r>
      <w:r>
        <w:rPr>
          <w:rFonts w:eastAsia="Times New Roman" w:cs="Times New Roman"/>
          <w:sz w:val="16"/>
          <w:szCs w:val="16"/>
        </w:rPr>
        <w:t xml:space="preserve">. </w:t>
      </w:r>
      <w:r w:rsidRPr="001A6498">
        <w:rPr>
          <w:rFonts w:eastAsia="Times New Roman" w:cs="Times New Roman"/>
          <w:sz w:val="16"/>
          <w:szCs w:val="16"/>
        </w:rPr>
        <w:t>In the second semester the orchestra accompanies soloists in a concerto-aria concert and on occasion combines with choral organizations for the performance of a major work</w:t>
      </w:r>
      <w:r>
        <w:rPr>
          <w:rFonts w:eastAsia="Times New Roman" w:cs="Times New Roman"/>
          <w:sz w:val="16"/>
          <w:szCs w:val="16"/>
        </w:rPr>
        <w:t xml:space="preserve">. </w:t>
      </w:r>
      <w:r w:rsidRPr="001A6498">
        <w:rPr>
          <w:rFonts w:eastAsia="Times New Roman" w:cs="Times New Roman"/>
          <w:sz w:val="16"/>
          <w:szCs w:val="16"/>
        </w:rPr>
        <w:t>Open to all students by audition</w:t>
      </w:r>
      <w:r>
        <w:rPr>
          <w:rFonts w:eastAsia="Times New Roman" w:cs="Times New Roman"/>
          <w:sz w:val="16"/>
          <w:szCs w:val="16"/>
        </w:rPr>
        <w:t xml:space="preserve">. </w:t>
      </w:r>
      <w:r w:rsidRPr="001A6498">
        <w:rPr>
          <w:rFonts w:eastAsia="Times New Roman" w:cs="Times New Roman"/>
          <w:sz w:val="16"/>
          <w:szCs w:val="16"/>
        </w:rPr>
        <w:t>Satisfies large ensemble requirement</w:t>
      </w:r>
      <w:r>
        <w:rPr>
          <w:rFonts w:eastAsia="Times New Roman" w:cs="Times New Roman"/>
          <w:sz w:val="16"/>
          <w:szCs w:val="16"/>
        </w:rPr>
        <w:t xml:space="preserve">. </w:t>
      </w:r>
      <w:r w:rsidRPr="001A6498">
        <w:rPr>
          <w:rFonts w:eastAsia="Times New Roman" w:cs="Times New Roman"/>
          <w:sz w:val="16"/>
          <w:szCs w:val="16"/>
        </w:rPr>
        <w:t>May be repeated for credit (up to 12 credits of music ensembles may be counted toward the degree)</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54406A5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104</w:t>
      </w:r>
      <w:r>
        <w:rPr>
          <w:rFonts w:eastAsia="Times New Roman" w:cs="Times New Roman"/>
          <w:b/>
          <w:bCs/>
          <w:sz w:val="16"/>
          <w:szCs w:val="16"/>
        </w:rPr>
        <w:t xml:space="preserve">. </w:t>
      </w:r>
      <w:r w:rsidRPr="001A6498">
        <w:rPr>
          <w:rFonts w:eastAsia="Times New Roman" w:cs="Times New Roman"/>
          <w:b/>
          <w:bCs/>
          <w:sz w:val="16"/>
          <w:szCs w:val="16"/>
        </w:rPr>
        <w:t>Concert Choir</w:t>
      </w:r>
      <w:r>
        <w:rPr>
          <w:rFonts w:eastAsia="Times New Roman" w:cs="Times New Roman"/>
          <w:b/>
          <w:bCs/>
          <w:sz w:val="16"/>
          <w:szCs w:val="16"/>
        </w:rPr>
        <w:t xml:space="preserve">. </w:t>
      </w:r>
      <w:r w:rsidRPr="001A6498">
        <w:rPr>
          <w:rFonts w:eastAsia="Times New Roman" w:cs="Times New Roman"/>
          <w:sz w:val="16"/>
          <w:szCs w:val="16"/>
        </w:rPr>
        <w:t>Open to all students by audition, the Concert Choir performs all types of choral literature</w:t>
      </w:r>
      <w:r>
        <w:rPr>
          <w:rFonts w:eastAsia="Times New Roman" w:cs="Times New Roman"/>
          <w:sz w:val="16"/>
          <w:szCs w:val="16"/>
        </w:rPr>
        <w:t xml:space="preserve">. </w:t>
      </w:r>
      <w:r w:rsidRPr="001A6498">
        <w:rPr>
          <w:rFonts w:eastAsia="Times New Roman" w:cs="Times New Roman"/>
          <w:sz w:val="16"/>
          <w:szCs w:val="16"/>
        </w:rPr>
        <w:t>In addition to local concerts, the Choir tours annually</w:t>
      </w:r>
      <w:r>
        <w:rPr>
          <w:rFonts w:eastAsia="Times New Roman" w:cs="Times New Roman"/>
          <w:sz w:val="16"/>
          <w:szCs w:val="16"/>
        </w:rPr>
        <w:t xml:space="preserve">. </w:t>
      </w:r>
      <w:r w:rsidRPr="001A6498">
        <w:rPr>
          <w:rFonts w:eastAsia="Times New Roman" w:cs="Times New Roman"/>
          <w:sz w:val="16"/>
          <w:szCs w:val="16"/>
        </w:rPr>
        <w:t>Satisfies large ensemble requirement</w:t>
      </w:r>
      <w:r>
        <w:rPr>
          <w:rFonts w:eastAsia="Times New Roman" w:cs="Times New Roman"/>
          <w:sz w:val="16"/>
          <w:szCs w:val="16"/>
        </w:rPr>
        <w:t xml:space="preserve">. </w:t>
      </w:r>
      <w:r w:rsidRPr="001A6498">
        <w:rPr>
          <w:rFonts w:eastAsia="Times New Roman" w:cs="Times New Roman"/>
          <w:sz w:val="16"/>
          <w:szCs w:val="16"/>
        </w:rPr>
        <w:t>May be repeated for credit (up to 12 credits of music ensembles may be counted toward the degree)</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463BA74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106</w:t>
      </w:r>
      <w:r>
        <w:rPr>
          <w:rFonts w:eastAsia="Times New Roman" w:cs="Times New Roman"/>
          <w:b/>
          <w:bCs/>
          <w:sz w:val="16"/>
          <w:szCs w:val="16"/>
        </w:rPr>
        <w:t xml:space="preserve">. </w:t>
      </w:r>
      <w:r w:rsidRPr="001A6498">
        <w:rPr>
          <w:rFonts w:eastAsia="Times New Roman" w:cs="Times New Roman"/>
          <w:b/>
          <w:bCs/>
          <w:sz w:val="16"/>
          <w:szCs w:val="16"/>
        </w:rPr>
        <w:t>College Choir</w:t>
      </w:r>
      <w:r>
        <w:rPr>
          <w:rFonts w:eastAsia="Times New Roman" w:cs="Times New Roman"/>
          <w:b/>
          <w:bCs/>
          <w:sz w:val="16"/>
          <w:szCs w:val="16"/>
        </w:rPr>
        <w:t xml:space="preserve">. </w:t>
      </w:r>
      <w:r w:rsidRPr="001A6498">
        <w:rPr>
          <w:rFonts w:eastAsia="Times New Roman" w:cs="Times New Roman"/>
          <w:sz w:val="16"/>
          <w:szCs w:val="16"/>
        </w:rPr>
        <w:t>Open to all students</w:t>
      </w:r>
      <w:r>
        <w:rPr>
          <w:rFonts w:eastAsia="Times New Roman" w:cs="Times New Roman"/>
          <w:sz w:val="16"/>
          <w:szCs w:val="16"/>
        </w:rPr>
        <w:t xml:space="preserve">. </w:t>
      </w:r>
      <w:r w:rsidRPr="001A6498">
        <w:rPr>
          <w:rFonts w:eastAsia="Times New Roman" w:cs="Times New Roman"/>
          <w:sz w:val="16"/>
          <w:szCs w:val="16"/>
        </w:rPr>
        <w:t>The College Choir performs all types of choral literature</w:t>
      </w:r>
      <w:r>
        <w:rPr>
          <w:rFonts w:eastAsia="Times New Roman" w:cs="Times New Roman"/>
          <w:sz w:val="16"/>
          <w:szCs w:val="16"/>
        </w:rPr>
        <w:t xml:space="preserve">. </w:t>
      </w:r>
      <w:r w:rsidRPr="001A6498">
        <w:rPr>
          <w:rFonts w:eastAsia="Times New Roman" w:cs="Times New Roman"/>
          <w:sz w:val="16"/>
          <w:szCs w:val="16"/>
        </w:rPr>
        <w:t>Satisfies large ensemble requirement</w:t>
      </w:r>
      <w:r>
        <w:rPr>
          <w:rFonts w:eastAsia="Times New Roman" w:cs="Times New Roman"/>
          <w:sz w:val="16"/>
          <w:szCs w:val="16"/>
        </w:rPr>
        <w:t xml:space="preserve">. </w:t>
      </w:r>
      <w:r w:rsidRPr="001A6498">
        <w:rPr>
          <w:rFonts w:eastAsia="Times New Roman" w:cs="Times New Roman"/>
          <w:sz w:val="16"/>
          <w:szCs w:val="16"/>
        </w:rPr>
        <w:t>May be repeated for credit (up to 12 credits of music ensembles may be counted toward the degree)</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798D205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209</w:t>
      </w:r>
      <w:r>
        <w:rPr>
          <w:rFonts w:eastAsia="Times New Roman" w:cs="Times New Roman"/>
          <w:b/>
          <w:bCs/>
          <w:sz w:val="16"/>
          <w:szCs w:val="16"/>
        </w:rPr>
        <w:t xml:space="preserve">. </w:t>
      </w:r>
      <w:r w:rsidRPr="001A6498">
        <w:rPr>
          <w:rFonts w:eastAsia="Times New Roman" w:cs="Times New Roman"/>
          <w:b/>
          <w:bCs/>
          <w:sz w:val="16"/>
          <w:szCs w:val="16"/>
        </w:rPr>
        <w:t>Chamber Choir</w:t>
      </w:r>
      <w:r>
        <w:rPr>
          <w:rFonts w:eastAsia="Times New Roman" w:cs="Times New Roman"/>
          <w:b/>
          <w:bCs/>
          <w:sz w:val="16"/>
          <w:szCs w:val="16"/>
        </w:rPr>
        <w:t xml:space="preserve">. </w:t>
      </w:r>
      <w:r w:rsidRPr="001A6498">
        <w:rPr>
          <w:rFonts w:eastAsia="Times New Roman" w:cs="Times New Roman"/>
          <w:sz w:val="16"/>
          <w:szCs w:val="16"/>
        </w:rPr>
        <w:t>Open to all students by audition, the Chamber Choir performs chamber vocal literature from madrigals to vocal jazz</w:t>
      </w:r>
      <w:r>
        <w:rPr>
          <w:rFonts w:eastAsia="Times New Roman" w:cs="Times New Roman"/>
          <w:sz w:val="16"/>
          <w:szCs w:val="16"/>
        </w:rPr>
        <w:t xml:space="preserve">. </w:t>
      </w:r>
      <w:r w:rsidRPr="001A6498">
        <w:rPr>
          <w:rFonts w:eastAsia="Times New Roman" w:cs="Times New Roman"/>
          <w:sz w:val="16"/>
          <w:szCs w:val="16"/>
        </w:rPr>
        <w:t>May be repeated for credit (up to 12 credits of music ensembles may be counted toward the degree)</w:t>
      </w:r>
      <w:r>
        <w:rPr>
          <w:rFonts w:eastAsia="Times New Roman" w:cs="Times New Roman"/>
          <w:sz w:val="16"/>
          <w:szCs w:val="16"/>
        </w:rPr>
        <w:t xml:space="preserve">. </w:t>
      </w:r>
      <w:r w:rsidRPr="001A6498">
        <w:rPr>
          <w:rFonts w:eastAsia="Times New Roman" w:cs="Times New Roman"/>
          <w:sz w:val="16"/>
          <w:szCs w:val="16"/>
        </w:rPr>
        <w:t>1/2 credit</w:t>
      </w:r>
      <w:r>
        <w:rPr>
          <w:rFonts w:eastAsia="Times New Roman" w:cs="Times New Roman"/>
          <w:sz w:val="16"/>
          <w:szCs w:val="16"/>
        </w:rPr>
        <w:t xml:space="preserve">. </w:t>
      </w:r>
    </w:p>
    <w:p w14:paraId="361D8EE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210</w:t>
      </w:r>
      <w:r>
        <w:rPr>
          <w:rFonts w:eastAsia="Times New Roman" w:cs="Times New Roman"/>
          <w:b/>
          <w:bCs/>
          <w:sz w:val="16"/>
          <w:szCs w:val="16"/>
        </w:rPr>
        <w:t xml:space="preserve">. </w:t>
      </w:r>
      <w:r w:rsidRPr="001A6498">
        <w:rPr>
          <w:rFonts w:eastAsia="Times New Roman" w:cs="Times New Roman"/>
          <w:b/>
          <w:bCs/>
          <w:sz w:val="16"/>
          <w:szCs w:val="16"/>
        </w:rPr>
        <w:t>Clarinet Choir</w:t>
      </w:r>
      <w:r>
        <w:rPr>
          <w:rFonts w:eastAsia="Times New Roman" w:cs="Times New Roman"/>
          <w:b/>
          <w:bCs/>
          <w:sz w:val="16"/>
          <w:szCs w:val="16"/>
        </w:rPr>
        <w:t xml:space="preserve">. </w:t>
      </w:r>
      <w:r w:rsidRPr="001A6498">
        <w:rPr>
          <w:rFonts w:eastAsia="Times New Roman" w:cs="Times New Roman"/>
          <w:sz w:val="16"/>
          <w:szCs w:val="16"/>
        </w:rPr>
        <w:t>May be repeated for credit (up to 12 credits of music ensembles may be counted toward the degree)</w:t>
      </w:r>
      <w:r>
        <w:rPr>
          <w:rFonts w:eastAsia="Times New Roman" w:cs="Times New Roman"/>
          <w:sz w:val="16"/>
          <w:szCs w:val="16"/>
        </w:rPr>
        <w:t xml:space="preserve">. </w:t>
      </w:r>
      <w:r w:rsidRPr="001A6498">
        <w:rPr>
          <w:rFonts w:eastAsia="Times New Roman" w:cs="Times New Roman"/>
          <w:sz w:val="16"/>
          <w:szCs w:val="16"/>
        </w:rPr>
        <w:t>1/2 credit</w:t>
      </w:r>
      <w:r>
        <w:rPr>
          <w:rFonts w:eastAsia="Times New Roman" w:cs="Times New Roman"/>
          <w:sz w:val="16"/>
          <w:szCs w:val="16"/>
        </w:rPr>
        <w:t xml:space="preserve">. </w:t>
      </w:r>
    </w:p>
    <w:p w14:paraId="26FF244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211</w:t>
      </w:r>
      <w:r>
        <w:rPr>
          <w:rFonts w:eastAsia="Times New Roman" w:cs="Times New Roman"/>
          <w:b/>
          <w:bCs/>
          <w:sz w:val="16"/>
          <w:szCs w:val="16"/>
        </w:rPr>
        <w:t xml:space="preserve">. </w:t>
      </w:r>
      <w:r w:rsidRPr="001A6498">
        <w:rPr>
          <w:rFonts w:eastAsia="Times New Roman" w:cs="Times New Roman"/>
          <w:b/>
          <w:bCs/>
          <w:sz w:val="16"/>
          <w:szCs w:val="16"/>
        </w:rPr>
        <w:t>Flute Ensemble</w:t>
      </w:r>
      <w:r>
        <w:rPr>
          <w:rFonts w:eastAsia="Times New Roman" w:cs="Times New Roman"/>
          <w:b/>
          <w:bCs/>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1/2 credit</w:t>
      </w:r>
      <w:r>
        <w:rPr>
          <w:rFonts w:eastAsia="Times New Roman" w:cs="Times New Roman"/>
          <w:sz w:val="16"/>
          <w:szCs w:val="16"/>
        </w:rPr>
        <w:t xml:space="preserve">. </w:t>
      </w:r>
    </w:p>
    <w:p w14:paraId="251FB02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212</w:t>
      </w:r>
      <w:r>
        <w:rPr>
          <w:rFonts w:eastAsia="Times New Roman" w:cs="Times New Roman"/>
          <w:b/>
          <w:bCs/>
          <w:sz w:val="16"/>
          <w:szCs w:val="16"/>
        </w:rPr>
        <w:t xml:space="preserve">. </w:t>
      </w:r>
      <w:r w:rsidRPr="001A6498">
        <w:rPr>
          <w:rFonts w:eastAsia="Times New Roman" w:cs="Times New Roman"/>
          <w:b/>
          <w:bCs/>
          <w:sz w:val="16"/>
          <w:szCs w:val="16"/>
        </w:rPr>
        <w:t>Saxophone Ensemble</w:t>
      </w:r>
      <w:r>
        <w:rPr>
          <w:rFonts w:eastAsia="Times New Roman" w:cs="Times New Roman"/>
          <w:b/>
          <w:bCs/>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1/2 credit</w:t>
      </w:r>
      <w:r>
        <w:rPr>
          <w:rFonts w:eastAsia="Times New Roman" w:cs="Times New Roman"/>
          <w:sz w:val="16"/>
          <w:szCs w:val="16"/>
        </w:rPr>
        <w:t xml:space="preserve">. </w:t>
      </w:r>
    </w:p>
    <w:p w14:paraId="4BB4B0E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213</w:t>
      </w:r>
      <w:r>
        <w:rPr>
          <w:rFonts w:eastAsia="Times New Roman" w:cs="Times New Roman"/>
          <w:b/>
          <w:bCs/>
          <w:sz w:val="16"/>
          <w:szCs w:val="16"/>
        </w:rPr>
        <w:t xml:space="preserve">. </w:t>
      </w:r>
      <w:r w:rsidRPr="001A6498">
        <w:rPr>
          <w:rFonts w:eastAsia="Times New Roman" w:cs="Times New Roman"/>
          <w:b/>
          <w:bCs/>
          <w:sz w:val="16"/>
          <w:szCs w:val="16"/>
        </w:rPr>
        <w:t>Woodwind Quintet</w:t>
      </w:r>
      <w:r>
        <w:rPr>
          <w:rFonts w:eastAsia="Times New Roman" w:cs="Times New Roman"/>
          <w:b/>
          <w:bCs/>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1/2 credit</w:t>
      </w:r>
      <w:r>
        <w:rPr>
          <w:rFonts w:eastAsia="Times New Roman" w:cs="Times New Roman"/>
          <w:sz w:val="16"/>
          <w:szCs w:val="16"/>
        </w:rPr>
        <w:t xml:space="preserve">. </w:t>
      </w:r>
    </w:p>
    <w:p w14:paraId="6DF2D89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214</w:t>
      </w:r>
      <w:r>
        <w:rPr>
          <w:rFonts w:eastAsia="Times New Roman" w:cs="Times New Roman"/>
          <w:b/>
          <w:bCs/>
          <w:sz w:val="16"/>
          <w:szCs w:val="16"/>
        </w:rPr>
        <w:t xml:space="preserve">. </w:t>
      </w:r>
      <w:r w:rsidRPr="001A6498">
        <w:rPr>
          <w:rFonts w:eastAsia="Times New Roman" w:cs="Times New Roman"/>
          <w:b/>
          <w:bCs/>
          <w:sz w:val="16"/>
          <w:szCs w:val="16"/>
        </w:rPr>
        <w:t>Low Brass Ensemble</w:t>
      </w:r>
      <w:r>
        <w:rPr>
          <w:rFonts w:eastAsia="Times New Roman" w:cs="Times New Roman"/>
          <w:b/>
          <w:bCs/>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1/2 credit</w:t>
      </w:r>
      <w:r>
        <w:rPr>
          <w:rFonts w:eastAsia="Times New Roman" w:cs="Times New Roman"/>
          <w:sz w:val="16"/>
          <w:szCs w:val="16"/>
        </w:rPr>
        <w:t xml:space="preserve">. </w:t>
      </w:r>
    </w:p>
    <w:p w14:paraId="186B264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215</w:t>
      </w:r>
      <w:r>
        <w:rPr>
          <w:rFonts w:eastAsia="Times New Roman" w:cs="Times New Roman"/>
          <w:b/>
          <w:bCs/>
          <w:sz w:val="16"/>
          <w:szCs w:val="16"/>
        </w:rPr>
        <w:t xml:space="preserve">. </w:t>
      </w:r>
      <w:r w:rsidRPr="001A6498">
        <w:rPr>
          <w:rFonts w:eastAsia="Times New Roman" w:cs="Times New Roman"/>
          <w:b/>
          <w:bCs/>
          <w:sz w:val="16"/>
          <w:szCs w:val="16"/>
        </w:rPr>
        <w:t>Trumpet Ensemble</w:t>
      </w:r>
      <w:r>
        <w:rPr>
          <w:rFonts w:eastAsia="Times New Roman" w:cs="Times New Roman"/>
          <w:b/>
          <w:bCs/>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1/2 credit</w:t>
      </w:r>
      <w:r>
        <w:rPr>
          <w:rFonts w:eastAsia="Times New Roman" w:cs="Times New Roman"/>
          <w:sz w:val="16"/>
          <w:szCs w:val="16"/>
        </w:rPr>
        <w:t xml:space="preserve">. </w:t>
      </w:r>
    </w:p>
    <w:p w14:paraId="61A8C93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216</w:t>
      </w:r>
      <w:r>
        <w:rPr>
          <w:rFonts w:eastAsia="Times New Roman" w:cs="Times New Roman"/>
          <w:b/>
          <w:bCs/>
          <w:sz w:val="16"/>
          <w:szCs w:val="16"/>
        </w:rPr>
        <w:t xml:space="preserve">. </w:t>
      </w:r>
      <w:r w:rsidRPr="001A6498">
        <w:rPr>
          <w:rFonts w:eastAsia="Times New Roman" w:cs="Times New Roman"/>
          <w:b/>
          <w:bCs/>
          <w:sz w:val="16"/>
          <w:szCs w:val="16"/>
        </w:rPr>
        <w:t>Percussion Ensemble</w:t>
      </w:r>
      <w:r>
        <w:rPr>
          <w:rFonts w:eastAsia="Times New Roman" w:cs="Times New Roman"/>
          <w:b/>
          <w:bCs/>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1/2 credit</w:t>
      </w:r>
      <w:r>
        <w:rPr>
          <w:rFonts w:eastAsia="Times New Roman" w:cs="Times New Roman"/>
          <w:sz w:val="16"/>
          <w:szCs w:val="16"/>
        </w:rPr>
        <w:t xml:space="preserve">. </w:t>
      </w:r>
    </w:p>
    <w:p w14:paraId="233BFEC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220</w:t>
      </w:r>
      <w:r>
        <w:rPr>
          <w:rFonts w:eastAsia="Times New Roman" w:cs="Times New Roman"/>
          <w:b/>
          <w:bCs/>
          <w:sz w:val="16"/>
          <w:szCs w:val="16"/>
        </w:rPr>
        <w:t xml:space="preserve">. </w:t>
      </w:r>
      <w:r w:rsidRPr="001A6498">
        <w:rPr>
          <w:rFonts w:eastAsia="Times New Roman" w:cs="Times New Roman"/>
          <w:b/>
          <w:bCs/>
          <w:sz w:val="16"/>
          <w:szCs w:val="16"/>
        </w:rPr>
        <w:t>String Ensemble</w:t>
      </w:r>
      <w:r>
        <w:rPr>
          <w:rFonts w:eastAsia="Times New Roman" w:cs="Times New Roman"/>
          <w:b/>
          <w:bCs/>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1/2 credit</w:t>
      </w:r>
      <w:r>
        <w:rPr>
          <w:rFonts w:eastAsia="Times New Roman" w:cs="Times New Roman"/>
          <w:sz w:val="16"/>
          <w:szCs w:val="16"/>
        </w:rPr>
        <w:t xml:space="preserve">. </w:t>
      </w:r>
    </w:p>
    <w:p w14:paraId="4FA9C9D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225</w:t>
      </w:r>
      <w:r>
        <w:rPr>
          <w:rFonts w:eastAsia="Times New Roman" w:cs="Times New Roman"/>
          <w:b/>
          <w:bCs/>
          <w:sz w:val="16"/>
          <w:szCs w:val="16"/>
        </w:rPr>
        <w:t xml:space="preserve">. </w:t>
      </w:r>
      <w:r w:rsidRPr="001A6498">
        <w:rPr>
          <w:rFonts w:eastAsia="Times New Roman" w:cs="Times New Roman"/>
          <w:b/>
          <w:bCs/>
          <w:sz w:val="16"/>
          <w:szCs w:val="16"/>
        </w:rPr>
        <w:t>Jazz Band</w:t>
      </w:r>
      <w:r>
        <w:rPr>
          <w:rFonts w:eastAsia="Times New Roman" w:cs="Times New Roman"/>
          <w:b/>
          <w:bCs/>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1/2 credit</w:t>
      </w:r>
      <w:r>
        <w:rPr>
          <w:rFonts w:eastAsia="Times New Roman" w:cs="Times New Roman"/>
          <w:sz w:val="16"/>
          <w:szCs w:val="16"/>
        </w:rPr>
        <w:t xml:space="preserve">. </w:t>
      </w:r>
    </w:p>
    <w:p w14:paraId="3FB0599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226</w:t>
      </w:r>
      <w:r>
        <w:rPr>
          <w:rFonts w:eastAsia="Times New Roman" w:cs="Times New Roman"/>
          <w:b/>
          <w:bCs/>
          <w:sz w:val="16"/>
          <w:szCs w:val="16"/>
        </w:rPr>
        <w:t xml:space="preserve">. </w:t>
      </w:r>
      <w:r w:rsidRPr="001A6498">
        <w:rPr>
          <w:rFonts w:eastAsia="Times New Roman" w:cs="Times New Roman"/>
          <w:b/>
          <w:bCs/>
          <w:sz w:val="16"/>
          <w:szCs w:val="16"/>
        </w:rPr>
        <w:t>Small Jazz Ensemble</w:t>
      </w:r>
      <w:r>
        <w:rPr>
          <w:rFonts w:eastAsia="Times New Roman" w:cs="Times New Roman"/>
          <w:b/>
          <w:bCs/>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1/2 credit</w:t>
      </w:r>
      <w:r>
        <w:rPr>
          <w:rFonts w:eastAsia="Times New Roman" w:cs="Times New Roman"/>
          <w:sz w:val="16"/>
          <w:szCs w:val="16"/>
        </w:rPr>
        <w:t xml:space="preserve">. </w:t>
      </w:r>
    </w:p>
    <w:p w14:paraId="6B6A3A6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230</w:t>
      </w:r>
      <w:r>
        <w:rPr>
          <w:rFonts w:eastAsia="Times New Roman" w:cs="Times New Roman"/>
          <w:b/>
          <w:bCs/>
          <w:sz w:val="16"/>
          <w:szCs w:val="16"/>
        </w:rPr>
        <w:t xml:space="preserve">. </w:t>
      </w:r>
      <w:r w:rsidRPr="001A6498">
        <w:rPr>
          <w:rFonts w:eastAsia="Times New Roman" w:cs="Times New Roman"/>
          <w:b/>
          <w:bCs/>
          <w:sz w:val="16"/>
          <w:szCs w:val="16"/>
        </w:rPr>
        <w:t>Guitar Ensemble</w:t>
      </w:r>
      <w:r>
        <w:rPr>
          <w:rFonts w:eastAsia="Times New Roman" w:cs="Times New Roman"/>
          <w:b/>
          <w:bCs/>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1/2 credit</w:t>
      </w:r>
      <w:r>
        <w:rPr>
          <w:rFonts w:eastAsia="Times New Roman" w:cs="Times New Roman"/>
          <w:sz w:val="16"/>
          <w:szCs w:val="16"/>
        </w:rPr>
        <w:t xml:space="preserve">. </w:t>
      </w:r>
    </w:p>
    <w:p w14:paraId="654EF92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231</w:t>
      </w:r>
      <w:r>
        <w:rPr>
          <w:rFonts w:eastAsia="Times New Roman" w:cs="Times New Roman"/>
          <w:b/>
          <w:bCs/>
          <w:sz w:val="16"/>
          <w:szCs w:val="16"/>
        </w:rPr>
        <w:t xml:space="preserve">. </w:t>
      </w:r>
      <w:r w:rsidRPr="001A6498">
        <w:rPr>
          <w:rFonts w:eastAsia="Times New Roman" w:cs="Times New Roman"/>
          <w:b/>
          <w:bCs/>
          <w:sz w:val="16"/>
          <w:szCs w:val="16"/>
        </w:rPr>
        <w:t>Brass Quintet</w:t>
      </w:r>
      <w:r>
        <w:rPr>
          <w:rFonts w:eastAsia="Times New Roman" w:cs="Times New Roman"/>
          <w:b/>
          <w:bCs/>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1/2 credit</w:t>
      </w:r>
      <w:r>
        <w:rPr>
          <w:rFonts w:eastAsia="Times New Roman" w:cs="Times New Roman"/>
          <w:sz w:val="16"/>
          <w:szCs w:val="16"/>
        </w:rPr>
        <w:t xml:space="preserve">. </w:t>
      </w:r>
    </w:p>
    <w:p w14:paraId="21BA0E1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235</w:t>
      </w:r>
      <w:r>
        <w:rPr>
          <w:rFonts w:eastAsia="Times New Roman" w:cs="Times New Roman"/>
          <w:b/>
          <w:bCs/>
          <w:sz w:val="16"/>
          <w:szCs w:val="16"/>
        </w:rPr>
        <w:t xml:space="preserve">. </w:t>
      </w:r>
      <w:r w:rsidRPr="001A6498">
        <w:rPr>
          <w:rFonts w:eastAsia="Times New Roman" w:cs="Times New Roman"/>
          <w:b/>
          <w:bCs/>
          <w:sz w:val="16"/>
          <w:szCs w:val="16"/>
        </w:rPr>
        <w:t>Handbell Choir</w:t>
      </w:r>
      <w:r>
        <w:rPr>
          <w:rFonts w:eastAsia="Times New Roman" w:cs="Times New Roman"/>
          <w:b/>
          <w:bCs/>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1/2 credit</w:t>
      </w:r>
      <w:r>
        <w:rPr>
          <w:rFonts w:eastAsia="Times New Roman" w:cs="Times New Roman"/>
          <w:sz w:val="16"/>
          <w:szCs w:val="16"/>
        </w:rPr>
        <w:t xml:space="preserve">. </w:t>
      </w:r>
    </w:p>
    <w:p w14:paraId="79BB3A8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MUE 236</w:t>
      </w:r>
      <w:r>
        <w:rPr>
          <w:rFonts w:eastAsia="Times New Roman" w:cs="Times New Roman"/>
          <w:b/>
          <w:bCs/>
          <w:sz w:val="16"/>
          <w:szCs w:val="16"/>
        </w:rPr>
        <w:t xml:space="preserve">. </w:t>
      </w:r>
      <w:r w:rsidRPr="001A6498">
        <w:rPr>
          <w:rFonts w:eastAsia="Times New Roman" w:cs="Times New Roman"/>
          <w:b/>
          <w:bCs/>
          <w:sz w:val="16"/>
          <w:szCs w:val="16"/>
        </w:rPr>
        <w:t>New Music Ensemble</w:t>
      </w:r>
      <w:r>
        <w:rPr>
          <w:rFonts w:eastAsia="Times New Roman" w:cs="Times New Roman"/>
          <w:b/>
          <w:bCs/>
          <w:sz w:val="16"/>
          <w:szCs w:val="16"/>
        </w:rPr>
        <w:t xml:space="preserve">. </w:t>
      </w:r>
      <w:r w:rsidRPr="001A6498">
        <w:rPr>
          <w:rFonts w:eastAsia="Times New Roman" w:cs="Times New Roman"/>
          <w:sz w:val="16"/>
          <w:szCs w:val="16"/>
        </w:rPr>
        <w:t>A chamber ensemble that performs works of 20th- and 21st-century composers with a focus on experimental music</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1/2 credit</w:t>
      </w:r>
      <w:r>
        <w:rPr>
          <w:rFonts w:eastAsia="Times New Roman" w:cs="Times New Roman"/>
          <w:sz w:val="16"/>
          <w:szCs w:val="16"/>
        </w:rPr>
        <w:t xml:space="preserve">. </w:t>
      </w:r>
    </w:p>
    <w:p w14:paraId="1EC24E4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110</w:t>
      </w:r>
      <w:r>
        <w:rPr>
          <w:rFonts w:eastAsia="Times New Roman" w:cs="Times New Roman"/>
          <w:b/>
          <w:bCs/>
          <w:sz w:val="16"/>
          <w:szCs w:val="16"/>
        </w:rPr>
        <w:t xml:space="preserve">. </w:t>
      </w:r>
      <w:r w:rsidRPr="001A6498">
        <w:rPr>
          <w:rFonts w:eastAsia="Times New Roman" w:cs="Times New Roman"/>
          <w:b/>
          <w:bCs/>
          <w:sz w:val="16"/>
          <w:szCs w:val="16"/>
        </w:rPr>
        <w:t>Individual Instruction: Piano</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F40C00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111</w:t>
      </w:r>
      <w:r>
        <w:rPr>
          <w:rFonts w:eastAsia="Times New Roman" w:cs="Times New Roman"/>
          <w:b/>
          <w:bCs/>
          <w:sz w:val="16"/>
          <w:szCs w:val="16"/>
        </w:rPr>
        <w:t xml:space="preserve">. </w:t>
      </w:r>
      <w:r w:rsidRPr="001A6498">
        <w:rPr>
          <w:rFonts w:eastAsia="Times New Roman" w:cs="Times New Roman"/>
          <w:b/>
          <w:bCs/>
          <w:sz w:val="16"/>
          <w:szCs w:val="16"/>
        </w:rPr>
        <w:t>Individual Instruction: Organ</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2145B3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121</w:t>
      </w:r>
      <w:r>
        <w:rPr>
          <w:rFonts w:eastAsia="Times New Roman" w:cs="Times New Roman"/>
          <w:b/>
          <w:bCs/>
          <w:sz w:val="16"/>
          <w:szCs w:val="16"/>
        </w:rPr>
        <w:t xml:space="preserve">. </w:t>
      </w:r>
      <w:r w:rsidRPr="001A6498">
        <w:rPr>
          <w:rFonts w:eastAsia="Times New Roman" w:cs="Times New Roman"/>
          <w:b/>
          <w:bCs/>
          <w:sz w:val="16"/>
          <w:szCs w:val="16"/>
        </w:rPr>
        <w:t>Individual Instruction: Voice</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31FAF73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130</w:t>
      </w:r>
      <w:r>
        <w:rPr>
          <w:rFonts w:eastAsia="Times New Roman" w:cs="Times New Roman"/>
          <w:b/>
          <w:bCs/>
          <w:sz w:val="16"/>
          <w:szCs w:val="16"/>
        </w:rPr>
        <w:t xml:space="preserve">. </w:t>
      </w:r>
      <w:r w:rsidRPr="001A6498">
        <w:rPr>
          <w:rFonts w:eastAsia="Times New Roman" w:cs="Times New Roman"/>
          <w:b/>
          <w:bCs/>
          <w:sz w:val="16"/>
          <w:szCs w:val="16"/>
        </w:rPr>
        <w:t>Individual Instruction: Trumpet</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3EAA3F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131</w:t>
      </w:r>
      <w:r>
        <w:rPr>
          <w:rFonts w:eastAsia="Times New Roman" w:cs="Times New Roman"/>
          <w:b/>
          <w:bCs/>
          <w:sz w:val="16"/>
          <w:szCs w:val="16"/>
        </w:rPr>
        <w:t xml:space="preserve">. </w:t>
      </w:r>
      <w:r w:rsidRPr="001A6498">
        <w:rPr>
          <w:rFonts w:eastAsia="Times New Roman" w:cs="Times New Roman"/>
          <w:b/>
          <w:bCs/>
          <w:sz w:val="16"/>
          <w:szCs w:val="16"/>
        </w:rPr>
        <w:t>Individual Instruction: French Horn</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5BA204C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132</w:t>
      </w:r>
      <w:r>
        <w:rPr>
          <w:rFonts w:eastAsia="Times New Roman" w:cs="Times New Roman"/>
          <w:b/>
          <w:bCs/>
          <w:sz w:val="16"/>
          <w:szCs w:val="16"/>
        </w:rPr>
        <w:t xml:space="preserve">. </w:t>
      </w:r>
      <w:r w:rsidRPr="001A6498">
        <w:rPr>
          <w:rFonts w:eastAsia="Times New Roman" w:cs="Times New Roman"/>
          <w:b/>
          <w:bCs/>
          <w:sz w:val="16"/>
          <w:szCs w:val="16"/>
        </w:rPr>
        <w:t>Individual Instruction: Trombone</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719E981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133</w:t>
      </w:r>
      <w:r>
        <w:rPr>
          <w:rFonts w:eastAsia="Times New Roman" w:cs="Times New Roman"/>
          <w:b/>
          <w:bCs/>
          <w:sz w:val="16"/>
          <w:szCs w:val="16"/>
        </w:rPr>
        <w:t xml:space="preserve">. </w:t>
      </w:r>
      <w:r w:rsidRPr="001A6498">
        <w:rPr>
          <w:rFonts w:eastAsia="Times New Roman" w:cs="Times New Roman"/>
          <w:b/>
          <w:bCs/>
          <w:sz w:val="16"/>
          <w:szCs w:val="16"/>
        </w:rPr>
        <w:t>Individual Instruction: Euphonium</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6C3D9AF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134</w:t>
      </w:r>
      <w:r>
        <w:rPr>
          <w:rFonts w:eastAsia="Times New Roman" w:cs="Times New Roman"/>
          <w:b/>
          <w:bCs/>
          <w:sz w:val="16"/>
          <w:szCs w:val="16"/>
        </w:rPr>
        <w:t xml:space="preserve">. </w:t>
      </w:r>
      <w:r w:rsidRPr="001A6498">
        <w:rPr>
          <w:rFonts w:eastAsia="Times New Roman" w:cs="Times New Roman"/>
          <w:b/>
          <w:bCs/>
          <w:sz w:val="16"/>
          <w:szCs w:val="16"/>
        </w:rPr>
        <w:t>Individual Instruction: Tuba</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26F1C9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140</w:t>
      </w:r>
      <w:r>
        <w:rPr>
          <w:rFonts w:eastAsia="Times New Roman" w:cs="Times New Roman"/>
          <w:b/>
          <w:bCs/>
          <w:sz w:val="16"/>
          <w:szCs w:val="16"/>
        </w:rPr>
        <w:t xml:space="preserve">. </w:t>
      </w:r>
      <w:r w:rsidRPr="001A6498">
        <w:rPr>
          <w:rFonts w:eastAsia="Times New Roman" w:cs="Times New Roman"/>
          <w:b/>
          <w:bCs/>
          <w:sz w:val="16"/>
          <w:szCs w:val="16"/>
        </w:rPr>
        <w:t>Individual Instruction: Flute</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4BA8E0D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141</w:t>
      </w:r>
      <w:r>
        <w:rPr>
          <w:rFonts w:eastAsia="Times New Roman" w:cs="Times New Roman"/>
          <w:b/>
          <w:bCs/>
          <w:sz w:val="16"/>
          <w:szCs w:val="16"/>
        </w:rPr>
        <w:t xml:space="preserve">. </w:t>
      </w:r>
      <w:r w:rsidRPr="001A6498">
        <w:rPr>
          <w:rFonts w:eastAsia="Times New Roman" w:cs="Times New Roman"/>
          <w:b/>
          <w:bCs/>
          <w:sz w:val="16"/>
          <w:szCs w:val="16"/>
        </w:rPr>
        <w:t>Individual Instruction: Oboe</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28C667F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142</w:t>
      </w:r>
      <w:r>
        <w:rPr>
          <w:rFonts w:eastAsia="Times New Roman" w:cs="Times New Roman"/>
          <w:b/>
          <w:bCs/>
          <w:sz w:val="16"/>
          <w:szCs w:val="16"/>
        </w:rPr>
        <w:t xml:space="preserve">. </w:t>
      </w:r>
      <w:r w:rsidRPr="001A6498">
        <w:rPr>
          <w:rFonts w:eastAsia="Times New Roman" w:cs="Times New Roman"/>
          <w:b/>
          <w:bCs/>
          <w:sz w:val="16"/>
          <w:szCs w:val="16"/>
        </w:rPr>
        <w:t>Individual Instruction: Bassoon</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5E8FD3C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143</w:t>
      </w:r>
      <w:r>
        <w:rPr>
          <w:rFonts w:eastAsia="Times New Roman" w:cs="Times New Roman"/>
          <w:b/>
          <w:bCs/>
          <w:sz w:val="16"/>
          <w:szCs w:val="16"/>
        </w:rPr>
        <w:t xml:space="preserve">. </w:t>
      </w:r>
      <w:r w:rsidRPr="001A6498">
        <w:rPr>
          <w:rFonts w:eastAsia="Times New Roman" w:cs="Times New Roman"/>
          <w:b/>
          <w:bCs/>
          <w:sz w:val="16"/>
          <w:szCs w:val="16"/>
        </w:rPr>
        <w:t>Individual Instruction: Clarinet</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4EBCAA6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144</w:t>
      </w:r>
      <w:r>
        <w:rPr>
          <w:rFonts w:eastAsia="Times New Roman" w:cs="Times New Roman"/>
          <w:b/>
          <w:bCs/>
          <w:sz w:val="16"/>
          <w:szCs w:val="16"/>
        </w:rPr>
        <w:t xml:space="preserve">. </w:t>
      </w:r>
      <w:r w:rsidRPr="001A6498">
        <w:rPr>
          <w:rFonts w:eastAsia="Times New Roman" w:cs="Times New Roman"/>
          <w:b/>
          <w:bCs/>
          <w:sz w:val="16"/>
          <w:szCs w:val="16"/>
        </w:rPr>
        <w:t>Individual Instruction: Saxophone</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36E2DA5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150</w:t>
      </w:r>
      <w:r>
        <w:rPr>
          <w:rFonts w:eastAsia="Times New Roman" w:cs="Times New Roman"/>
          <w:b/>
          <w:bCs/>
          <w:sz w:val="16"/>
          <w:szCs w:val="16"/>
        </w:rPr>
        <w:t xml:space="preserve">. </w:t>
      </w:r>
      <w:r w:rsidRPr="001A6498">
        <w:rPr>
          <w:rFonts w:eastAsia="Times New Roman" w:cs="Times New Roman"/>
          <w:b/>
          <w:bCs/>
          <w:sz w:val="16"/>
          <w:szCs w:val="16"/>
        </w:rPr>
        <w:t>Individual Instruction: Violin</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37DFCF3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151</w:t>
      </w:r>
      <w:r>
        <w:rPr>
          <w:rFonts w:eastAsia="Times New Roman" w:cs="Times New Roman"/>
          <w:b/>
          <w:bCs/>
          <w:sz w:val="16"/>
          <w:szCs w:val="16"/>
        </w:rPr>
        <w:t xml:space="preserve">. </w:t>
      </w:r>
      <w:r w:rsidRPr="001A6498">
        <w:rPr>
          <w:rFonts w:eastAsia="Times New Roman" w:cs="Times New Roman"/>
          <w:b/>
          <w:bCs/>
          <w:sz w:val="16"/>
          <w:szCs w:val="16"/>
        </w:rPr>
        <w:t>Individual Instruction: Viola</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201C677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152</w:t>
      </w:r>
      <w:r>
        <w:rPr>
          <w:rFonts w:eastAsia="Times New Roman" w:cs="Times New Roman"/>
          <w:b/>
          <w:bCs/>
          <w:sz w:val="16"/>
          <w:szCs w:val="16"/>
        </w:rPr>
        <w:t xml:space="preserve">. </w:t>
      </w:r>
      <w:r w:rsidRPr="001A6498">
        <w:rPr>
          <w:rFonts w:eastAsia="Times New Roman" w:cs="Times New Roman"/>
          <w:b/>
          <w:bCs/>
          <w:sz w:val="16"/>
          <w:szCs w:val="16"/>
        </w:rPr>
        <w:t>Individual Instruction: Cello</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7CBAF45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153</w:t>
      </w:r>
      <w:r>
        <w:rPr>
          <w:rFonts w:eastAsia="Times New Roman" w:cs="Times New Roman"/>
          <w:b/>
          <w:bCs/>
          <w:sz w:val="16"/>
          <w:szCs w:val="16"/>
        </w:rPr>
        <w:t xml:space="preserve">. </w:t>
      </w:r>
      <w:r w:rsidRPr="001A6498">
        <w:rPr>
          <w:rFonts w:eastAsia="Times New Roman" w:cs="Times New Roman"/>
          <w:b/>
          <w:bCs/>
          <w:sz w:val="16"/>
          <w:szCs w:val="16"/>
        </w:rPr>
        <w:t>Individual Instruction: Bass</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2B3C5D7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154</w:t>
      </w:r>
      <w:r>
        <w:rPr>
          <w:rFonts w:eastAsia="Times New Roman" w:cs="Times New Roman"/>
          <w:b/>
          <w:bCs/>
          <w:sz w:val="16"/>
          <w:szCs w:val="16"/>
        </w:rPr>
        <w:t xml:space="preserve">. </w:t>
      </w:r>
      <w:r w:rsidRPr="001A6498">
        <w:rPr>
          <w:rFonts w:eastAsia="Times New Roman" w:cs="Times New Roman"/>
          <w:b/>
          <w:bCs/>
          <w:sz w:val="16"/>
          <w:szCs w:val="16"/>
        </w:rPr>
        <w:t>Individual Instruction: Guitar</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45DB3A9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155</w:t>
      </w:r>
      <w:r>
        <w:rPr>
          <w:rFonts w:eastAsia="Times New Roman" w:cs="Times New Roman"/>
          <w:b/>
          <w:bCs/>
          <w:sz w:val="16"/>
          <w:szCs w:val="16"/>
        </w:rPr>
        <w:t xml:space="preserve">. </w:t>
      </w:r>
      <w:r w:rsidRPr="001A6498">
        <w:rPr>
          <w:rFonts w:eastAsia="Times New Roman" w:cs="Times New Roman"/>
          <w:b/>
          <w:bCs/>
          <w:sz w:val="16"/>
          <w:szCs w:val="16"/>
        </w:rPr>
        <w:t>Individual Instruction: Percussion</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6634C7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156</w:t>
      </w:r>
      <w:r>
        <w:rPr>
          <w:rFonts w:eastAsia="Times New Roman" w:cs="Times New Roman"/>
          <w:b/>
          <w:bCs/>
          <w:sz w:val="16"/>
          <w:szCs w:val="16"/>
        </w:rPr>
        <w:t xml:space="preserve">. </w:t>
      </w:r>
      <w:r w:rsidRPr="001A6498">
        <w:rPr>
          <w:rFonts w:eastAsia="Times New Roman" w:cs="Times New Roman"/>
          <w:b/>
          <w:bCs/>
          <w:sz w:val="16"/>
          <w:szCs w:val="16"/>
        </w:rPr>
        <w:t>Individual Instruction: Drum Set</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2A79E92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160</w:t>
      </w:r>
      <w:r>
        <w:rPr>
          <w:rFonts w:eastAsia="Times New Roman" w:cs="Times New Roman"/>
          <w:b/>
          <w:bCs/>
          <w:sz w:val="16"/>
          <w:szCs w:val="16"/>
        </w:rPr>
        <w:t xml:space="preserve">. </w:t>
      </w:r>
      <w:r w:rsidRPr="001A6498">
        <w:rPr>
          <w:rFonts w:eastAsia="Times New Roman" w:cs="Times New Roman"/>
          <w:b/>
          <w:bCs/>
          <w:sz w:val="16"/>
          <w:szCs w:val="16"/>
        </w:rPr>
        <w:t>Individual Instruction: Jazz Studies Guitar</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21F2F25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161</w:t>
      </w:r>
      <w:r>
        <w:rPr>
          <w:rFonts w:eastAsia="Times New Roman" w:cs="Times New Roman"/>
          <w:b/>
          <w:bCs/>
          <w:sz w:val="16"/>
          <w:szCs w:val="16"/>
        </w:rPr>
        <w:t xml:space="preserve">. </w:t>
      </w:r>
      <w:r w:rsidRPr="001A6498">
        <w:rPr>
          <w:rFonts w:eastAsia="Times New Roman" w:cs="Times New Roman"/>
          <w:b/>
          <w:bCs/>
          <w:sz w:val="16"/>
          <w:szCs w:val="16"/>
        </w:rPr>
        <w:t>Individual Instruction: Jazz Studies Percussion</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0478D4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162</w:t>
      </w:r>
      <w:r>
        <w:rPr>
          <w:rFonts w:eastAsia="Times New Roman" w:cs="Times New Roman"/>
          <w:b/>
          <w:bCs/>
          <w:sz w:val="16"/>
          <w:szCs w:val="16"/>
        </w:rPr>
        <w:t xml:space="preserve">. </w:t>
      </w:r>
      <w:r w:rsidRPr="001A6498">
        <w:rPr>
          <w:rFonts w:eastAsia="Times New Roman" w:cs="Times New Roman"/>
          <w:b/>
          <w:bCs/>
          <w:sz w:val="16"/>
          <w:szCs w:val="16"/>
        </w:rPr>
        <w:t>Individual Instruction: Jazz Studies Piano</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5404CEC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163</w:t>
      </w:r>
      <w:r>
        <w:rPr>
          <w:rFonts w:eastAsia="Times New Roman" w:cs="Times New Roman"/>
          <w:b/>
          <w:bCs/>
          <w:sz w:val="16"/>
          <w:szCs w:val="16"/>
        </w:rPr>
        <w:t xml:space="preserve">. </w:t>
      </w:r>
      <w:r w:rsidRPr="001A6498">
        <w:rPr>
          <w:rFonts w:eastAsia="Times New Roman" w:cs="Times New Roman"/>
          <w:b/>
          <w:bCs/>
          <w:sz w:val="16"/>
          <w:szCs w:val="16"/>
        </w:rPr>
        <w:t>Individual Instruction: Jazz Studies Woodwind/Brass</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577DF2F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164</w:t>
      </w:r>
      <w:r>
        <w:rPr>
          <w:rFonts w:eastAsia="Times New Roman" w:cs="Times New Roman"/>
          <w:b/>
          <w:bCs/>
          <w:sz w:val="16"/>
          <w:szCs w:val="16"/>
        </w:rPr>
        <w:t xml:space="preserve">. </w:t>
      </w:r>
      <w:r w:rsidRPr="001A6498">
        <w:rPr>
          <w:rFonts w:eastAsia="Times New Roman" w:cs="Times New Roman"/>
          <w:b/>
          <w:bCs/>
          <w:sz w:val="16"/>
          <w:szCs w:val="16"/>
        </w:rPr>
        <w:t>Individual Instruction: Jazz Studies Bass</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5DF2FA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170</w:t>
      </w:r>
      <w:r>
        <w:rPr>
          <w:rFonts w:eastAsia="Times New Roman" w:cs="Times New Roman"/>
          <w:b/>
          <w:bCs/>
          <w:sz w:val="16"/>
          <w:szCs w:val="16"/>
        </w:rPr>
        <w:t xml:space="preserve">. </w:t>
      </w:r>
      <w:r w:rsidRPr="001A6498">
        <w:rPr>
          <w:rFonts w:eastAsia="Times New Roman" w:cs="Times New Roman"/>
          <w:b/>
          <w:bCs/>
          <w:sz w:val="16"/>
          <w:szCs w:val="16"/>
        </w:rPr>
        <w:t>Individual Instruction: Theory</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2E33AA1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171</w:t>
      </w:r>
      <w:r>
        <w:rPr>
          <w:rFonts w:eastAsia="Times New Roman" w:cs="Times New Roman"/>
          <w:b/>
          <w:bCs/>
          <w:sz w:val="16"/>
          <w:szCs w:val="16"/>
        </w:rPr>
        <w:t xml:space="preserve">. </w:t>
      </w:r>
      <w:r w:rsidRPr="001A6498">
        <w:rPr>
          <w:rFonts w:eastAsia="Times New Roman" w:cs="Times New Roman"/>
          <w:b/>
          <w:bCs/>
          <w:sz w:val="16"/>
          <w:szCs w:val="16"/>
        </w:rPr>
        <w:t>Individual Instruction: Composition</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F1092A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172</w:t>
      </w:r>
      <w:r>
        <w:rPr>
          <w:rFonts w:eastAsia="Times New Roman" w:cs="Times New Roman"/>
          <w:b/>
          <w:bCs/>
          <w:sz w:val="16"/>
          <w:szCs w:val="16"/>
        </w:rPr>
        <w:t xml:space="preserve">. </w:t>
      </w:r>
      <w:r w:rsidRPr="001A6498">
        <w:rPr>
          <w:rFonts w:eastAsia="Times New Roman" w:cs="Times New Roman"/>
          <w:b/>
          <w:bCs/>
          <w:sz w:val="16"/>
          <w:szCs w:val="16"/>
        </w:rPr>
        <w:t>Individual Instruction: Jazz Composition</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Restricted to music majors &amp; minors or by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9D65B1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210</w:t>
      </w:r>
      <w:r>
        <w:rPr>
          <w:rFonts w:eastAsia="Times New Roman" w:cs="Times New Roman"/>
          <w:b/>
          <w:bCs/>
          <w:sz w:val="16"/>
          <w:szCs w:val="16"/>
        </w:rPr>
        <w:t xml:space="preserve">. </w:t>
      </w:r>
      <w:r w:rsidRPr="001A6498">
        <w:rPr>
          <w:rFonts w:eastAsia="Times New Roman" w:cs="Times New Roman"/>
          <w:b/>
          <w:bCs/>
          <w:sz w:val="16"/>
          <w:szCs w:val="16"/>
        </w:rPr>
        <w:t>Individual Instruction: Piano</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7F71866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211</w:t>
      </w:r>
      <w:r>
        <w:rPr>
          <w:rFonts w:eastAsia="Times New Roman" w:cs="Times New Roman"/>
          <w:b/>
          <w:bCs/>
          <w:sz w:val="16"/>
          <w:szCs w:val="16"/>
        </w:rPr>
        <w:t xml:space="preserve">. </w:t>
      </w:r>
      <w:r w:rsidRPr="001A6498">
        <w:rPr>
          <w:rFonts w:eastAsia="Times New Roman" w:cs="Times New Roman"/>
          <w:b/>
          <w:bCs/>
          <w:sz w:val="16"/>
          <w:szCs w:val="16"/>
        </w:rPr>
        <w:t>Individual Instruction: Organ</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413EF43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221</w:t>
      </w:r>
      <w:r>
        <w:rPr>
          <w:rFonts w:eastAsia="Times New Roman" w:cs="Times New Roman"/>
          <w:b/>
          <w:bCs/>
          <w:sz w:val="16"/>
          <w:szCs w:val="16"/>
        </w:rPr>
        <w:t xml:space="preserve">. </w:t>
      </w:r>
      <w:r w:rsidRPr="001A6498">
        <w:rPr>
          <w:rFonts w:eastAsia="Times New Roman" w:cs="Times New Roman"/>
          <w:b/>
          <w:bCs/>
          <w:sz w:val="16"/>
          <w:szCs w:val="16"/>
        </w:rPr>
        <w:t>Individual Instruction: Voice</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272BBC1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230</w:t>
      </w:r>
      <w:r>
        <w:rPr>
          <w:rFonts w:eastAsia="Times New Roman" w:cs="Times New Roman"/>
          <w:b/>
          <w:bCs/>
          <w:sz w:val="16"/>
          <w:szCs w:val="16"/>
        </w:rPr>
        <w:t xml:space="preserve">. </w:t>
      </w:r>
      <w:r w:rsidRPr="001A6498">
        <w:rPr>
          <w:rFonts w:eastAsia="Times New Roman" w:cs="Times New Roman"/>
          <w:b/>
          <w:bCs/>
          <w:sz w:val="16"/>
          <w:szCs w:val="16"/>
        </w:rPr>
        <w:t>Individual Instruction: Trumpet</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53DCB87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231</w:t>
      </w:r>
      <w:r>
        <w:rPr>
          <w:rFonts w:eastAsia="Times New Roman" w:cs="Times New Roman"/>
          <w:b/>
          <w:bCs/>
          <w:sz w:val="16"/>
          <w:szCs w:val="16"/>
        </w:rPr>
        <w:t xml:space="preserve">. </w:t>
      </w:r>
      <w:r w:rsidRPr="001A6498">
        <w:rPr>
          <w:rFonts w:eastAsia="Times New Roman" w:cs="Times New Roman"/>
          <w:b/>
          <w:bCs/>
          <w:sz w:val="16"/>
          <w:szCs w:val="16"/>
        </w:rPr>
        <w:t>Individual Instruction: French Horn</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559CB65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232</w:t>
      </w:r>
      <w:r>
        <w:rPr>
          <w:rFonts w:eastAsia="Times New Roman" w:cs="Times New Roman"/>
          <w:b/>
          <w:bCs/>
          <w:sz w:val="16"/>
          <w:szCs w:val="16"/>
        </w:rPr>
        <w:t xml:space="preserve">. </w:t>
      </w:r>
      <w:r w:rsidRPr="001A6498">
        <w:rPr>
          <w:rFonts w:eastAsia="Times New Roman" w:cs="Times New Roman"/>
          <w:b/>
          <w:bCs/>
          <w:sz w:val="16"/>
          <w:szCs w:val="16"/>
        </w:rPr>
        <w:t>Individual Instruction: Trombone</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780B378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233</w:t>
      </w:r>
      <w:r>
        <w:rPr>
          <w:rFonts w:eastAsia="Times New Roman" w:cs="Times New Roman"/>
          <w:b/>
          <w:bCs/>
          <w:sz w:val="16"/>
          <w:szCs w:val="16"/>
        </w:rPr>
        <w:t xml:space="preserve">. </w:t>
      </w:r>
      <w:r w:rsidRPr="001A6498">
        <w:rPr>
          <w:rFonts w:eastAsia="Times New Roman" w:cs="Times New Roman"/>
          <w:b/>
          <w:bCs/>
          <w:sz w:val="16"/>
          <w:szCs w:val="16"/>
        </w:rPr>
        <w:t>Individual Instruction: Euphonium</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615D809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234</w:t>
      </w:r>
      <w:r>
        <w:rPr>
          <w:rFonts w:eastAsia="Times New Roman" w:cs="Times New Roman"/>
          <w:b/>
          <w:bCs/>
          <w:sz w:val="16"/>
          <w:szCs w:val="16"/>
        </w:rPr>
        <w:t xml:space="preserve">. </w:t>
      </w:r>
      <w:r w:rsidRPr="001A6498">
        <w:rPr>
          <w:rFonts w:eastAsia="Times New Roman" w:cs="Times New Roman"/>
          <w:b/>
          <w:bCs/>
          <w:sz w:val="16"/>
          <w:szCs w:val="16"/>
        </w:rPr>
        <w:t>Individual Instruction: Tuba</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5B1C1A1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240</w:t>
      </w:r>
      <w:r>
        <w:rPr>
          <w:rFonts w:eastAsia="Times New Roman" w:cs="Times New Roman"/>
          <w:b/>
          <w:bCs/>
          <w:sz w:val="16"/>
          <w:szCs w:val="16"/>
        </w:rPr>
        <w:t xml:space="preserve">. </w:t>
      </w:r>
      <w:r w:rsidRPr="001A6498">
        <w:rPr>
          <w:rFonts w:eastAsia="Times New Roman" w:cs="Times New Roman"/>
          <w:b/>
          <w:bCs/>
          <w:sz w:val="16"/>
          <w:szCs w:val="16"/>
        </w:rPr>
        <w:t>Individual Instruction: Flute</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6022E03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241</w:t>
      </w:r>
      <w:r>
        <w:rPr>
          <w:rFonts w:eastAsia="Times New Roman" w:cs="Times New Roman"/>
          <w:b/>
          <w:bCs/>
          <w:sz w:val="16"/>
          <w:szCs w:val="16"/>
        </w:rPr>
        <w:t xml:space="preserve">. </w:t>
      </w:r>
      <w:r w:rsidRPr="001A6498">
        <w:rPr>
          <w:rFonts w:eastAsia="Times New Roman" w:cs="Times New Roman"/>
          <w:b/>
          <w:bCs/>
          <w:sz w:val="16"/>
          <w:szCs w:val="16"/>
        </w:rPr>
        <w:t>Individual Instruction: Oboe</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3501813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242</w:t>
      </w:r>
      <w:r>
        <w:rPr>
          <w:rFonts w:eastAsia="Times New Roman" w:cs="Times New Roman"/>
          <w:b/>
          <w:bCs/>
          <w:sz w:val="16"/>
          <w:szCs w:val="16"/>
        </w:rPr>
        <w:t xml:space="preserve">. </w:t>
      </w:r>
      <w:r w:rsidRPr="001A6498">
        <w:rPr>
          <w:rFonts w:eastAsia="Times New Roman" w:cs="Times New Roman"/>
          <w:b/>
          <w:bCs/>
          <w:sz w:val="16"/>
          <w:szCs w:val="16"/>
        </w:rPr>
        <w:t>Individual Instruction: Bassoon</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15C6FAE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243</w:t>
      </w:r>
      <w:r>
        <w:rPr>
          <w:rFonts w:eastAsia="Times New Roman" w:cs="Times New Roman"/>
          <w:b/>
          <w:bCs/>
          <w:sz w:val="16"/>
          <w:szCs w:val="16"/>
        </w:rPr>
        <w:t xml:space="preserve">. </w:t>
      </w:r>
      <w:r w:rsidRPr="001A6498">
        <w:rPr>
          <w:rFonts w:eastAsia="Times New Roman" w:cs="Times New Roman"/>
          <w:b/>
          <w:bCs/>
          <w:sz w:val="16"/>
          <w:szCs w:val="16"/>
        </w:rPr>
        <w:t>Individual Instruction: Clarinet</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0D93C37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244</w:t>
      </w:r>
      <w:r>
        <w:rPr>
          <w:rFonts w:eastAsia="Times New Roman" w:cs="Times New Roman"/>
          <w:b/>
          <w:bCs/>
          <w:sz w:val="16"/>
          <w:szCs w:val="16"/>
        </w:rPr>
        <w:t xml:space="preserve">. </w:t>
      </w:r>
      <w:r w:rsidRPr="001A6498">
        <w:rPr>
          <w:rFonts w:eastAsia="Times New Roman" w:cs="Times New Roman"/>
          <w:b/>
          <w:bCs/>
          <w:sz w:val="16"/>
          <w:szCs w:val="16"/>
        </w:rPr>
        <w:t>Individual Instruction: Saxophone</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78BF50E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250</w:t>
      </w:r>
      <w:r>
        <w:rPr>
          <w:rFonts w:eastAsia="Times New Roman" w:cs="Times New Roman"/>
          <w:b/>
          <w:bCs/>
          <w:sz w:val="16"/>
          <w:szCs w:val="16"/>
        </w:rPr>
        <w:t xml:space="preserve">. </w:t>
      </w:r>
      <w:r w:rsidRPr="001A6498">
        <w:rPr>
          <w:rFonts w:eastAsia="Times New Roman" w:cs="Times New Roman"/>
          <w:b/>
          <w:bCs/>
          <w:sz w:val="16"/>
          <w:szCs w:val="16"/>
        </w:rPr>
        <w:t>Individual Instruction: Violin</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5E8F742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251</w:t>
      </w:r>
      <w:r>
        <w:rPr>
          <w:rFonts w:eastAsia="Times New Roman" w:cs="Times New Roman"/>
          <w:b/>
          <w:bCs/>
          <w:sz w:val="16"/>
          <w:szCs w:val="16"/>
        </w:rPr>
        <w:t xml:space="preserve">. </w:t>
      </w:r>
      <w:r w:rsidRPr="001A6498">
        <w:rPr>
          <w:rFonts w:eastAsia="Times New Roman" w:cs="Times New Roman"/>
          <w:b/>
          <w:bCs/>
          <w:sz w:val="16"/>
          <w:szCs w:val="16"/>
        </w:rPr>
        <w:t>Individual Instruction: Viola</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4066D11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252</w:t>
      </w:r>
      <w:r>
        <w:rPr>
          <w:rFonts w:eastAsia="Times New Roman" w:cs="Times New Roman"/>
          <w:b/>
          <w:bCs/>
          <w:sz w:val="16"/>
          <w:szCs w:val="16"/>
        </w:rPr>
        <w:t xml:space="preserve">. </w:t>
      </w:r>
      <w:r w:rsidRPr="001A6498">
        <w:rPr>
          <w:rFonts w:eastAsia="Times New Roman" w:cs="Times New Roman"/>
          <w:b/>
          <w:bCs/>
          <w:sz w:val="16"/>
          <w:szCs w:val="16"/>
        </w:rPr>
        <w:t>Individual Instruction: Cello</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4370DEB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253</w:t>
      </w:r>
      <w:r>
        <w:rPr>
          <w:rFonts w:eastAsia="Times New Roman" w:cs="Times New Roman"/>
          <w:b/>
          <w:bCs/>
          <w:sz w:val="16"/>
          <w:szCs w:val="16"/>
        </w:rPr>
        <w:t xml:space="preserve">. </w:t>
      </w:r>
      <w:r w:rsidRPr="001A6498">
        <w:rPr>
          <w:rFonts w:eastAsia="Times New Roman" w:cs="Times New Roman"/>
          <w:b/>
          <w:bCs/>
          <w:sz w:val="16"/>
          <w:szCs w:val="16"/>
        </w:rPr>
        <w:t>Individual Instruction: Bass</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5C1CC72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254</w:t>
      </w:r>
      <w:r>
        <w:rPr>
          <w:rFonts w:eastAsia="Times New Roman" w:cs="Times New Roman"/>
          <w:b/>
          <w:bCs/>
          <w:sz w:val="16"/>
          <w:szCs w:val="16"/>
        </w:rPr>
        <w:t xml:space="preserve">. </w:t>
      </w:r>
      <w:r w:rsidRPr="001A6498">
        <w:rPr>
          <w:rFonts w:eastAsia="Times New Roman" w:cs="Times New Roman"/>
          <w:b/>
          <w:bCs/>
          <w:sz w:val="16"/>
          <w:szCs w:val="16"/>
        </w:rPr>
        <w:t>Individual Instruction: Guitar</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5711179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255</w:t>
      </w:r>
      <w:r>
        <w:rPr>
          <w:rFonts w:eastAsia="Times New Roman" w:cs="Times New Roman"/>
          <w:b/>
          <w:bCs/>
          <w:sz w:val="16"/>
          <w:szCs w:val="16"/>
        </w:rPr>
        <w:t xml:space="preserve">. </w:t>
      </w:r>
      <w:r w:rsidRPr="001A6498">
        <w:rPr>
          <w:rFonts w:eastAsia="Times New Roman" w:cs="Times New Roman"/>
          <w:b/>
          <w:bCs/>
          <w:sz w:val="16"/>
          <w:szCs w:val="16"/>
        </w:rPr>
        <w:t>Individual Instruction: Percussion</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45C3797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256</w:t>
      </w:r>
      <w:r>
        <w:rPr>
          <w:rFonts w:eastAsia="Times New Roman" w:cs="Times New Roman"/>
          <w:b/>
          <w:bCs/>
          <w:sz w:val="16"/>
          <w:szCs w:val="16"/>
        </w:rPr>
        <w:t xml:space="preserve">. </w:t>
      </w:r>
      <w:r w:rsidRPr="001A6498">
        <w:rPr>
          <w:rFonts w:eastAsia="Times New Roman" w:cs="Times New Roman"/>
          <w:b/>
          <w:bCs/>
          <w:sz w:val="16"/>
          <w:szCs w:val="16"/>
        </w:rPr>
        <w:t>Individual Instruction: Drum Set</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771884A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260</w:t>
      </w:r>
      <w:r>
        <w:rPr>
          <w:rFonts w:eastAsia="Times New Roman" w:cs="Times New Roman"/>
          <w:b/>
          <w:bCs/>
          <w:sz w:val="16"/>
          <w:szCs w:val="16"/>
        </w:rPr>
        <w:t xml:space="preserve">. </w:t>
      </w:r>
      <w:r w:rsidRPr="001A6498">
        <w:rPr>
          <w:rFonts w:eastAsia="Times New Roman" w:cs="Times New Roman"/>
          <w:b/>
          <w:bCs/>
          <w:sz w:val="16"/>
          <w:szCs w:val="16"/>
        </w:rPr>
        <w:t>Individual Instruction: Jazz Studies Guitar</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02A4F4A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261</w:t>
      </w:r>
      <w:r>
        <w:rPr>
          <w:rFonts w:eastAsia="Times New Roman" w:cs="Times New Roman"/>
          <w:b/>
          <w:bCs/>
          <w:sz w:val="16"/>
          <w:szCs w:val="16"/>
        </w:rPr>
        <w:t xml:space="preserve">. </w:t>
      </w:r>
      <w:r w:rsidRPr="001A6498">
        <w:rPr>
          <w:rFonts w:eastAsia="Times New Roman" w:cs="Times New Roman"/>
          <w:b/>
          <w:bCs/>
          <w:sz w:val="16"/>
          <w:szCs w:val="16"/>
        </w:rPr>
        <w:t>Individual Instruction: Jazz Studies Percussion</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0D49536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262</w:t>
      </w:r>
      <w:r>
        <w:rPr>
          <w:rFonts w:eastAsia="Times New Roman" w:cs="Times New Roman"/>
          <w:b/>
          <w:bCs/>
          <w:sz w:val="16"/>
          <w:szCs w:val="16"/>
        </w:rPr>
        <w:t xml:space="preserve">. </w:t>
      </w:r>
      <w:r w:rsidRPr="001A6498">
        <w:rPr>
          <w:rFonts w:eastAsia="Times New Roman" w:cs="Times New Roman"/>
          <w:b/>
          <w:bCs/>
          <w:sz w:val="16"/>
          <w:szCs w:val="16"/>
        </w:rPr>
        <w:t>Individual Instruction: Jazz Studies Piano</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51114F8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263</w:t>
      </w:r>
      <w:r>
        <w:rPr>
          <w:rFonts w:eastAsia="Times New Roman" w:cs="Times New Roman"/>
          <w:b/>
          <w:bCs/>
          <w:sz w:val="16"/>
          <w:szCs w:val="16"/>
        </w:rPr>
        <w:t xml:space="preserve">. </w:t>
      </w:r>
      <w:r w:rsidRPr="001A6498">
        <w:rPr>
          <w:rFonts w:eastAsia="Times New Roman" w:cs="Times New Roman"/>
          <w:b/>
          <w:bCs/>
          <w:sz w:val="16"/>
          <w:szCs w:val="16"/>
        </w:rPr>
        <w:t>Individual Instruction: Jazz Studies Woodwind/Brass</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2024552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264</w:t>
      </w:r>
      <w:r>
        <w:rPr>
          <w:rFonts w:eastAsia="Times New Roman" w:cs="Times New Roman"/>
          <w:b/>
          <w:bCs/>
          <w:sz w:val="16"/>
          <w:szCs w:val="16"/>
        </w:rPr>
        <w:t xml:space="preserve">. </w:t>
      </w:r>
      <w:r w:rsidRPr="001A6498">
        <w:rPr>
          <w:rFonts w:eastAsia="Times New Roman" w:cs="Times New Roman"/>
          <w:b/>
          <w:bCs/>
          <w:sz w:val="16"/>
          <w:szCs w:val="16"/>
        </w:rPr>
        <w:t>Individual Instruction: Jazz Studies Bass</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2CE3C4C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270</w:t>
      </w:r>
      <w:r>
        <w:rPr>
          <w:rFonts w:eastAsia="Times New Roman" w:cs="Times New Roman"/>
          <w:b/>
          <w:bCs/>
          <w:sz w:val="16"/>
          <w:szCs w:val="16"/>
        </w:rPr>
        <w:t xml:space="preserve">. </w:t>
      </w:r>
      <w:r w:rsidRPr="001A6498">
        <w:rPr>
          <w:rFonts w:eastAsia="Times New Roman" w:cs="Times New Roman"/>
          <w:b/>
          <w:bCs/>
          <w:sz w:val="16"/>
          <w:szCs w:val="16"/>
        </w:rPr>
        <w:t>Individual Instruction: Theory</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39002F8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271</w:t>
      </w:r>
      <w:r>
        <w:rPr>
          <w:rFonts w:eastAsia="Times New Roman" w:cs="Times New Roman"/>
          <w:b/>
          <w:bCs/>
          <w:sz w:val="16"/>
          <w:szCs w:val="16"/>
        </w:rPr>
        <w:t xml:space="preserve">. </w:t>
      </w:r>
      <w:r w:rsidRPr="001A6498">
        <w:rPr>
          <w:rFonts w:eastAsia="Times New Roman" w:cs="Times New Roman"/>
          <w:b/>
          <w:bCs/>
          <w:sz w:val="16"/>
          <w:szCs w:val="16"/>
        </w:rPr>
        <w:t>Individual Instruction: Composition</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572C1AD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MUI 272</w:t>
      </w:r>
      <w:r>
        <w:rPr>
          <w:rFonts w:eastAsia="Times New Roman" w:cs="Times New Roman"/>
          <w:b/>
          <w:bCs/>
          <w:sz w:val="16"/>
          <w:szCs w:val="16"/>
        </w:rPr>
        <w:t xml:space="preserve">. </w:t>
      </w:r>
      <w:r w:rsidRPr="001A6498">
        <w:rPr>
          <w:rFonts w:eastAsia="Times New Roman" w:cs="Times New Roman"/>
          <w:b/>
          <w:bCs/>
          <w:sz w:val="16"/>
          <w:szCs w:val="16"/>
        </w:rPr>
        <w:t>Individual Instruction: Jazz Composition</w:t>
      </w:r>
      <w:r>
        <w:rPr>
          <w:rFonts w:eastAsia="Times New Roman" w:cs="Times New Roman"/>
          <w:b/>
          <w:bCs/>
          <w:sz w:val="16"/>
          <w:szCs w:val="16"/>
        </w:rPr>
        <w:t xml:space="preserve">. </w:t>
      </w:r>
      <w:r w:rsidRPr="001A6498">
        <w:rPr>
          <w:rFonts w:eastAsia="Times New Roman" w:cs="Times New Roman"/>
          <w:sz w:val="16"/>
          <w:szCs w:val="16"/>
        </w:rPr>
        <w:t>Additional fees apply</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Enrollment restricted to music majors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520EB14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NEU 211</w:t>
      </w:r>
      <w:r>
        <w:rPr>
          <w:rFonts w:eastAsia="Times New Roman" w:cs="Times New Roman"/>
          <w:b/>
          <w:bCs/>
          <w:sz w:val="16"/>
          <w:szCs w:val="16"/>
        </w:rPr>
        <w:t xml:space="preserve">. </w:t>
      </w:r>
      <w:r w:rsidRPr="001A6498">
        <w:rPr>
          <w:rFonts w:eastAsia="Times New Roman" w:cs="Times New Roman"/>
          <w:b/>
          <w:bCs/>
          <w:sz w:val="16"/>
          <w:szCs w:val="16"/>
        </w:rPr>
        <w:t>Behavioral Genetics</w:t>
      </w:r>
      <w:r>
        <w:rPr>
          <w:rFonts w:eastAsia="Times New Roman" w:cs="Times New Roman"/>
          <w:b/>
          <w:bCs/>
          <w:sz w:val="16"/>
          <w:szCs w:val="16"/>
        </w:rPr>
        <w:t xml:space="preserve">. </w:t>
      </w:r>
      <w:r w:rsidRPr="001A6498">
        <w:rPr>
          <w:rFonts w:eastAsia="Times New Roman" w:cs="Times New Roman"/>
          <w:sz w:val="16"/>
          <w:szCs w:val="16"/>
        </w:rPr>
        <w:t>This course will take an interdisciplinary approach to examining variations in genotype and their behavioral correlates</w:t>
      </w:r>
      <w:r>
        <w:rPr>
          <w:rFonts w:eastAsia="Times New Roman" w:cs="Times New Roman"/>
          <w:sz w:val="16"/>
          <w:szCs w:val="16"/>
        </w:rPr>
        <w:t xml:space="preserve">. </w:t>
      </w:r>
      <w:r w:rsidRPr="001A6498">
        <w:rPr>
          <w:rFonts w:eastAsia="Times New Roman" w:cs="Times New Roman"/>
          <w:sz w:val="16"/>
          <w:szCs w:val="16"/>
        </w:rPr>
        <w:t>We will study the biological principles of genetics and how they relate to personality traits, diseases, and disorders</w:t>
      </w:r>
      <w:r>
        <w:rPr>
          <w:rFonts w:eastAsia="Times New Roman" w:cs="Times New Roman"/>
          <w:sz w:val="16"/>
          <w:szCs w:val="16"/>
        </w:rPr>
        <w:t xml:space="preserve">. </w:t>
      </w:r>
      <w:r w:rsidRPr="001A6498">
        <w:rPr>
          <w:rFonts w:eastAsia="Times New Roman" w:cs="Times New Roman"/>
          <w:sz w:val="16"/>
          <w:szCs w:val="16"/>
        </w:rPr>
        <w:t>Students will learn laboratory techniques for analyzing genetic variation and how each variation relates to behavioral predispositions</w:t>
      </w:r>
      <w:r>
        <w:rPr>
          <w:rFonts w:eastAsia="Times New Roman" w:cs="Times New Roman"/>
          <w:sz w:val="16"/>
          <w:szCs w:val="16"/>
        </w:rPr>
        <w:t xml:space="preserve">. </w:t>
      </w:r>
      <w:r w:rsidRPr="001A6498">
        <w:rPr>
          <w:rFonts w:eastAsia="Times New Roman" w:cs="Times New Roman"/>
          <w:sz w:val="16"/>
          <w:szCs w:val="16"/>
        </w:rPr>
        <w:t>Prerequisite: PSY 111/L, BIO 111/L, and BIO 112/L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18B3BE5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NEU 231</w:t>
      </w:r>
      <w:r>
        <w:rPr>
          <w:rFonts w:eastAsia="Times New Roman" w:cs="Times New Roman"/>
          <w:b/>
          <w:bCs/>
          <w:sz w:val="16"/>
          <w:szCs w:val="16"/>
        </w:rPr>
        <w:t xml:space="preserve">. </w:t>
      </w:r>
      <w:r w:rsidRPr="001A6498">
        <w:rPr>
          <w:rFonts w:eastAsia="Times New Roman" w:cs="Times New Roman"/>
          <w:b/>
          <w:bCs/>
          <w:sz w:val="16"/>
          <w:szCs w:val="16"/>
        </w:rPr>
        <w:t>Neurobiology</w:t>
      </w:r>
      <w:r>
        <w:rPr>
          <w:rFonts w:eastAsia="Times New Roman" w:cs="Times New Roman"/>
          <w:b/>
          <w:bCs/>
          <w:sz w:val="16"/>
          <w:szCs w:val="16"/>
        </w:rPr>
        <w:t xml:space="preserve">. </w:t>
      </w:r>
      <w:r w:rsidRPr="001A6498">
        <w:rPr>
          <w:rFonts w:eastAsia="Times New Roman" w:cs="Times New Roman"/>
          <w:sz w:val="16"/>
          <w:szCs w:val="16"/>
        </w:rPr>
        <w:t>This course takes an in-depth look at the biological and physiological processes that give rise to complexity of the nervous system and ultimately allow for complex function</w:t>
      </w:r>
      <w:r>
        <w:rPr>
          <w:rFonts w:eastAsia="Times New Roman" w:cs="Times New Roman"/>
          <w:sz w:val="16"/>
          <w:szCs w:val="16"/>
        </w:rPr>
        <w:t xml:space="preserve">. </w:t>
      </w:r>
      <w:r w:rsidRPr="001A6498">
        <w:rPr>
          <w:rFonts w:eastAsia="Times New Roman" w:cs="Times New Roman"/>
          <w:sz w:val="16"/>
          <w:szCs w:val="16"/>
        </w:rPr>
        <w:t>It examines the biology of vertebrate nervous systems, with particular emphasis on the human nervous system</w:t>
      </w:r>
      <w:r>
        <w:rPr>
          <w:rFonts w:eastAsia="Times New Roman" w:cs="Times New Roman"/>
          <w:sz w:val="16"/>
          <w:szCs w:val="16"/>
        </w:rPr>
        <w:t xml:space="preserve">. </w:t>
      </w:r>
      <w:r w:rsidRPr="001A6498">
        <w:rPr>
          <w:rFonts w:eastAsia="Times New Roman" w:cs="Times New Roman"/>
          <w:sz w:val="16"/>
          <w:szCs w:val="16"/>
        </w:rPr>
        <w:t>Topics include cellular and molecular biology of the neuron, neuroanatomy, neurophysiology, nervous system development and plasticity, mechanisms of learning and memory, and sensory and motor systems</w:t>
      </w:r>
      <w:r>
        <w:rPr>
          <w:rFonts w:eastAsia="Times New Roman" w:cs="Times New Roman"/>
          <w:sz w:val="16"/>
          <w:szCs w:val="16"/>
        </w:rPr>
        <w:t xml:space="preserve">. </w:t>
      </w:r>
      <w:r w:rsidRPr="001A6498">
        <w:rPr>
          <w:rFonts w:eastAsia="Times New Roman" w:cs="Times New Roman"/>
          <w:sz w:val="16"/>
          <w:szCs w:val="16"/>
        </w:rPr>
        <w:t>Prerequisite: a C- (1</w:t>
      </w:r>
      <w:r>
        <w:rPr>
          <w:rFonts w:eastAsia="Times New Roman" w:cs="Times New Roman"/>
          <w:sz w:val="16"/>
          <w:szCs w:val="16"/>
        </w:rPr>
        <w:t xml:space="preserve">. </w:t>
      </w:r>
      <w:r w:rsidRPr="001A6498">
        <w:rPr>
          <w:rFonts w:eastAsia="Times New Roman" w:cs="Times New Roman"/>
          <w:sz w:val="16"/>
          <w:szCs w:val="16"/>
        </w:rPr>
        <w:t>67) average in BIO 111/L and BIO 112/L</w:t>
      </w:r>
      <w:r>
        <w:rPr>
          <w:rFonts w:eastAsia="Times New Roman" w:cs="Times New Roman"/>
          <w:sz w:val="16"/>
          <w:szCs w:val="16"/>
        </w:rPr>
        <w:t xml:space="preserve">. </w:t>
      </w:r>
      <w:r w:rsidRPr="001A6498">
        <w:rPr>
          <w:rFonts w:eastAsia="Times New Roman" w:cs="Times New Roman"/>
          <w:sz w:val="16"/>
          <w:szCs w:val="16"/>
        </w:rPr>
        <w:t>Corequisite: NEU 231L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BIO 231] </w:t>
      </w:r>
    </w:p>
    <w:p w14:paraId="429A0FB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NEU 232</w:t>
      </w:r>
      <w:r>
        <w:rPr>
          <w:rFonts w:eastAsia="Times New Roman" w:cs="Times New Roman"/>
          <w:b/>
          <w:bCs/>
          <w:sz w:val="16"/>
          <w:szCs w:val="16"/>
        </w:rPr>
        <w:t xml:space="preserve">. </w:t>
      </w:r>
      <w:r w:rsidRPr="001A6498">
        <w:rPr>
          <w:rFonts w:eastAsia="Times New Roman" w:cs="Times New Roman"/>
          <w:b/>
          <w:bCs/>
          <w:sz w:val="16"/>
          <w:szCs w:val="16"/>
        </w:rPr>
        <w:t>Neuroanatomy of Disease</w:t>
      </w:r>
      <w:r>
        <w:rPr>
          <w:rFonts w:eastAsia="Times New Roman" w:cs="Times New Roman"/>
          <w:b/>
          <w:bCs/>
          <w:sz w:val="16"/>
          <w:szCs w:val="16"/>
        </w:rPr>
        <w:t xml:space="preserve">. </w:t>
      </w:r>
      <w:r w:rsidRPr="001A6498">
        <w:rPr>
          <w:rFonts w:eastAsia="Times New Roman" w:cs="Times New Roman"/>
          <w:sz w:val="16"/>
          <w:szCs w:val="16"/>
        </w:rPr>
        <w:t>This course will examine, in depth, the neuroanatomical bases for selected disorders of the human central nervous system</w:t>
      </w:r>
      <w:r>
        <w:rPr>
          <w:rFonts w:eastAsia="Times New Roman" w:cs="Times New Roman"/>
          <w:sz w:val="16"/>
          <w:szCs w:val="16"/>
        </w:rPr>
        <w:t xml:space="preserve">. </w:t>
      </w:r>
      <w:r w:rsidRPr="001A6498">
        <w:rPr>
          <w:rFonts w:eastAsia="Times New Roman" w:cs="Times New Roman"/>
          <w:sz w:val="16"/>
          <w:szCs w:val="16"/>
        </w:rPr>
        <w:t>The topics covered will include Parkinson's disease, Alzheimer's disease, Huntington's disease and stroke</w:t>
      </w:r>
      <w:r>
        <w:rPr>
          <w:rFonts w:eastAsia="Times New Roman" w:cs="Times New Roman"/>
          <w:sz w:val="16"/>
          <w:szCs w:val="16"/>
        </w:rPr>
        <w:t xml:space="preserve">. </w:t>
      </w:r>
      <w:r w:rsidRPr="001A6498">
        <w:rPr>
          <w:rFonts w:eastAsia="Times New Roman" w:cs="Times New Roman"/>
          <w:sz w:val="16"/>
          <w:szCs w:val="16"/>
        </w:rPr>
        <w:t>Current trends in prevention and treatment of the disorders will also be studied</w:t>
      </w:r>
      <w:r>
        <w:rPr>
          <w:rFonts w:eastAsia="Times New Roman" w:cs="Times New Roman"/>
          <w:sz w:val="16"/>
          <w:szCs w:val="16"/>
        </w:rPr>
        <w:t xml:space="preserve">. </w:t>
      </w:r>
      <w:r w:rsidRPr="001A6498">
        <w:rPr>
          <w:rFonts w:eastAsia="Times New Roman" w:cs="Times New Roman"/>
          <w:sz w:val="16"/>
          <w:szCs w:val="16"/>
        </w:rPr>
        <w:t>Prerequisite: BIO 111/L, BIO 112/L, and PSY 111/L</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BIO 232] </w:t>
      </w:r>
    </w:p>
    <w:p w14:paraId="2B5A6A0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NEU 285</w:t>
      </w:r>
      <w:r>
        <w:rPr>
          <w:rFonts w:eastAsia="Times New Roman" w:cs="Times New Roman"/>
          <w:b/>
          <w:bCs/>
          <w:sz w:val="16"/>
          <w:szCs w:val="16"/>
        </w:rPr>
        <w:t xml:space="preserve">. </w:t>
      </w:r>
      <w:r w:rsidRPr="001A6498">
        <w:rPr>
          <w:rFonts w:eastAsia="Times New Roman" w:cs="Times New Roman"/>
          <w:b/>
          <w:bCs/>
          <w:sz w:val="16"/>
          <w:szCs w:val="16"/>
        </w:rPr>
        <w:t>Introduction to Psychopharmacology</w:t>
      </w:r>
      <w:r>
        <w:rPr>
          <w:rFonts w:eastAsia="Times New Roman" w:cs="Times New Roman"/>
          <w:b/>
          <w:bCs/>
          <w:sz w:val="16"/>
          <w:szCs w:val="16"/>
        </w:rPr>
        <w:t xml:space="preserve">. </w:t>
      </w:r>
      <w:r w:rsidRPr="001A6498">
        <w:rPr>
          <w:rFonts w:eastAsia="Times New Roman" w:cs="Times New Roman"/>
          <w:sz w:val="16"/>
          <w:szCs w:val="16"/>
        </w:rPr>
        <w:t>This course surveys the most commonly used substances to treat mental disorders, such as antianxiety, antidepressant, antipsychotic, mood- stabilizer, psychostimulant, and cognitive enhancer medications</w:t>
      </w:r>
      <w:r>
        <w:rPr>
          <w:rFonts w:eastAsia="Times New Roman" w:cs="Times New Roman"/>
          <w:sz w:val="16"/>
          <w:szCs w:val="16"/>
        </w:rPr>
        <w:t xml:space="preserve">. </w:t>
      </w:r>
      <w:r w:rsidRPr="001A6498">
        <w:rPr>
          <w:rFonts w:eastAsia="Times New Roman" w:cs="Times New Roman"/>
          <w:sz w:val="16"/>
          <w:szCs w:val="16"/>
        </w:rPr>
        <w:t>The course also discusses the brain and its most common neurotransmitters, how transmitting neurons send and receive electrochemical information, the pharmokinetics (metabolism and elimination) and pharmacodynamics (absorption, distribution, and effects) of each drug as well as the action sites, side effects, and mechanisms of each drug</w:t>
      </w:r>
      <w:r>
        <w:rPr>
          <w:rFonts w:eastAsia="Times New Roman" w:cs="Times New Roman"/>
          <w:sz w:val="16"/>
          <w:szCs w:val="16"/>
        </w:rPr>
        <w:t xml:space="preserve">. </w:t>
      </w:r>
      <w:r w:rsidRPr="001A6498">
        <w:rPr>
          <w:rFonts w:eastAsia="Times New Roman" w:cs="Times New Roman"/>
          <w:sz w:val="16"/>
          <w:szCs w:val="16"/>
        </w:rPr>
        <w:t>Prerequisite: PSY 111/L or 112, or junior-level Psychology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PSY 285] </w:t>
      </w:r>
    </w:p>
    <w:p w14:paraId="46A15F8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NEU 291</w:t>
      </w:r>
      <w:r>
        <w:rPr>
          <w:rFonts w:eastAsia="Times New Roman" w:cs="Times New Roman"/>
          <w:b/>
          <w:bCs/>
          <w:sz w:val="16"/>
          <w:szCs w:val="16"/>
        </w:rPr>
        <w:t xml:space="preserve">. </w:t>
      </w:r>
      <w:r w:rsidRPr="001A6498">
        <w:rPr>
          <w:rFonts w:eastAsia="Times New Roman" w:cs="Times New Roman"/>
          <w:b/>
          <w:bCs/>
          <w:sz w:val="16"/>
          <w:szCs w:val="16"/>
        </w:rPr>
        <w:t>Special Topics in Theoretical Neuroscience</w:t>
      </w:r>
      <w:r>
        <w:rPr>
          <w:rFonts w:eastAsia="Times New Roman" w:cs="Times New Roman"/>
          <w:b/>
          <w:bCs/>
          <w:sz w:val="16"/>
          <w:szCs w:val="16"/>
        </w:rPr>
        <w:t xml:space="preserve">. </w:t>
      </w:r>
      <w:r w:rsidRPr="001A6498">
        <w:rPr>
          <w:rFonts w:eastAsia="Times New Roman" w:cs="Times New Roman"/>
          <w:sz w:val="16"/>
          <w:szCs w:val="16"/>
        </w:rPr>
        <w:t>Topics to be announced at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Corequisite: NEU 291L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37D9F27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NEU 292</w:t>
      </w:r>
      <w:r>
        <w:rPr>
          <w:rFonts w:eastAsia="Times New Roman" w:cs="Times New Roman"/>
          <w:b/>
          <w:bCs/>
          <w:sz w:val="16"/>
          <w:szCs w:val="16"/>
        </w:rPr>
        <w:t xml:space="preserve">. </w:t>
      </w:r>
      <w:r w:rsidRPr="001A6498">
        <w:rPr>
          <w:rFonts w:eastAsia="Times New Roman" w:cs="Times New Roman"/>
          <w:b/>
          <w:bCs/>
          <w:sz w:val="16"/>
          <w:szCs w:val="16"/>
        </w:rPr>
        <w:t>Special Topics in Applied Neuroscience</w:t>
      </w:r>
      <w:r>
        <w:rPr>
          <w:rFonts w:eastAsia="Times New Roman" w:cs="Times New Roman"/>
          <w:b/>
          <w:bCs/>
          <w:sz w:val="16"/>
          <w:szCs w:val="16"/>
        </w:rPr>
        <w:t xml:space="preserve">. </w:t>
      </w:r>
      <w:r w:rsidRPr="001A6498">
        <w:rPr>
          <w:rFonts w:eastAsia="Times New Roman" w:cs="Times New Roman"/>
          <w:sz w:val="16"/>
          <w:szCs w:val="16"/>
        </w:rPr>
        <w:t>Topics to be announced at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Corequisite: NEU 292L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3F36A85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NEU 299</w:t>
      </w:r>
      <w:r>
        <w:rPr>
          <w:rFonts w:eastAsia="Times New Roman" w:cs="Times New Roman"/>
          <w:b/>
          <w:bCs/>
          <w:sz w:val="16"/>
          <w:szCs w:val="16"/>
        </w:rPr>
        <w:t xml:space="preserve">. </w:t>
      </w:r>
      <w:r w:rsidRPr="001A6498">
        <w:rPr>
          <w:rFonts w:eastAsia="Times New Roman" w:cs="Times New Roman"/>
          <w:b/>
          <w:bCs/>
          <w:sz w:val="16"/>
          <w:szCs w:val="16"/>
        </w:rPr>
        <w:t>Mind and Brain</w:t>
      </w:r>
      <w:r>
        <w:rPr>
          <w:rFonts w:eastAsia="Times New Roman" w:cs="Times New Roman"/>
          <w:b/>
          <w:bCs/>
          <w:sz w:val="16"/>
          <w:szCs w:val="16"/>
        </w:rPr>
        <w:t xml:space="preserve">. </w:t>
      </w:r>
      <w:r w:rsidRPr="001A6498">
        <w:rPr>
          <w:rFonts w:eastAsia="Times New Roman" w:cs="Times New Roman"/>
          <w:sz w:val="16"/>
          <w:szCs w:val="16"/>
        </w:rPr>
        <w:t>This course serves to introduce students to the philosophical mind and the biochemical brain</w:t>
      </w:r>
      <w:r>
        <w:rPr>
          <w:rFonts w:eastAsia="Times New Roman" w:cs="Times New Roman"/>
          <w:sz w:val="16"/>
          <w:szCs w:val="16"/>
        </w:rPr>
        <w:t xml:space="preserve">. </w:t>
      </w:r>
      <w:r w:rsidRPr="001A6498">
        <w:rPr>
          <w:rFonts w:eastAsia="Times New Roman" w:cs="Times New Roman"/>
          <w:sz w:val="16"/>
          <w:szCs w:val="16"/>
        </w:rPr>
        <w:t>We will explore arguments that they are one in the same, dichotomous, and where they may overlap</w:t>
      </w:r>
      <w:r>
        <w:rPr>
          <w:rFonts w:eastAsia="Times New Roman" w:cs="Times New Roman"/>
          <w:sz w:val="16"/>
          <w:szCs w:val="16"/>
        </w:rPr>
        <w:t xml:space="preserve">. </w:t>
      </w:r>
      <w:r w:rsidRPr="001A6498">
        <w:rPr>
          <w:rFonts w:eastAsia="Times New Roman" w:cs="Times New Roman"/>
          <w:sz w:val="16"/>
          <w:szCs w:val="16"/>
        </w:rPr>
        <w:t>Using consciousness and its states as our basis, we will delve into questions about mind and matter and how they affect behavior</w:t>
      </w:r>
      <w:r>
        <w:rPr>
          <w:rFonts w:eastAsia="Times New Roman" w:cs="Times New Roman"/>
          <w:sz w:val="16"/>
          <w:szCs w:val="16"/>
        </w:rPr>
        <w:t xml:space="preserve">. </w:t>
      </w:r>
      <w:r w:rsidRPr="001A6498">
        <w:rPr>
          <w:rFonts w:eastAsia="Times New Roman" w:cs="Times New Roman"/>
          <w:sz w:val="16"/>
          <w:szCs w:val="16"/>
        </w:rPr>
        <w:t>Students will also develop their skills in the written communication of arguments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Prerequisite: Sophomore standing and PSY 111/L or BIO 112/L</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EE458B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NEU 378</w:t>
      </w:r>
      <w:r>
        <w:rPr>
          <w:rFonts w:eastAsia="Times New Roman" w:cs="Times New Roman"/>
          <w:b/>
          <w:bCs/>
          <w:sz w:val="16"/>
          <w:szCs w:val="16"/>
        </w:rPr>
        <w:t xml:space="preserve">. </w:t>
      </w:r>
      <w:r w:rsidRPr="001A6498">
        <w:rPr>
          <w:rFonts w:eastAsia="Times New Roman" w:cs="Times New Roman"/>
          <w:b/>
          <w:bCs/>
          <w:sz w:val="16"/>
          <w:szCs w:val="16"/>
        </w:rPr>
        <w:t>Behavioral Neuroscience</w:t>
      </w:r>
      <w:r>
        <w:rPr>
          <w:rFonts w:eastAsia="Times New Roman" w:cs="Times New Roman"/>
          <w:b/>
          <w:bCs/>
          <w:sz w:val="16"/>
          <w:szCs w:val="16"/>
        </w:rPr>
        <w:t xml:space="preserve">. </w:t>
      </w:r>
      <w:r w:rsidRPr="001A6498">
        <w:rPr>
          <w:rFonts w:eastAsia="Times New Roman" w:cs="Times New Roman"/>
          <w:sz w:val="16"/>
          <w:szCs w:val="16"/>
        </w:rPr>
        <w:t>A study of the biological basis (substrates) of behavioral processes</w:t>
      </w:r>
      <w:r>
        <w:rPr>
          <w:rFonts w:eastAsia="Times New Roman" w:cs="Times New Roman"/>
          <w:sz w:val="16"/>
          <w:szCs w:val="16"/>
        </w:rPr>
        <w:t xml:space="preserve">. </w:t>
      </w:r>
      <w:r w:rsidRPr="001A6498">
        <w:rPr>
          <w:rFonts w:eastAsia="Times New Roman" w:cs="Times New Roman"/>
          <w:sz w:val="16"/>
          <w:szCs w:val="16"/>
        </w:rPr>
        <w:t>The course focuses on the physiology of reflexes, sensation and perception, learning and memory, sleep, ingestive behaviors, emotion and psychopathology</w:t>
      </w:r>
      <w:r>
        <w:rPr>
          <w:rFonts w:eastAsia="Times New Roman" w:cs="Times New Roman"/>
          <w:sz w:val="16"/>
          <w:szCs w:val="16"/>
        </w:rPr>
        <w:t xml:space="preserve">. </w:t>
      </w:r>
      <w:r w:rsidRPr="001A6498">
        <w:rPr>
          <w:rFonts w:eastAsia="Times New Roman" w:cs="Times New Roman"/>
          <w:sz w:val="16"/>
          <w:szCs w:val="16"/>
        </w:rPr>
        <w:t>Prerequisites: PSY 111/L; PSY 211/L or 212/L; and junior-level neuroscience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PSY 378] </w:t>
      </w:r>
    </w:p>
    <w:p w14:paraId="092D034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NEU 379</w:t>
      </w:r>
      <w:r>
        <w:rPr>
          <w:rFonts w:eastAsia="Times New Roman" w:cs="Times New Roman"/>
          <w:b/>
          <w:bCs/>
          <w:sz w:val="16"/>
          <w:szCs w:val="16"/>
        </w:rPr>
        <w:t xml:space="preserve">. </w:t>
      </w:r>
      <w:r w:rsidRPr="001A6498">
        <w:rPr>
          <w:rFonts w:eastAsia="Times New Roman" w:cs="Times New Roman"/>
          <w:b/>
          <w:bCs/>
          <w:sz w:val="16"/>
          <w:szCs w:val="16"/>
        </w:rPr>
        <w:t>Behavioral Neuroscience Lab</w:t>
      </w:r>
      <w:r>
        <w:rPr>
          <w:rFonts w:eastAsia="Times New Roman" w:cs="Times New Roman"/>
          <w:b/>
          <w:bCs/>
          <w:sz w:val="16"/>
          <w:szCs w:val="16"/>
        </w:rPr>
        <w:t xml:space="preserve">. </w:t>
      </w:r>
      <w:r w:rsidRPr="001A6498">
        <w:rPr>
          <w:rFonts w:eastAsia="Times New Roman" w:cs="Times New Roman"/>
          <w:sz w:val="16"/>
          <w:szCs w:val="16"/>
        </w:rPr>
        <w:t>Students will be introduced to methods used in the study of the nervous system and its influence on behavior</w:t>
      </w:r>
      <w:r>
        <w:rPr>
          <w:rFonts w:eastAsia="Times New Roman" w:cs="Times New Roman"/>
          <w:sz w:val="16"/>
          <w:szCs w:val="16"/>
        </w:rPr>
        <w:t xml:space="preserve">. </w:t>
      </w:r>
      <w:r w:rsidRPr="001A6498">
        <w:rPr>
          <w:rFonts w:eastAsia="Times New Roman" w:cs="Times New Roman"/>
          <w:sz w:val="16"/>
          <w:szCs w:val="16"/>
        </w:rPr>
        <w:t>Lab work will include collecting, analyzing, and reporting data from physiological studies, as well as sheep brain dissection</w:t>
      </w:r>
      <w:r>
        <w:rPr>
          <w:rFonts w:eastAsia="Times New Roman" w:cs="Times New Roman"/>
          <w:sz w:val="16"/>
          <w:szCs w:val="16"/>
        </w:rPr>
        <w:t xml:space="preserve">. </w:t>
      </w:r>
      <w:r w:rsidRPr="001A6498">
        <w:rPr>
          <w:rFonts w:eastAsia="Times New Roman" w:cs="Times New Roman"/>
          <w:sz w:val="16"/>
          <w:szCs w:val="16"/>
        </w:rPr>
        <w:t>In addition, students must complete an APA style proposal for an individual research project</w:t>
      </w:r>
      <w:r>
        <w:rPr>
          <w:rFonts w:eastAsia="Times New Roman" w:cs="Times New Roman"/>
          <w:sz w:val="16"/>
          <w:szCs w:val="16"/>
        </w:rPr>
        <w:t xml:space="preserve">. </w:t>
      </w:r>
      <w:r w:rsidRPr="001A6498">
        <w:rPr>
          <w:rFonts w:eastAsia="Times New Roman" w:cs="Times New Roman"/>
          <w:sz w:val="16"/>
          <w:szCs w:val="16"/>
        </w:rPr>
        <w:t>Prerequisites: PSY 111/L, 211/L, 212/L</w:t>
      </w:r>
      <w:r>
        <w:rPr>
          <w:rFonts w:eastAsia="Times New Roman" w:cs="Times New Roman"/>
          <w:sz w:val="16"/>
          <w:szCs w:val="16"/>
        </w:rPr>
        <w:t xml:space="preserve">. </w:t>
      </w:r>
      <w:r w:rsidRPr="001A6498">
        <w:rPr>
          <w:rFonts w:eastAsia="Times New Roman" w:cs="Times New Roman"/>
          <w:sz w:val="16"/>
          <w:szCs w:val="16"/>
        </w:rPr>
        <w:t>Corequisite: NEU 378</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r w:rsidRPr="001A6498">
        <w:rPr>
          <w:rFonts w:eastAsia="Times New Roman" w:cs="Times New Roman"/>
          <w:sz w:val="16"/>
          <w:szCs w:val="16"/>
        </w:rPr>
        <w:t xml:space="preserve">[This course is cross-listed with PSY 379] </w:t>
      </w:r>
    </w:p>
    <w:p w14:paraId="1EE4AD7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NEU 499</w:t>
      </w:r>
      <w:r>
        <w:rPr>
          <w:rFonts w:eastAsia="Times New Roman" w:cs="Times New Roman"/>
          <w:b/>
          <w:bCs/>
          <w:sz w:val="16"/>
          <w:szCs w:val="16"/>
        </w:rPr>
        <w:t xml:space="preserve">. </w:t>
      </w:r>
      <w:r w:rsidRPr="001A6498">
        <w:rPr>
          <w:rFonts w:eastAsia="Times New Roman" w:cs="Times New Roman"/>
          <w:b/>
          <w:bCs/>
          <w:sz w:val="16"/>
          <w:szCs w:val="16"/>
        </w:rPr>
        <w:t>Advanced Seminar in Neuroscience</w:t>
      </w:r>
      <w:r>
        <w:rPr>
          <w:rFonts w:eastAsia="Times New Roman" w:cs="Times New Roman"/>
          <w:b/>
          <w:bCs/>
          <w:sz w:val="16"/>
          <w:szCs w:val="16"/>
        </w:rPr>
        <w:t xml:space="preserve">. </w:t>
      </w:r>
      <w:r w:rsidRPr="001A6498">
        <w:rPr>
          <w:rFonts w:eastAsia="Times New Roman" w:cs="Times New Roman"/>
          <w:sz w:val="16"/>
          <w:szCs w:val="16"/>
        </w:rPr>
        <w:t>Readings, discussions, and reports on selected topics in neuroscience</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Permission of the instructor</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45DF77C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110</w:t>
      </w:r>
      <w:r>
        <w:rPr>
          <w:rFonts w:eastAsia="Times New Roman" w:cs="Times New Roman"/>
          <w:b/>
          <w:bCs/>
          <w:sz w:val="16"/>
          <w:szCs w:val="16"/>
        </w:rPr>
        <w:t xml:space="preserve">. </w:t>
      </w:r>
      <w:r w:rsidRPr="001A6498">
        <w:rPr>
          <w:rFonts w:eastAsia="Times New Roman" w:cs="Times New Roman"/>
          <w:b/>
          <w:bCs/>
          <w:sz w:val="16"/>
          <w:szCs w:val="16"/>
        </w:rPr>
        <w:t>The Examined Life</w:t>
      </w:r>
      <w:r>
        <w:rPr>
          <w:rFonts w:eastAsia="Times New Roman" w:cs="Times New Roman"/>
          <w:b/>
          <w:bCs/>
          <w:sz w:val="16"/>
          <w:szCs w:val="16"/>
        </w:rPr>
        <w:t xml:space="preserve">. </w:t>
      </w:r>
      <w:r w:rsidRPr="001A6498">
        <w:rPr>
          <w:rFonts w:eastAsia="Times New Roman" w:cs="Times New Roman"/>
          <w:sz w:val="16"/>
          <w:szCs w:val="16"/>
        </w:rPr>
        <w:t>Examination of major philosophical issues and the ways major philosophers have dealt with them</w:t>
      </w:r>
      <w:r>
        <w:rPr>
          <w:rFonts w:eastAsia="Times New Roman" w:cs="Times New Roman"/>
          <w:sz w:val="16"/>
          <w:szCs w:val="16"/>
        </w:rPr>
        <w:t xml:space="preserve">. </w:t>
      </w:r>
      <w:r w:rsidRPr="001A6498">
        <w:rPr>
          <w:rFonts w:eastAsia="Times New Roman" w:cs="Times New Roman"/>
          <w:sz w:val="16"/>
          <w:szCs w:val="16"/>
        </w:rPr>
        <w:t>Fulfills requirement: Liberal Studies Area 6 (Religion and Philosophy)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904284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140</w:t>
      </w:r>
      <w:r>
        <w:rPr>
          <w:rFonts w:eastAsia="Times New Roman" w:cs="Times New Roman"/>
          <w:b/>
          <w:bCs/>
          <w:sz w:val="16"/>
          <w:szCs w:val="16"/>
        </w:rPr>
        <w:t xml:space="preserve">. </w:t>
      </w:r>
      <w:r w:rsidRPr="001A6498">
        <w:rPr>
          <w:rFonts w:eastAsia="Times New Roman" w:cs="Times New Roman"/>
          <w:b/>
          <w:bCs/>
          <w:sz w:val="16"/>
          <w:szCs w:val="16"/>
        </w:rPr>
        <w:t>Encountering World Philosophies</w:t>
      </w:r>
      <w:r>
        <w:rPr>
          <w:rFonts w:eastAsia="Times New Roman" w:cs="Times New Roman"/>
          <w:b/>
          <w:bCs/>
          <w:sz w:val="16"/>
          <w:szCs w:val="16"/>
        </w:rPr>
        <w:t xml:space="preserve">. </w:t>
      </w:r>
      <w:r w:rsidRPr="001A6498">
        <w:rPr>
          <w:rFonts w:eastAsia="Times New Roman" w:cs="Times New Roman"/>
          <w:sz w:val="16"/>
          <w:szCs w:val="16"/>
        </w:rPr>
        <w:t>A study of diverse perspectives on the basic questions of philosophical inquiry: What is the nature of reality? What is the nature of the self? What is the nature of knowledge? By what standards do we evaluate truth claims? This course examines these questions from perspectives outside the classical philosophical approach rooted in the Mediterranean</w:t>
      </w:r>
      <w:r>
        <w:rPr>
          <w:rFonts w:eastAsia="Times New Roman" w:cs="Times New Roman"/>
          <w:sz w:val="16"/>
          <w:szCs w:val="16"/>
        </w:rPr>
        <w:t xml:space="preserve">. </w:t>
      </w:r>
      <w:r w:rsidRPr="001A6498">
        <w:rPr>
          <w:rFonts w:eastAsia="Times New Roman" w:cs="Times New Roman"/>
          <w:sz w:val="16"/>
          <w:szCs w:val="16"/>
        </w:rPr>
        <w:t>Fulfills requirement: Intercultural Diversity,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F89EAB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210</w:t>
      </w:r>
      <w:r>
        <w:rPr>
          <w:rFonts w:eastAsia="Times New Roman" w:cs="Times New Roman"/>
          <w:b/>
          <w:bCs/>
          <w:sz w:val="16"/>
          <w:szCs w:val="16"/>
        </w:rPr>
        <w:t xml:space="preserve">. </w:t>
      </w:r>
      <w:r w:rsidRPr="001A6498">
        <w:rPr>
          <w:rFonts w:eastAsia="Times New Roman" w:cs="Times New Roman"/>
          <w:b/>
          <w:bCs/>
          <w:sz w:val="16"/>
          <w:szCs w:val="16"/>
        </w:rPr>
        <w:t>Ethics</w:t>
      </w:r>
      <w:r>
        <w:rPr>
          <w:rFonts w:eastAsia="Times New Roman" w:cs="Times New Roman"/>
          <w:b/>
          <w:bCs/>
          <w:sz w:val="16"/>
          <w:szCs w:val="16"/>
        </w:rPr>
        <w:t xml:space="preserve">. </w:t>
      </w:r>
      <w:r w:rsidRPr="001A6498">
        <w:rPr>
          <w:rFonts w:eastAsia="Times New Roman" w:cs="Times New Roman"/>
          <w:sz w:val="16"/>
          <w:szCs w:val="16"/>
        </w:rPr>
        <w:t>An inquiry into the central problems of values applied to human conduct, with an examination of the responses of major ethical theories to those problems</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6 (Religion and Philosophy),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8FEF7F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229</w:t>
      </w:r>
      <w:r>
        <w:rPr>
          <w:rFonts w:eastAsia="Times New Roman" w:cs="Times New Roman"/>
          <w:b/>
          <w:bCs/>
          <w:sz w:val="16"/>
          <w:szCs w:val="16"/>
        </w:rPr>
        <w:t xml:space="preserve">. </w:t>
      </w:r>
      <w:r w:rsidRPr="001A6498">
        <w:rPr>
          <w:rFonts w:eastAsia="Times New Roman" w:cs="Times New Roman"/>
          <w:b/>
          <w:bCs/>
          <w:sz w:val="16"/>
          <w:szCs w:val="16"/>
        </w:rPr>
        <w:t>Culture and Conflict in Modern America</w:t>
      </w:r>
      <w:r>
        <w:rPr>
          <w:rFonts w:eastAsia="Times New Roman" w:cs="Times New Roman"/>
          <w:b/>
          <w:bCs/>
          <w:sz w:val="16"/>
          <w:szCs w:val="16"/>
        </w:rPr>
        <w:t xml:space="preserve">. </w:t>
      </w:r>
      <w:r w:rsidRPr="001A6498">
        <w:rPr>
          <w:rFonts w:eastAsia="Times New Roman" w:cs="Times New Roman"/>
          <w:sz w:val="16"/>
          <w:szCs w:val="16"/>
        </w:rPr>
        <w:t>An examination of the social, political, economic and cultural upheaval of the 1960s and 1970s in the historical context</w:t>
      </w:r>
      <w:r>
        <w:rPr>
          <w:rFonts w:eastAsia="Times New Roman" w:cs="Times New Roman"/>
          <w:sz w:val="16"/>
          <w:szCs w:val="16"/>
        </w:rPr>
        <w:t xml:space="preserve">. </w:t>
      </w:r>
      <w:r w:rsidRPr="001A6498">
        <w:rPr>
          <w:rFonts w:eastAsia="Times New Roman" w:cs="Times New Roman"/>
          <w:sz w:val="16"/>
          <w:szCs w:val="16"/>
        </w:rPr>
        <w:t>Fulfills requirement: Writing Process, American Social Diversity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87B145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230</w:t>
      </w:r>
      <w:r>
        <w:rPr>
          <w:rFonts w:eastAsia="Times New Roman" w:cs="Times New Roman"/>
          <w:b/>
          <w:bCs/>
          <w:sz w:val="16"/>
          <w:szCs w:val="16"/>
        </w:rPr>
        <w:t xml:space="preserve">. </w:t>
      </w:r>
      <w:r w:rsidRPr="001A6498">
        <w:rPr>
          <w:rFonts w:eastAsia="Times New Roman" w:cs="Times New Roman"/>
          <w:b/>
          <w:bCs/>
          <w:sz w:val="16"/>
          <w:szCs w:val="16"/>
        </w:rPr>
        <w:t>Philosophy of Religion</w:t>
      </w:r>
      <w:r>
        <w:rPr>
          <w:rFonts w:eastAsia="Times New Roman" w:cs="Times New Roman"/>
          <w:b/>
          <w:bCs/>
          <w:sz w:val="16"/>
          <w:szCs w:val="16"/>
        </w:rPr>
        <w:t xml:space="preserve">. </w:t>
      </w:r>
      <w:r w:rsidRPr="001A6498">
        <w:rPr>
          <w:rFonts w:eastAsia="Times New Roman" w:cs="Times New Roman"/>
          <w:sz w:val="16"/>
          <w:szCs w:val="16"/>
        </w:rPr>
        <w:t>A study of the issues raised for philosophy by contemporary religious thought</w:t>
      </w:r>
      <w:r>
        <w:rPr>
          <w:rFonts w:eastAsia="Times New Roman" w:cs="Times New Roman"/>
          <w:sz w:val="16"/>
          <w:szCs w:val="16"/>
        </w:rPr>
        <w:t xml:space="preserve">. </w:t>
      </w:r>
      <w:r w:rsidRPr="001A6498">
        <w:rPr>
          <w:rFonts w:eastAsia="Times New Roman" w:cs="Times New Roman"/>
          <w:sz w:val="16"/>
          <w:szCs w:val="16"/>
        </w:rPr>
        <w:t>The course examines such topics as faith and reason; faith and culture; and interpretations of revelation, symbolism and religious language</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6 (Religion and Philosophy),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REL 230] </w:t>
      </w:r>
    </w:p>
    <w:p w14:paraId="64C76EF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270</w:t>
      </w:r>
      <w:r>
        <w:rPr>
          <w:rFonts w:eastAsia="Times New Roman" w:cs="Times New Roman"/>
          <w:b/>
          <w:bCs/>
          <w:sz w:val="16"/>
          <w:szCs w:val="16"/>
        </w:rPr>
        <w:t xml:space="preserve">. </w:t>
      </w:r>
      <w:r w:rsidRPr="001A6498">
        <w:rPr>
          <w:rFonts w:eastAsia="Times New Roman" w:cs="Times New Roman"/>
          <w:b/>
          <w:bCs/>
          <w:sz w:val="16"/>
          <w:szCs w:val="16"/>
        </w:rPr>
        <w:t>Seminar in the History of Philosophy</w:t>
      </w:r>
      <w:r>
        <w:rPr>
          <w:rFonts w:eastAsia="Times New Roman" w:cs="Times New Roman"/>
          <w:b/>
          <w:bCs/>
          <w:sz w:val="16"/>
          <w:szCs w:val="16"/>
        </w:rPr>
        <w:t xml:space="preserve">. </w:t>
      </w:r>
      <w:r w:rsidRPr="001A6498">
        <w:rPr>
          <w:rFonts w:eastAsia="Times New Roman" w:cs="Times New Roman"/>
          <w:sz w:val="16"/>
          <w:szCs w:val="16"/>
        </w:rPr>
        <w:t>This seminar is dedicated to a historical period or movement within the broader history of philosophy</w:t>
      </w:r>
      <w:r>
        <w:rPr>
          <w:rFonts w:eastAsia="Times New Roman" w:cs="Times New Roman"/>
          <w:sz w:val="16"/>
          <w:szCs w:val="16"/>
        </w:rPr>
        <w:t xml:space="preserve">. </w:t>
      </w:r>
      <w:r w:rsidRPr="001A6498">
        <w:rPr>
          <w:rFonts w:eastAsia="Times New Roman" w:cs="Times New Roman"/>
          <w:sz w:val="16"/>
          <w:szCs w:val="16"/>
        </w:rPr>
        <w:t>Conducted in a seminar style, this course will introduce students to research and writing within the field of philosophy, as well as broaden students' understanding of the important figures and ideas that have shaped the course of philosophical thinking</w:t>
      </w:r>
      <w:r>
        <w:rPr>
          <w:rFonts w:eastAsia="Times New Roman" w:cs="Times New Roman"/>
          <w:sz w:val="16"/>
          <w:szCs w:val="16"/>
        </w:rPr>
        <w:t xml:space="preserve">. </w:t>
      </w:r>
      <w:r w:rsidRPr="001A6498">
        <w:rPr>
          <w:rFonts w:eastAsia="Times New Roman" w:cs="Times New Roman"/>
          <w:sz w:val="16"/>
          <w:szCs w:val="16"/>
        </w:rPr>
        <w:t>Majors are required to take two of these seminars</w:t>
      </w:r>
      <w:r>
        <w:rPr>
          <w:rFonts w:eastAsia="Times New Roman" w:cs="Times New Roman"/>
          <w:sz w:val="16"/>
          <w:szCs w:val="16"/>
        </w:rPr>
        <w:t xml:space="preserve">. </w:t>
      </w:r>
      <w:r w:rsidRPr="001A6498">
        <w:rPr>
          <w:rFonts w:eastAsia="Times New Roman" w:cs="Times New Roman"/>
          <w:sz w:val="16"/>
          <w:szCs w:val="16"/>
        </w:rPr>
        <w:t>Seminar topics include: Ancient Philosophy; Medieval Philosophy; The Enlightenment; 19th century Philosophy; Existentialism; The Linguistic Turn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1F9107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280</w:t>
      </w:r>
      <w:r>
        <w:rPr>
          <w:rFonts w:eastAsia="Times New Roman" w:cs="Times New Roman"/>
          <w:b/>
          <w:bCs/>
          <w:sz w:val="16"/>
          <w:szCs w:val="16"/>
        </w:rPr>
        <w:t xml:space="preserve">. </w:t>
      </w:r>
      <w:r w:rsidRPr="001A6498">
        <w:rPr>
          <w:rFonts w:eastAsia="Times New Roman" w:cs="Times New Roman"/>
          <w:b/>
          <w:bCs/>
          <w:sz w:val="16"/>
          <w:szCs w:val="16"/>
        </w:rPr>
        <w:t>Logic</w:t>
      </w:r>
      <w:r>
        <w:rPr>
          <w:rFonts w:eastAsia="Times New Roman" w:cs="Times New Roman"/>
          <w:b/>
          <w:bCs/>
          <w:sz w:val="16"/>
          <w:szCs w:val="16"/>
        </w:rPr>
        <w:t xml:space="preserve">. </w:t>
      </w:r>
      <w:r w:rsidRPr="001A6498">
        <w:rPr>
          <w:rFonts w:eastAsia="Times New Roman" w:cs="Times New Roman"/>
          <w:sz w:val="16"/>
          <w:szCs w:val="16"/>
        </w:rPr>
        <w:t>Logic is the study of valid arguments, arguments whose conclusions follow from their premises</w:t>
      </w:r>
      <w:r>
        <w:rPr>
          <w:rFonts w:eastAsia="Times New Roman" w:cs="Times New Roman"/>
          <w:sz w:val="16"/>
          <w:szCs w:val="16"/>
        </w:rPr>
        <w:t xml:space="preserve">. </w:t>
      </w:r>
      <w:r w:rsidRPr="001A6498">
        <w:rPr>
          <w:rFonts w:eastAsia="Times New Roman" w:cs="Times New Roman"/>
          <w:sz w:val="16"/>
          <w:szCs w:val="16"/>
        </w:rPr>
        <w:t>The course teaches the translation of arguments into symbolic logic so that their structure and validity become apparent</w:t>
      </w:r>
      <w:r>
        <w:rPr>
          <w:rFonts w:eastAsia="Times New Roman" w:cs="Times New Roman"/>
          <w:sz w:val="16"/>
          <w:szCs w:val="16"/>
        </w:rPr>
        <w:t xml:space="preserve">. </w:t>
      </w:r>
      <w:r w:rsidRPr="001A6498">
        <w:rPr>
          <w:rFonts w:eastAsia="Times New Roman" w:cs="Times New Roman"/>
          <w:sz w:val="16"/>
          <w:szCs w:val="16"/>
        </w:rPr>
        <w:t>It also teaches how to construct proofs of valid arguments and refutations of invalid ones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AFA509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281</w:t>
      </w:r>
      <w:r>
        <w:rPr>
          <w:rFonts w:eastAsia="Times New Roman" w:cs="Times New Roman"/>
          <w:b/>
          <w:bCs/>
          <w:sz w:val="16"/>
          <w:szCs w:val="16"/>
        </w:rPr>
        <w:t xml:space="preserve">. </w:t>
      </w:r>
      <w:r w:rsidRPr="001A6498">
        <w:rPr>
          <w:rFonts w:eastAsia="Times New Roman" w:cs="Times New Roman"/>
          <w:b/>
          <w:bCs/>
          <w:sz w:val="16"/>
          <w:szCs w:val="16"/>
        </w:rPr>
        <w:t>Logical Problems</w:t>
      </w:r>
      <w:r>
        <w:rPr>
          <w:rFonts w:eastAsia="Times New Roman" w:cs="Times New Roman"/>
          <w:b/>
          <w:bCs/>
          <w:sz w:val="16"/>
          <w:szCs w:val="16"/>
        </w:rPr>
        <w:t xml:space="preserve">. </w:t>
      </w:r>
      <w:r w:rsidRPr="001A6498">
        <w:rPr>
          <w:rFonts w:eastAsia="Times New Roman" w:cs="Times New Roman"/>
          <w:sz w:val="16"/>
          <w:szCs w:val="16"/>
        </w:rPr>
        <w:t>This course is a one-credit supplement to PHL-280, to be taken concurrently with or subsequently to PHL-280</w:t>
      </w:r>
      <w:r>
        <w:rPr>
          <w:rFonts w:eastAsia="Times New Roman" w:cs="Times New Roman"/>
          <w:sz w:val="16"/>
          <w:szCs w:val="16"/>
        </w:rPr>
        <w:t xml:space="preserve">. </w:t>
      </w:r>
      <w:r w:rsidRPr="001A6498">
        <w:rPr>
          <w:rFonts w:eastAsia="Times New Roman" w:cs="Times New Roman"/>
          <w:sz w:val="16"/>
          <w:szCs w:val="16"/>
        </w:rPr>
        <w:t>Students learn to apply the logical problems and symbols studied in Logic to the Analytical and Logical Reasoning sections of the LSATs</w:t>
      </w:r>
      <w:r>
        <w:rPr>
          <w:rFonts w:eastAsia="Times New Roman" w:cs="Times New Roman"/>
          <w:sz w:val="16"/>
          <w:szCs w:val="16"/>
        </w:rPr>
        <w:t xml:space="preserve">. </w:t>
      </w:r>
      <w:r w:rsidRPr="001A6498">
        <w:rPr>
          <w:rFonts w:eastAsia="Times New Roman" w:cs="Times New Roman"/>
          <w:sz w:val="16"/>
          <w:szCs w:val="16"/>
        </w:rPr>
        <w:t>Students practice on various types of questions drawn from previous LSAT exams</w:t>
      </w:r>
      <w:r>
        <w:rPr>
          <w:rFonts w:eastAsia="Times New Roman" w:cs="Times New Roman"/>
          <w:sz w:val="16"/>
          <w:szCs w:val="16"/>
        </w:rPr>
        <w:t xml:space="preserve">. </w:t>
      </w:r>
      <w:r w:rsidRPr="001A6498">
        <w:rPr>
          <w:rFonts w:eastAsia="Times New Roman" w:cs="Times New Roman"/>
          <w:sz w:val="16"/>
          <w:szCs w:val="16"/>
        </w:rPr>
        <w:t>Pre- or corequisite: PHL 280</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r w:rsidRPr="001A6498">
        <w:rPr>
          <w:rFonts w:eastAsia="Times New Roman" w:cs="Times New Roman"/>
          <w:sz w:val="16"/>
          <w:szCs w:val="16"/>
        </w:rPr>
        <w:t xml:space="preserve">[This course is cross-listed with LAW 281] </w:t>
      </w:r>
    </w:p>
    <w:p w14:paraId="4FF1BD9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285</w:t>
      </w:r>
      <w:r>
        <w:rPr>
          <w:rFonts w:eastAsia="Times New Roman" w:cs="Times New Roman"/>
          <w:b/>
          <w:bCs/>
          <w:sz w:val="16"/>
          <w:szCs w:val="16"/>
        </w:rPr>
        <w:t xml:space="preserve">. </w:t>
      </w:r>
      <w:r w:rsidRPr="001A6498">
        <w:rPr>
          <w:rFonts w:eastAsia="Times New Roman" w:cs="Times New Roman"/>
          <w:b/>
          <w:bCs/>
          <w:sz w:val="16"/>
          <w:szCs w:val="16"/>
        </w:rPr>
        <w:t>Independent Reading Forum</w:t>
      </w:r>
      <w:r>
        <w:rPr>
          <w:rFonts w:eastAsia="Times New Roman" w:cs="Times New Roman"/>
          <w:b/>
          <w:bCs/>
          <w:sz w:val="16"/>
          <w:szCs w:val="16"/>
        </w:rPr>
        <w:t xml:space="preserve">. </w:t>
      </w:r>
      <w:r w:rsidRPr="001A6498">
        <w:rPr>
          <w:rFonts w:eastAsia="Times New Roman" w:cs="Times New Roman"/>
          <w:sz w:val="16"/>
          <w:szCs w:val="16"/>
        </w:rPr>
        <w:t>For this course students will, in consultation with a member of the faculty, develop a reading list to explore critical themes, significant theorists, and/or a key thinker or school of thought in religion or philosophy</w:t>
      </w:r>
      <w:r>
        <w:rPr>
          <w:rFonts w:eastAsia="Times New Roman" w:cs="Times New Roman"/>
          <w:sz w:val="16"/>
          <w:szCs w:val="16"/>
        </w:rPr>
        <w:t xml:space="preserve">. </w:t>
      </w:r>
      <w:r w:rsidRPr="001A6498">
        <w:rPr>
          <w:rFonts w:eastAsia="Times New Roman" w:cs="Times New Roman"/>
          <w:sz w:val="16"/>
          <w:szCs w:val="16"/>
        </w:rPr>
        <w:t>The work of the course is in part the independent reading of this list and in part participation in a forum of all students enrolled in this course with faculty from the department, focused on sharing what each student learns in their independent readings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r w:rsidRPr="001A6498">
        <w:rPr>
          <w:rFonts w:eastAsia="Times New Roman" w:cs="Times New Roman"/>
          <w:sz w:val="16"/>
          <w:szCs w:val="16"/>
        </w:rPr>
        <w:t xml:space="preserve">[This course is cross-listed with REL 285] </w:t>
      </w:r>
    </w:p>
    <w:p w14:paraId="0804224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288</w:t>
      </w:r>
      <w:r>
        <w:rPr>
          <w:rFonts w:eastAsia="Times New Roman" w:cs="Times New Roman"/>
          <w:b/>
          <w:bCs/>
          <w:sz w:val="16"/>
          <w:szCs w:val="16"/>
        </w:rPr>
        <w:t xml:space="preserve">. </w:t>
      </w:r>
      <w:r w:rsidRPr="001A6498">
        <w:rPr>
          <w:rFonts w:eastAsia="Times New Roman" w:cs="Times New Roman"/>
          <w:b/>
          <w:bCs/>
          <w:sz w:val="16"/>
          <w:szCs w:val="16"/>
        </w:rPr>
        <w:t>Applied Philosophy of Food</w:t>
      </w:r>
      <w:r>
        <w:rPr>
          <w:rFonts w:eastAsia="Times New Roman" w:cs="Times New Roman"/>
          <w:b/>
          <w:bCs/>
          <w:sz w:val="16"/>
          <w:szCs w:val="16"/>
        </w:rPr>
        <w:t xml:space="preserve">. </w:t>
      </w:r>
      <w:r w:rsidRPr="001A6498">
        <w:rPr>
          <w:rFonts w:eastAsia="Times New Roman" w:cs="Times New Roman"/>
          <w:sz w:val="16"/>
          <w:szCs w:val="16"/>
        </w:rPr>
        <w:t>Can philosophical thinking lead us to be better eaters? Applied philosophy is the approach to philosophical thinking that attempts to connect abstract and normative judgments (of value, of beauty, of knowing, of existence) to "real-world" issues</w:t>
      </w:r>
      <w:r>
        <w:rPr>
          <w:rFonts w:eastAsia="Times New Roman" w:cs="Times New Roman"/>
          <w:sz w:val="16"/>
          <w:szCs w:val="16"/>
        </w:rPr>
        <w:t xml:space="preserve">. </w:t>
      </w:r>
      <w:r w:rsidRPr="001A6498">
        <w:rPr>
          <w:rFonts w:eastAsia="Times New Roman" w:cs="Times New Roman"/>
          <w:sz w:val="16"/>
          <w:szCs w:val="16"/>
        </w:rPr>
        <w:t>More than a practical application of what would otherwise be considered merely theoretical, applied philosophy is premised upon the idea that specific issues of human concern challenge and shape our theories through a process of constant revision</w:t>
      </w:r>
      <w:r>
        <w:rPr>
          <w:rFonts w:eastAsia="Times New Roman" w:cs="Times New Roman"/>
          <w:sz w:val="16"/>
          <w:szCs w:val="16"/>
        </w:rPr>
        <w:t xml:space="preserve">. </w:t>
      </w:r>
      <w:r w:rsidRPr="001A6498">
        <w:rPr>
          <w:rFonts w:eastAsia="Times New Roman" w:cs="Times New Roman"/>
          <w:sz w:val="16"/>
          <w:szCs w:val="16"/>
        </w:rPr>
        <w:t>This course will take the dining hall at LVC as its worksite and apply philosophical reflection and critique to the various behaviors, choices, offerings and interactions that comprise the dining experience at LVC</w:t>
      </w:r>
      <w:r>
        <w:rPr>
          <w:rFonts w:eastAsia="Times New Roman" w:cs="Times New Roman"/>
          <w:sz w:val="16"/>
          <w:szCs w:val="16"/>
        </w:rPr>
        <w:t xml:space="preserve">. </w:t>
      </w:r>
      <w:r w:rsidRPr="001A6498">
        <w:rPr>
          <w:rFonts w:eastAsia="Times New Roman" w:cs="Times New Roman"/>
          <w:sz w:val="16"/>
          <w:szCs w:val="16"/>
        </w:rPr>
        <w:t>All students enrolled in the course will be required to participate in a project that contributes to the E</w:t>
      </w:r>
      <w:r>
        <w:rPr>
          <w:rFonts w:eastAsia="Times New Roman" w:cs="Times New Roman"/>
          <w:sz w:val="16"/>
          <w:szCs w:val="16"/>
        </w:rPr>
        <w:t xml:space="preserve">. </w:t>
      </w:r>
      <w:r w:rsidRPr="001A6498">
        <w:rPr>
          <w:rFonts w:eastAsia="Times New Roman" w:cs="Times New Roman"/>
          <w:sz w:val="16"/>
          <w:szCs w:val="16"/>
        </w:rPr>
        <w:t>A</w:t>
      </w:r>
      <w:r>
        <w:rPr>
          <w:rFonts w:eastAsia="Times New Roman" w:cs="Times New Roman"/>
          <w:sz w:val="16"/>
          <w:szCs w:val="16"/>
        </w:rPr>
        <w:t xml:space="preserve">. </w:t>
      </w:r>
      <w:r w:rsidRPr="001A6498">
        <w:rPr>
          <w:rFonts w:eastAsia="Times New Roman" w:cs="Times New Roman"/>
          <w:sz w:val="16"/>
          <w:szCs w:val="16"/>
        </w:rPr>
        <w:t>T</w:t>
      </w:r>
      <w:r>
        <w:rPr>
          <w:rFonts w:eastAsia="Times New Roman" w:cs="Times New Roman"/>
          <w:sz w:val="16"/>
          <w:szCs w:val="16"/>
        </w:rPr>
        <w:t xml:space="preserve">. </w:t>
      </w:r>
      <w:r w:rsidRPr="001A6498">
        <w:rPr>
          <w:rFonts w:eastAsia="Times New Roman" w:cs="Times New Roman"/>
          <w:sz w:val="16"/>
          <w:szCs w:val="16"/>
        </w:rPr>
        <w:t>Research Group's initiatives with Metz Culinary Management</w:t>
      </w:r>
      <w:r>
        <w:rPr>
          <w:rFonts w:eastAsia="Times New Roman" w:cs="Times New Roman"/>
          <w:sz w:val="16"/>
          <w:szCs w:val="16"/>
        </w:rPr>
        <w:t xml:space="preserve">. </w:t>
      </w:r>
      <w:r w:rsidRPr="001A6498">
        <w:rPr>
          <w:rFonts w:eastAsia="Times New Roman" w:cs="Times New Roman"/>
          <w:sz w:val="16"/>
          <w:szCs w:val="16"/>
        </w:rPr>
        <w:t>Please visit www</w:t>
      </w:r>
      <w:r>
        <w:rPr>
          <w:rFonts w:eastAsia="Times New Roman" w:cs="Times New Roman"/>
          <w:sz w:val="16"/>
          <w:szCs w:val="16"/>
        </w:rPr>
        <w:t>.</w:t>
      </w:r>
      <w:r w:rsidRPr="001A6498">
        <w:rPr>
          <w:rFonts w:eastAsia="Times New Roman" w:cs="Times New Roman"/>
          <w:sz w:val="16"/>
          <w:szCs w:val="16"/>
        </w:rPr>
        <w:t>lvc</w:t>
      </w:r>
      <w:r>
        <w:rPr>
          <w:rFonts w:eastAsia="Times New Roman" w:cs="Times New Roman"/>
          <w:sz w:val="16"/>
          <w:szCs w:val="16"/>
        </w:rPr>
        <w:t>.</w:t>
      </w:r>
      <w:r w:rsidRPr="001A6498">
        <w:rPr>
          <w:rFonts w:eastAsia="Times New Roman" w:cs="Times New Roman"/>
          <w:sz w:val="16"/>
          <w:szCs w:val="16"/>
        </w:rPr>
        <w:t>edu/eat for more information</w:t>
      </w:r>
      <w:r>
        <w:rPr>
          <w:rFonts w:eastAsia="Times New Roman" w:cs="Times New Roman"/>
          <w:sz w:val="16"/>
          <w:szCs w:val="16"/>
        </w:rPr>
        <w:t xml:space="preserve">. </w:t>
      </w:r>
      <w:r w:rsidRPr="001A6498">
        <w:rPr>
          <w:rFonts w:eastAsia="Times New Roman" w:cs="Times New Roman"/>
          <w:sz w:val="16"/>
          <w:szCs w:val="16"/>
        </w:rPr>
        <w:t>Fulfills requirement: Liberal Studies Area 6 (Religion and Philosophy)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1A4BDE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299</w:t>
      </w:r>
      <w:r>
        <w:rPr>
          <w:rFonts w:eastAsia="Times New Roman" w:cs="Times New Roman"/>
          <w:b/>
          <w:bCs/>
          <w:sz w:val="16"/>
          <w:szCs w:val="16"/>
        </w:rPr>
        <w:t xml:space="preserve">. </w:t>
      </w:r>
      <w:r w:rsidRPr="001A6498">
        <w:rPr>
          <w:rFonts w:eastAsia="Times New Roman" w:cs="Times New Roman"/>
          <w:b/>
          <w:bCs/>
          <w:sz w:val="16"/>
          <w:szCs w:val="16"/>
        </w:rPr>
        <w:t>Gastro-Philosophy: Reflections on Place, Time, and Identity</w:t>
      </w:r>
      <w:r>
        <w:rPr>
          <w:rFonts w:eastAsia="Times New Roman" w:cs="Times New Roman"/>
          <w:b/>
          <w:bCs/>
          <w:sz w:val="16"/>
          <w:szCs w:val="16"/>
        </w:rPr>
        <w:t xml:space="preserve">. </w:t>
      </w:r>
      <w:r w:rsidRPr="001A6498">
        <w:rPr>
          <w:rFonts w:eastAsia="Times New Roman" w:cs="Times New Roman"/>
          <w:sz w:val="16"/>
          <w:szCs w:val="16"/>
        </w:rPr>
        <w:t>This course begins from the simple premise that human life flourishes if thinking informs eating, and eating informs thinking</w:t>
      </w:r>
      <w:r>
        <w:rPr>
          <w:rFonts w:eastAsia="Times New Roman" w:cs="Times New Roman"/>
          <w:sz w:val="16"/>
          <w:szCs w:val="16"/>
        </w:rPr>
        <w:t xml:space="preserve">. </w:t>
      </w:r>
      <w:r w:rsidRPr="001A6498">
        <w:rPr>
          <w:rFonts w:eastAsia="Times New Roman" w:cs="Times New Roman"/>
          <w:sz w:val="16"/>
          <w:szCs w:val="16"/>
        </w:rPr>
        <w:t>While this truth might be considered universal, one can also claim that our eating and thinking is radically shaped and transformed by the contingencies of a particular location, time, and culture</w:t>
      </w:r>
      <w:r>
        <w:rPr>
          <w:rFonts w:eastAsia="Times New Roman" w:cs="Times New Roman"/>
          <w:sz w:val="16"/>
          <w:szCs w:val="16"/>
        </w:rPr>
        <w:t xml:space="preserve">. </w:t>
      </w:r>
      <w:r w:rsidRPr="001A6498">
        <w:rPr>
          <w:rFonts w:eastAsia="Times New Roman" w:cs="Times New Roman"/>
          <w:sz w:val="16"/>
          <w:szCs w:val="16"/>
        </w:rPr>
        <w:t>This seeming paradox is the starting point for a three-week study-abroad investigation of food and thought on the Italian peninsula</w:t>
      </w:r>
      <w:r>
        <w:rPr>
          <w:rFonts w:eastAsia="Times New Roman" w:cs="Times New Roman"/>
          <w:sz w:val="16"/>
          <w:szCs w:val="16"/>
        </w:rPr>
        <w:t xml:space="preserve">. </w:t>
      </w:r>
      <w:r w:rsidRPr="001A6498">
        <w:rPr>
          <w:rFonts w:eastAsia="Times New Roman" w:cs="Times New Roman"/>
          <w:sz w:val="16"/>
          <w:szCs w:val="16"/>
        </w:rPr>
        <w:t>This course will be offered as a study-abroad course only</w:t>
      </w:r>
      <w:r>
        <w:rPr>
          <w:rFonts w:eastAsia="Times New Roman" w:cs="Times New Roman"/>
          <w:sz w:val="16"/>
          <w:szCs w:val="16"/>
        </w:rPr>
        <w:t xml:space="preserve">. </w:t>
      </w:r>
      <w:r w:rsidRPr="001A6498">
        <w:rPr>
          <w:rFonts w:eastAsia="Times New Roman" w:cs="Times New Roman"/>
          <w:sz w:val="16"/>
          <w:szCs w:val="16"/>
        </w:rPr>
        <w:t>Students will live and study in Perugia, Italy for a course of study that matches philosophical reflection about eating and taste with hands-on encounters with Italian food, culture, and history</w:t>
      </w:r>
      <w:r>
        <w:rPr>
          <w:rFonts w:eastAsia="Times New Roman" w:cs="Times New Roman"/>
          <w:sz w:val="16"/>
          <w:szCs w:val="16"/>
        </w:rPr>
        <w:t xml:space="preserve">. </w:t>
      </w:r>
      <w:r w:rsidRPr="001A6498">
        <w:rPr>
          <w:rFonts w:eastAsia="Times New Roman" w:cs="Times New Roman"/>
          <w:sz w:val="16"/>
          <w:szCs w:val="16"/>
        </w:rPr>
        <w:t>Fulfills requirement: Liberal Studies Area 6 (Religion and Philosophy)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815861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301</w:t>
      </w:r>
      <w:r>
        <w:rPr>
          <w:rFonts w:eastAsia="Times New Roman" w:cs="Times New Roman"/>
          <w:b/>
          <w:bCs/>
          <w:sz w:val="16"/>
          <w:szCs w:val="16"/>
        </w:rPr>
        <w:t xml:space="preserve">. </w:t>
      </w:r>
      <w:r w:rsidRPr="001A6498">
        <w:rPr>
          <w:rFonts w:eastAsia="Times New Roman" w:cs="Times New Roman"/>
          <w:b/>
          <w:bCs/>
          <w:sz w:val="16"/>
          <w:szCs w:val="16"/>
        </w:rPr>
        <w:t>Key Authors</w:t>
      </w:r>
      <w:r>
        <w:rPr>
          <w:rFonts w:eastAsia="Times New Roman" w:cs="Times New Roman"/>
          <w:b/>
          <w:bCs/>
          <w:sz w:val="16"/>
          <w:szCs w:val="16"/>
        </w:rPr>
        <w:t xml:space="preserve">. </w:t>
      </w:r>
      <w:r w:rsidRPr="001A6498">
        <w:rPr>
          <w:rFonts w:eastAsia="Times New Roman" w:cs="Times New Roman"/>
          <w:sz w:val="16"/>
          <w:szCs w:val="16"/>
        </w:rPr>
        <w:t>Intensive studies of individual great philosophers or principal schools</w:t>
      </w:r>
      <w:r>
        <w:rPr>
          <w:rFonts w:eastAsia="Times New Roman" w:cs="Times New Roman"/>
          <w:sz w:val="16"/>
          <w:szCs w:val="16"/>
        </w:rPr>
        <w:t xml:space="preserve">. </w:t>
      </w:r>
      <w:r w:rsidRPr="001A6498">
        <w:rPr>
          <w:rFonts w:eastAsia="Times New Roman" w:cs="Times New Roman"/>
          <w:sz w:val="16"/>
          <w:szCs w:val="16"/>
        </w:rPr>
        <w:t>Potential authors include Aristotle, Kant, Nietzsche, etc</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Prerequisite: one course in philosophy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CC68F1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310</w:t>
      </w:r>
      <w:r>
        <w:rPr>
          <w:rFonts w:eastAsia="Times New Roman" w:cs="Times New Roman"/>
          <w:b/>
          <w:bCs/>
          <w:sz w:val="16"/>
          <w:szCs w:val="16"/>
        </w:rPr>
        <w:t xml:space="preserve">. </w:t>
      </w:r>
      <w:r w:rsidRPr="001A6498">
        <w:rPr>
          <w:rFonts w:eastAsia="Times New Roman" w:cs="Times New Roman"/>
          <w:b/>
          <w:bCs/>
          <w:sz w:val="16"/>
          <w:szCs w:val="16"/>
        </w:rPr>
        <w:t>Themes in Philosophy</w:t>
      </w:r>
      <w:r>
        <w:rPr>
          <w:rFonts w:eastAsia="Times New Roman" w:cs="Times New Roman"/>
          <w:b/>
          <w:bCs/>
          <w:sz w:val="16"/>
          <w:szCs w:val="16"/>
        </w:rPr>
        <w:t xml:space="preserve">. </w:t>
      </w:r>
      <w:r w:rsidRPr="001A6498">
        <w:rPr>
          <w:rFonts w:eastAsia="Times New Roman" w:cs="Times New Roman"/>
          <w:sz w:val="16"/>
          <w:szCs w:val="16"/>
        </w:rPr>
        <w:t>The course focuses on the issues surrounding one central theme/topic in the study of philosophy as it relates to the other two courses in a Cluster</w:t>
      </w:r>
      <w:r>
        <w:rPr>
          <w:rFonts w:eastAsia="Times New Roman" w:cs="Times New Roman"/>
          <w:sz w:val="16"/>
          <w:szCs w:val="16"/>
        </w:rPr>
        <w:t xml:space="preserve">. </w:t>
      </w:r>
      <w:r w:rsidRPr="001A6498">
        <w:rPr>
          <w:rFonts w:eastAsia="Times New Roman" w:cs="Times New Roman"/>
          <w:sz w:val="16"/>
          <w:szCs w:val="16"/>
        </w:rPr>
        <w:t>Topics may include Postmodern Philosophy, Philosophy and Technology, Environmental Ethics, Philosophy of Mind, and so 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86BC0D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311</w:t>
      </w:r>
      <w:r>
        <w:rPr>
          <w:rFonts w:eastAsia="Times New Roman" w:cs="Times New Roman"/>
          <w:b/>
          <w:bCs/>
          <w:sz w:val="16"/>
          <w:szCs w:val="16"/>
        </w:rPr>
        <w:t xml:space="preserve">. </w:t>
      </w:r>
      <w:r w:rsidRPr="001A6498">
        <w:rPr>
          <w:rFonts w:eastAsia="Times New Roman" w:cs="Times New Roman"/>
          <w:b/>
          <w:bCs/>
          <w:sz w:val="16"/>
          <w:szCs w:val="16"/>
        </w:rPr>
        <w:t>Interdisciplinary Seminar in Philosophy</w:t>
      </w:r>
      <w:r>
        <w:rPr>
          <w:rFonts w:eastAsia="Times New Roman" w:cs="Times New Roman"/>
          <w:b/>
          <w:bCs/>
          <w:sz w:val="16"/>
          <w:szCs w:val="16"/>
        </w:rPr>
        <w:t xml:space="preserve">. </w:t>
      </w:r>
      <w:r w:rsidRPr="001A6498">
        <w:rPr>
          <w:rFonts w:eastAsia="Times New Roman" w:cs="Times New Roman"/>
          <w:sz w:val="16"/>
          <w:szCs w:val="16"/>
        </w:rPr>
        <w:t>The course focuses on the issues surrounding one central topic in the study of Philosophy</w:t>
      </w:r>
      <w:r>
        <w:rPr>
          <w:rFonts w:eastAsia="Times New Roman" w:cs="Times New Roman"/>
          <w:sz w:val="16"/>
          <w:szCs w:val="16"/>
        </w:rPr>
        <w:t xml:space="preserve">. </w:t>
      </w:r>
      <w:r w:rsidRPr="001A6498">
        <w:rPr>
          <w:rFonts w:eastAsia="Times New Roman" w:cs="Times New Roman"/>
          <w:sz w:val="16"/>
          <w:szCs w:val="16"/>
        </w:rPr>
        <w:t>Students will take an interdisciplinary and problem-oriented approach to such topics as Genocide, Postmodern Philosophy and Theology, Madness and Happiness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8D2CCF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345</w:t>
      </w:r>
      <w:r>
        <w:rPr>
          <w:rFonts w:eastAsia="Times New Roman" w:cs="Times New Roman"/>
          <w:b/>
          <w:bCs/>
          <w:sz w:val="16"/>
          <w:szCs w:val="16"/>
        </w:rPr>
        <w:t xml:space="preserve">. </w:t>
      </w:r>
      <w:r w:rsidRPr="001A6498">
        <w:rPr>
          <w:rFonts w:eastAsia="Times New Roman" w:cs="Times New Roman"/>
          <w:b/>
          <w:bCs/>
          <w:sz w:val="16"/>
          <w:szCs w:val="16"/>
        </w:rPr>
        <w:t>The Philosophical Foundations of Politics</w:t>
      </w:r>
      <w:r>
        <w:rPr>
          <w:rFonts w:eastAsia="Times New Roman" w:cs="Times New Roman"/>
          <w:b/>
          <w:bCs/>
          <w:sz w:val="16"/>
          <w:szCs w:val="16"/>
        </w:rPr>
        <w:t xml:space="preserve">. </w:t>
      </w:r>
      <w:r w:rsidRPr="001A6498">
        <w:rPr>
          <w:rFonts w:eastAsia="Times New Roman" w:cs="Times New Roman"/>
          <w:sz w:val="16"/>
          <w:szCs w:val="16"/>
        </w:rP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POL 345] </w:t>
      </w:r>
    </w:p>
    <w:p w14:paraId="1A0D915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401</w:t>
      </w:r>
      <w:r>
        <w:rPr>
          <w:rFonts w:eastAsia="Times New Roman" w:cs="Times New Roman"/>
          <w:b/>
          <w:bCs/>
          <w:sz w:val="16"/>
          <w:szCs w:val="16"/>
        </w:rPr>
        <w:t xml:space="preserve">. </w:t>
      </w:r>
      <w:r w:rsidRPr="001A6498">
        <w:rPr>
          <w:rFonts w:eastAsia="Times New Roman" w:cs="Times New Roman"/>
          <w:b/>
          <w:bCs/>
          <w:sz w:val="16"/>
          <w:szCs w:val="16"/>
        </w:rPr>
        <w:t>Senior Presentation</w:t>
      </w:r>
      <w:r>
        <w:rPr>
          <w:rFonts w:eastAsia="Times New Roman" w:cs="Times New Roman"/>
          <w:b/>
          <w:bCs/>
          <w:sz w:val="16"/>
          <w:szCs w:val="16"/>
        </w:rPr>
        <w:t xml:space="preserve">. </w:t>
      </w:r>
      <w:r w:rsidRPr="001A6498">
        <w:rPr>
          <w:rFonts w:eastAsia="Times New Roman" w:cs="Times New Roman"/>
          <w:sz w:val="16"/>
          <w:szCs w:val="16"/>
        </w:rPr>
        <w:t>This course requires students to develop a presentation for their peers and faculty in the department integrating revelations garnered during their coursework</w:t>
      </w:r>
      <w:r>
        <w:rPr>
          <w:rFonts w:eastAsia="Times New Roman" w:cs="Times New Roman"/>
          <w:sz w:val="16"/>
          <w:szCs w:val="16"/>
        </w:rPr>
        <w:t xml:space="preserve">. </w:t>
      </w:r>
      <w:r w:rsidRPr="001A6498">
        <w:rPr>
          <w:rFonts w:eastAsia="Times New Roman" w:cs="Times New Roman"/>
          <w:sz w:val="16"/>
          <w:szCs w:val="16"/>
        </w:rPr>
        <w:t>The students will prepare and give a formal presentation of their "one big idea" in a TED styled talk to be digitally archived</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58DBB9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417</w:t>
      </w:r>
      <w:r>
        <w:rPr>
          <w:rFonts w:eastAsia="Times New Roman" w:cs="Times New Roman"/>
          <w:b/>
          <w:bCs/>
          <w:sz w:val="16"/>
          <w:szCs w:val="16"/>
        </w:rPr>
        <w:t xml:space="preserve">. </w:t>
      </w:r>
      <w:r w:rsidRPr="001A6498">
        <w:rPr>
          <w:rFonts w:eastAsia="Times New Roman" w:cs="Times New Roman"/>
          <w:b/>
          <w:bCs/>
          <w:sz w:val="16"/>
          <w:szCs w:val="16"/>
        </w:rPr>
        <w:t>Seminar in Law</w:t>
      </w:r>
      <w:r>
        <w:rPr>
          <w:rFonts w:eastAsia="Times New Roman" w:cs="Times New Roman"/>
          <w:b/>
          <w:bCs/>
          <w:sz w:val="16"/>
          <w:szCs w:val="16"/>
        </w:rPr>
        <w:t xml:space="preserve">. </w:t>
      </w:r>
      <w:r w:rsidRPr="001A6498">
        <w:rPr>
          <w:rFonts w:eastAsia="Times New Roman" w:cs="Times New Roman"/>
          <w:sz w:val="16"/>
          <w:szCs w:val="16"/>
        </w:rPr>
        <w:t>This capstone seminar examines the historical and philosophical development of constitutional law in the United States; the seminar emphasizes the dynamic relationship between the law and moral and political philosophy</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Prerequisites: Junior or senior standing</w:t>
      </w:r>
      <w:r>
        <w:rPr>
          <w:rFonts w:eastAsia="Times New Roman" w:cs="Times New Roman"/>
          <w:sz w:val="16"/>
          <w:szCs w:val="16"/>
        </w:rPr>
        <w:t xml:space="preserve">. </w:t>
      </w:r>
      <w:r w:rsidRPr="001A6498">
        <w:rPr>
          <w:rFonts w:eastAsia="Times New Roman" w:cs="Times New Roman"/>
          <w:sz w:val="16"/>
          <w:szCs w:val="16"/>
        </w:rPr>
        <w:t>POL 345/PHL 345, DSP 352, DSP 356 or BUS 450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LAW 499] </w:t>
      </w:r>
    </w:p>
    <w:p w14:paraId="7962EC9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450</w:t>
      </w:r>
      <w:r>
        <w:rPr>
          <w:rFonts w:eastAsia="Times New Roman" w:cs="Times New Roman"/>
          <w:b/>
          <w:bCs/>
          <w:sz w:val="16"/>
          <w:szCs w:val="16"/>
        </w:rPr>
        <w:t xml:space="preserve">. </w:t>
      </w:r>
      <w:r w:rsidRPr="001A6498">
        <w:rPr>
          <w:rFonts w:eastAsia="Times New Roman" w:cs="Times New Roman"/>
          <w:b/>
          <w:bCs/>
          <w:sz w:val="16"/>
          <w:szCs w:val="16"/>
        </w:rPr>
        <w:t>Undergraduate Research Symposium I</w:t>
      </w:r>
      <w:r>
        <w:rPr>
          <w:rFonts w:eastAsia="Times New Roman" w:cs="Times New Roman"/>
          <w:b/>
          <w:bCs/>
          <w:sz w:val="16"/>
          <w:szCs w:val="16"/>
        </w:rPr>
        <w:t xml:space="preserve">. </w:t>
      </w:r>
      <w:r w:rsidRPr="001A6498">
        <w:rPr>
          <w:rFonts w:eastAsia="Times New Roman" w:cs="Times New Roman"/>
          <w:sz w:val="16"/>
          <w:szCs w:val="16"/>
        </w:rPr>
        <w:t>The LVC Undergraduate Research Symposium is a year-long, team-taught reading intensive course that will culminate in a public presentation and subsequent publication of the student's work</w:t>
      </w:r>
      <w:r>
        <w:rPr>
          <w:rFonts w:eastAsia="Times New Roman" w:cs="Times New Roman"/>
          <w:sz w:val="16"/>
          <w:szCs w:val="16"/>
        </w:rPr>
        <w:t xml:space="preserve">. </w:t>
      </w:r>
      <w:r w:rsidRPr="001A6498">
        <w:rPr>
          <w:rFonts w:eastAsia="Times New Roman" w:cs="Times New Roman"/>
          <w:sz w:val="16"/>
          <w:szCs w:val="16"/>
        </w:rPr>
        <w:t>The subject may be thematic based (e</w:t>
      </w:r>
      <w:r>
        <w:rPr>
          <w:rFonts w:eastAsia="Times New Roman" w:cs="Times New Roman"/>
          <w:sz w:val="16"/>
          <w:szCs w:val="16"/>
        </w:rPr>
        <w:t xml:space="preserve">. </w:t>
      </w:r>
      <w:r w:rsidRPr="001A6498">
        <w:rPr>
          <w:rFonts w:eastAsia="Times New Roman" w:cs="Times New Roman"/>
          <w:sz w:val="16"/>
          <w:szCs w:val="16"/>
        </w:rPr>
        <w:t>g</w:t>
      </w:r>
      <w:r w:rsidR="00700DEB">
        <w:rPr>
          <w:rFonts w:eastAsia="Times New Roman" w:cs="Times New Roman"/>
          <w:sz w:val="16"/>
          <w:szCs w:val="16"/>
        </w:rPr>
        <w:t>.,</w:t>
      </w:r>
      <w:r w:rsidRPr="001A6498">
        <w:rPr>
          <w:rFonts w:eastAsia="Times New Roman" w:cs="Times New Roman"/>
          <w:sz w:val="16"/>
          <w:szCs w:val="16"/>
        </w:rPr>
        <w:t xml:space="preserve"> "Race and Religion") or focused exclusively on a prominent contemporary figure (e</w:t>
      </w:r>
      <w:r>
        <w:rPr>
          <w:rFonts w:eastAsia="Times New Roman" w:cs="Times New Roman"/>
          <w:sz w:val="16"/>
          <w:szCs w:val="16"/>
        </w:rPr>
        <w:t xml:space="preserve">. </w:t>
      </w:r>
      <w:r w:rsidRPr="001A6498">
        <w:rPr>
          <w:rFonts w:eastAsia="Times New Roman" w:cs="Times New Roman"/>
          <w:sz w:val="16"/>
          <w:szCs w:val="16"/>
        </w:rPr>
        <w:t>g</w:t>
      </w:r>
      <w:r w:rsidR="00700DEB">
        <w:rPr>
          <w:rFonts w:eastAsia="Times New Roman" w:cs="Times New Roman"/>
          <w:sz w:val="16"/>
          <w:szCs w:val="16"/>
        </w:rPr>
        <w:t>.,</w:t>
      </w:r>
      <w:r w:rsidRPr="001A6498">
        <w:rPr>
          <w:rFonts w:eastAsia="Times New Roman" w:cs="Times New Roman"/>
          <w:sz w:val="16"/>
          <w:szCs w:val="16"/>
        </w:rPr>
        <w:t xml:space="preserve"> Catherine Malabou, Paul Kahn)</w:t>
      </w:r>
      <w:r>
        <w:rPr>
          <w:rFonts w:eastAsia="Times New Roman" w:cs="Times New Roman"/>
          <w:sz w:val="16"/>
          <w:szCs w:val="16"/>
        </w:rPr>
        <w:t xml:space="preserve">. </w:t>
      </w:r>
      <w:r w:rsidRPr="001A6498">
        <w:rPr>
          <w:rFonts w:eastAsia="Times New Roman" w:cs="Times New Roman"/>
          <w:sz w:val="16"/>
          <w:szCs w:val="16"/>
        </w:rPr>
        <w:t>External expert scholars will be incorporated into the course as guides, resources, and critical respondents through videoconferencing</w:t>
      </w:r>
      <w:r>
        <w:rPr>
          <w:rFonts w:eastAsia="Times New Roman" w:cs="Times New Roman"/>
          <w:sz w:val="16"/>
          <w:szCs w:val="16"/>
        </w:rPr>
        <w:t xml:space="preserve">. </w:t>
      </w:r>
      <w:r w:rsidRPr="001A6498">
        <w:rPr>
          <w:rFonts w:eastAsia="Times New Roman" w:cs="Times New Roman"/>
          <w:sz w:val="16"/>
          <w:szCs w:val="16"/>
        </w:rPr>
        <w:t>Students enrolled in the fall semester of the course will be expected to continue with REL 451 / PHL 451 in the spring</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REL 450] </w:t>
      </w:r>
    </w:p>
    <w:p w14:paraId="631B616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PHL 451</w:t>
      </w:r>
      <w:r>
        <w:rPr>
          <w:rFonts w:eastAsia="Times New Roman" w:cs="Times New Roman"/>
          <w:b/>
          <w:bCs/>
          <w:sz w:val="16"/>
          <w:szCs w:val="16"/>
        </w:rPr>
        <w:t xml:space="preserve">. </w:t>
      </w:r>
      <w:r w:rsidRPr="001A6498">
        <w:rPr>
          <w:rFonts w:eastAsia="Times New Roman" w:cs="Times New Roman"/>
          <w:b/>
          <w:bCs/>
          <w:sz w:val="16"/>
          <w:szCs w:val="16"/>
        </w:rPr>
        <w:t>Undergraduate Research Symposium II</w:t>
      </w:r>
      <w:r>
        <w:rPr>
          <w:rFonts w:eastAsia="Times New Roman" w:cs="Times New Roman"/>
          <w:b/>
          <w:bCs/>
          <w:sz w:val="16"/>
          <w:szCs w:val="16"/>
        </w:rPr>
        <w:t xml:space="preserve">. </w:t>
      </w:r>
      <w:r w:rsidRPr="001A6498">
        <w:rPr>
          <w:rFonts w:eastAsia="Times New Roman" w:cs="Times New Roman"/>
          <w:sz w:val="16"/>
          <w:szCs w:val="16"/>
        </w:rPr>
        <w:t>This is a continuation of the year-long, team-taught Undergraduate Research Symposium Course</w:t>
      </w:r>
      <w:r>
        <w:rPr>
          <w:rFonts w:eastAsia="Times New Roman" w:cs="Times New Roman"/>
          <w:sz w:val="16"/>
          <w:szCs w:val="16"/>
        </w:rPr>
        <w:t xml:space="preserve">. </w:t>
      </w:r>
      <w:r w:rsidRPr="001A6498">
        <w:rPr>
          <w:rFonts w:eastAsia="Times New Roman" w:cs="Times New Roman"/>
          <w:sz w:val="16"/>
          <w:szCs w:val="16"/>
        </w:rPr>
        <w:t>It is a research and writing intensive course that builds on the reading, discussion and research begun in the fall semester</w:t>
      </w:r>
      <w:r>
        <w:rPr>
          <w:rFonts w:eastAsia="Times New Roman" w:cs="Times New Roman"/>
          <w:sz w:val="16"/>
          <w:szCs w:val="16"/>
        </w:rPr>
        <w:t xml:space="preserve">. </w:t>
      </w:r>
      <w:r w:rsidRPr="001A6498">
        <w:rPr>
          <w:rFonts w:eastAsia="Times New Roman" w:cs="Times New Roman"/>
          <w:sz w:val="16"/>
          <w:szCs w:val="16"/>
        </w:rPr>
        <w:t>An external expert scholar will be incorporated into the course as guide, resource, and critical respondent in the public symposium held every spring in conjunction with INQUIRY, LVC's annual celebration of student learning</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 Immersive Experience</w:t>
      </w:r>
      <w:r>
        <w:rPr>
          <w:rFonts w:eastAsia="Times New Roman" w:cs="Times New Roman"/>
          <w:sz w:val="16"/>
          <w:szCs w:val="16"/>
        </w:rPr>
        <w:t xml:space="preserve">. </w:t>
      </w:r>
      <w:r w:rsidRPr="001A6498">
        <w:rPr>
          <w:rFonts w:eastAsia="Times New Roman" w:cs="Times New Roman"/>
          <w:sz w:val="16"/>
          <w:szCs w:val="16"/>
        </w:rPr>
        <w:t>Prerequisite: REL/PHL 450 in good standing,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REL 451] </w:t>
      </w:r>
    </w:p>
    <w:p w14:paraId="2C7492B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103</w:t>
      </w:r>
      <w:r>
        <w:rPr>
          <w:rFonts w:eastAsia="Times New Roman" w:cs="Times New Roman"/>
          <w:b/>
          <w:bCs/>
          <w:sz w:val="16"/>
          <w:szCs w:val="16"/>
        </w:rPr>
        <w:t xml:space="preserve">. </w:t>
      </w:r>
      <w:r w:rsidRPr="001A6498">
        <w:rPr>
          <w:rFonts w:eastAsia="Times New Roman" w:cs="Times New Roman"/>
          <w:b/>
          <w:bCs/>
          <w:sz w:val="16"/>
          <w:szCs w:val="16"/>
        </w:rPr>
        <w:t>General College Physics I</w:t>
      </w:r>
      <w:r>
        <w:rPr>
          <w:rFonts w:eastAsia="Times New Roman" w:cs="Times New Roman"/>
          <w:b/>
          <w:bCs/>
          <w:sz w:val="16"/>
          <w:szCs w:val="16"/>
        </w:rPr>
        <w:t xml:space="preserve">. </w:t>
      </w:r>
      <w:r w:rsidRPr="001A6498">
        <w:rPr>
          <w:rFonts w:eastAsia="Times New Roman" w:cs="Times New Roman"/>
          <w:sz w:val="16"/>
          <w:szCs w:val="16"/>
        </w:rPr>
        <w:t>An introduction to the fundamental concepts and laws of the various branches of physics, including mechanics, heat, sound, electricity, magnetism, optics, and atomic and nuclear structure, with laboratory work in each area</w:t>
      </w:r>
      <w:r>
        <w:rPr>
          <w:rFonts w:eastAsia="Times New Roman" w:cs="Times New Roman"/>
          <w:sz w:val="16"/>
          <w:szCs w:val="16"/>
        </w:rPr>
        <w:t xml:space="preserve">. </w:t>
      </w:r>
      <w:r w:rsidRPr="001A6498">
        <w:rPr>
          <w:rFonts w:eastAsia="Times New Roman" w:cs="Times New Roman"/>
          <w:sz w:val="16"/>
          <w:szCs w:val="16"/>
        </w:rPr>
        <w:t>Fulfills requirement: Liberal Studies Area 3 (Natural Science)</w:t>
      </w:r>
      <w:r>
        <w:rPr>
          <w:rFonts w:eastAsia="Times New Roman" w:cs="Times New Roman"/>
          <w:sz w:val="16"/>
          <w:szCs w:val="16"/>
        </w:rPr>
        <w:t xml:space="preserve">. </w:t>
      </w:r>
      <w:r w:rsidRPr="001A6498">
        <w:rPr>
          <w:rFonts w:eastAsia="Times New Roman" w:cs="Times New Roman"/>
          <w:sz w:val="16"/>
          <w:szCs w:val="16"/>
        </w:rPr>
        <w:t>Corequisite: PHY 103L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F2C8E2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104</w:t>
      </w:r>
      <w:r>
        <w:rPr>
          <w:rFonts w:eastAsia="Times New Roman" w:cs="Times New Roman"/>
          <w:b/>
          <w:bCs/>
          <w:sz w:val="16"/>
          <w:szCs w:val="16"/>
        </w:rPr>
        <w:t xml:space="preserve">. </w:t>
      </w:r>
      <w:r w:rsidRPr="001A6498">
        <w:rPr>
          <w:rFonts w:eastAsia="Times New Roman" w:cs="Times New Roman"/>
          <w:b/>
          <w:bCs/>
          <w:sz w:val="16"/>
          <w:szCs w:val="16"/>
        </w:rPr>
        <w:t>General College Physics II</w:t>
      </w:r>
      <w:r>
        <w:rPr>
          <w:rFonts w:eastAsia="Times New Roman" w:cs="Times New Roman"/>
          <w:b/>
          <w:bCs/>
          <w:sz w:val="16"/>
          <w:szCs w:val="16"/>
        </w:rPr>
        <w:t xml:space="preserve">. </w:t>
      </w:r>
      <w:r w:rsidRPr="001A6498">
        <w:rPr>
          <w:rFonts w:eastAsia="Times New Roman" w:cs="Times New Roman"/>
          <w:sz w:val="16"/>
          <w:szCs w:val="16"/>
        </w:rPr>
        <w:t>A continuation of PHY 103</w:t>
      </w:r>
      <w:r>
        <w:rPr>
          <w:rFonts w:eastAsia="Times New Roman" w:cs="Times New Roman"/>
          <w:sz w:val="16"/>
          <w:szCs w:val="16"/>
        </w:rPr>
        <w:t xml:space="preserve">. </w:t>
      </w:r>
      <w:r w:rsidRPr="001A6498">
        <w:rPr>
          <w:rFonts w:eastAsia="Times New Roman" w:cs="Times New Roman"/>
          <w:sz w:val="16"/>
          <w:szCs w:val="16"/>
        </w:rPr>
        <w:t>Fundamental concepts and laws of the various branches of physics, including mechanics, heat, sound, electricity, magnetism, optics, and atomic and nuclear structure, with laboratory work in each area</w:t>
      </w:r>
      <w:r>
        <w:rPr>
          <w:rFonts w:eastAsia="Times New Roman" w:cs="Times New Roman"/>
          <w:sz w:val="16"/>
          <w:szCs w:val="16"/>
        </w:rPr>
        <w:t xml:space="preserve">. </w:t>
      </w:r>
      <w:r w:rsidRPr="001A6498">
        <w:rPr>
          <w:rFonts w:eastAsia="Times New Roman" w:cs="Times New Roman"/>
          <w:sz w:val="16"/>
          <w:szCs w:val="16"/>
        </w:rPr>
        <w:t>Fulfills requirement: Liberal Studies Area 3 (Natural Science)</w:t>
      </w:r>
      <w:r>
        <w:rPr>
          <w:rFonts w:eastAsia="Times New Roman" w:cs="Times New Roman"/>
          <w:sz w:val="16"/>
          <w:szCs w:val="16"/>
        </w:rPr>
        <w:t xml:space="preserve">. </w:t>
      </w:r>
      <w:r w:rsidRPr="001A6498">
        <w:rPr>
          <w:rFonts w:eastAsia="Times New Roman" w:cs="Times New Roman"/>
          <w:sz w:val="16"/>
          <w:szCs w:val="16"/>
        </w:rPr>
        <w:t>Prerequisite: PHY 103 or equivalent</w:t>
      </w:r>
      <w:r>
        <w:rPr>
          <w:rFonts w:eastAsia="Times New Roman" w:cs="Times New Roman"/>
          <w:sz w:val="16"/>
          <w:szCs w:val="16"/>
        </w:rPr>
        <w:t xml:space="preserve">. </w:t>
      </w:r>
      <w:r w:rsidRPr="001A6498">
        <w:rPr>
          <w:rFonts w:eastAsia="Times New Roman" w:cs="Times New Roman"/>
          <w:sz w:val="16"/>
          <w:szCs w:val="16"/>
        </w:rPr>
        <w:t>Corequisite: PHY 104L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3B575A8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111</w:t>
      </w:r>
      <w:r>
        <w:rPr>
          <w:rFonts w:eastAsia="Times New Roman" w:cs="Times New Roman"/>
          <w:b/>
          <w:bCs/>
          <w:sz w:val="16"/>
          <w:szCs w:val="16"/>
        </w:rPr>
        <w:t xml:space="preserve">. </w:t>
      </w:r>
      <w:r w:rsidRPr="001A6498">
        <w:rPr>
          <w:rFonts w:eastAsia="Times New Roman" w:cs="Times New Roman"/>
          <w:b/>
          <w:bCs/>
          <w:sz w:val="16"/>
          <w:szCs w:val="16"/>
        </w:rPr>
        <w:t>Principles of Physics I</w:t>
      </w:r>
      <w:r>
        <w:rPr>
          <w:rFonts w:eastAsia="Times New Roman" w:cs="Times New Roman"/>
          <w:b/>
          <w:bCs/>
          <w:sz w:val="16"/>
          <w:szCs w:val="16"/>
        </w:rPr>
        <w:t xml:space="preserve">. </w:t>
      </w:r>
      <w:r w:rsidRPr="001A6498">
        <w:rPr>
          <w:rFonts w:eastAsia="Times New Roman" w:cs="Times New Roman"/>
          <w:sz w:val="16"/>
          <w:szCs w:val="16"/>
        </w:rPr>
        <w:t>An introductory course in classical physics, designed for students who desire a rigorous mathematical approach to college physics</w:t>
      </w:r>
      <w:r>
        <w:rPr>
          <w:rFonts w:eastAsia="Times New Roman" w:cs="Times New Roman"/>
          <w:sz w:val="16"/>
          <w:szCs w:val="16"/>
        </w:rPr>
        <w:t xml:space="preserve">. </w:t>
      </w:r>
      <w:r w:rsidRPr="001A6498">
        <w:rPr>
          <w:rFonts w:eastAsia="Times New Roman" w:cs="Times New Roman"/>
          <w:sz w:val="16"/>
          <w:szCs w:val="16"/>
        </w:rPr>
        <w:t>Calculus is used throughout</w:t>
      </w:r>
      <w:r>
        <w:rPr>
          <w:rFonts w:eastAsia="Times New Roman" w:cs="Times New Roman"/>
          <w:sz w:val="16"/>
          <w:szCs w:val="16"/>
        </w:rPr>
        <w:t xml:space="preserve">. </w:t>
      </w:r>
      <w:r w:rsidRPr="001A6498">
        <w:rPr>
          <w:rFonts w:eastAsia="Times New Roman" w:cs="Times New Roman"/>
          <w:sz w:val="16"/>
          <w:szCs w:val="16"/>
        </w:rPr>
        <w:t>The first semester is devoted to mechanics and heat with laboratory work in each area</w:t>
      </w:r>
      <w:r>
        <w:rPr>
          <w:rFonts w:eastAsia="Times New Roman" w:cs="Times New Roman"/>
          <w:sz w:val="16"/>
          <w:szCs w:val="16"/>
        </w:rPr>
        <w:t xml:space="preserve">. </w:t>
      </w:r>
      <w:r w:rsidRPr="001A6498">
        <w:rPr>
          <w:rFonts w:eastAsia="Times New Roman" w:cs="Times New Roman"/>
          <w:sz w:val="16"/>
          <w:szCs w:val="16"/>
        </w:rPr>
        <w:t>Fulfills requirement: Liberal Studies Area 3 (Natural Science)</w:t>
      </w:r>
      <w:r>
        <w:rPr>
          <w:rFonts w:eastAsia="Times New Roman" w:cs="Times New Roman"/>
          <w:sz w:val="16"/>
          <w:szCs w:val="16"/>
        </w:rPr>
        <w:t xml:space="preserve">. </w:t>
      </w:r>
      <w:r w:rsidRPr="001A6498">
        <w:rPr>
          <w:rFonts w:eastAsia="Times New Roman" w:cs="Times New Roman"/>
          <w:sz w:val="16"/>
          <w:szCs w:val="16"/>
        </w:rPr>
        <w:t>Prerequisite or corequisite: MAS 111 or 161</w:t>
      </w:r>
      <w:r>
        <w:rPr>
          <w:rFonts w:eastAsia="Times New Roman" w:cs="Times New Roman"/>
          <w:sz w:val="16"/>
          <w:szCs w:val="16"/>
        </w:rPr>
        <w:t xml:space="preserve">. </w:t>
      </w:r>
      <w:r w:rsidRPr="001A6498">
        <w:rPr>
          <w:rFonts w:eastAsia="Times New Roman" w:cs="Times New Roman"/>
          <w:sz w:val="16"/>
          <w:szCs w:val="16"/>
        </w:rPr>
        <w:t>Corequisite: PHY 111L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1396C8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112</w:t>
      </w:r>
      <w:r>
        <w:rPr>
          <w:rFonts w:eastAsia="Times New Roman" w:cs="Times New Roman"/>
          <w:b/>
          <w:bCs/>
          <w:sz w:val="16"/>
          <w:szCs w:val="16"/>
        </w:rPr>
        <w:t xml:space="preserve">. </w:t>
      </w:r>
      <w:r w:rsidRPr="001A6498">
        <w:rPr>
          <w:rFonts w:eastAsia="Times New Roman" w:cs="Times New Roman"/>
          <w:b/>
          <w:bCs/>
          <w:sz w:val="16"/>
          <w:szCs w:val="16"/>
        </w:rPr>
        <w:t>Principles of Physics II</w:t>
      </w:r>
      <w:r>
        <w:rPr>
          <w:rFonts w:eastAsia="Times New Roman" w:cs="Times New Roman"/>
          <w:b/>
          <w:bCs/>
          <w:sz w:val="16"/>
          <w:szCs w:val="16"/>
        </w:rPr>
        <w:t xml:space="preserve">. </w:t>
      </w:r>
      <w:r w:rsidRPr="001A6498">
        <w:rPr>
          <w:rFonts w:eastAsia="Times New Roman" w:cs="Times New Roman"/>
          <w:sz w:val="16"/>
          <w:szCs w:val="16"/>
        </w:rPr>
        <w:t>Second semester of Principles of Physics</w:t>
      </w:r>
      <w:r>
        <w:rPr>
          <w:rFonts w:eastAsia="Times New Roman" w:cs="Times New Roman"/>
          <w:sz w:val="16"/>
          <w:szCs w:val="16"/>
        </w:rPr>
        <w:t xml:space="preserve">. </w:t>
      </w:r>
      <w:r w:rsidRPr="001A6498">
        <w:rPr>
          <w:rFonts w:eastAsia="Times New Roman" w:cs="Times New Roman"/>
          <w:sz w:val="16"/>
          <w:szCs w:val="16"/>
        </w:rPr>
        <w:t>An introductory course in classical physics, designed for students who desire a rigorous mathematical approach to college physics</w:t>
      </w:r>
      <w:r>
        <w:rPr>
          <w:rFonts w:eastAsia="Times New Roman" w:cs="Times New Roman"/>
          <w:sz w:val="16"/>
          <w:szCs w:val="16"/>
        </w:rPr>
        <w:t xml:space="preserve">. </w:t>
      </w:r>
      <w:r w:rsidRPr="001A6498">
        <w:rPr>
          <w:rFonts w:eastAsia="Times New Roman" w:cs="Times New Roman"/>
          <w:sz w:val="16"/>
          <w:szCs w:val="16"/>
        </w:rPr>
        <w:t>Calculus is used throughout</w:t>
      </w:r>
      <w:r>
        <w:rPr>
          <w:rFonts w:eastAsia="Times New Roman" w:cs="Times New Roman"/>
          <w:sz w:val="16"/>
          <w:szCs w:val="16"/>
        </w:rPr>
        <w:t xml:space="preserve">. </w:t>
      </w:r>
      <w:r w:rsidRPr="001A6498">
        <w:rPr>
          <w:rFonts w:eastAsia="Times New Roman" w:cs="Times New Roman"/>
          <w:sz w:val="16"/>
          <w:szCs w:val="16"/>
        </w:rPr>
        <w:t>The second semester is devoted to electricity, magnetism and optics with laboratory work in each area</w:t>
      </w:r>
      <w:r>
        <w:rPr>
          <w:rFonts w:eastAsia="Times New Roman" w:cs="Times New Roman"/>
          <w:sz w:val="16"/>
          <w:szCs w:val="16"/>
        </w:rPr>
        <w:t xml:space="preserve">. </w:t>
      </w:r>
      <w:r w:rsidRPr="001A6498">
        <w:rPr>
          <w:rFonts w:eastAsia="Times New Roman" w:cs="Times New Roman"/>
          <w:sz w:val="16"/>
          <w:szCs w:val="16"/>
        </w:rPr>
        <w:t>Fulfills requirement: Liberal Studies Area 3 (Natural Science)</w:t>
      </w:r>
      <w:r>
        <w:rPr>
          <w:rFonts w:eastAsia="Times New Roman" w:cs="Times New Roman"/>
          <w:sz w:val="16"/>
          <w:szCs w:val="16"/>
        </w:rPr>
        <w:t xml:space="preserve">. </w:t>
      </w:r>
      <w:r w:rsidRPr="001A6498">
        <w:rPr>
          <w:rFonts w:eastAsia="Times New Roman" w:cs="Times New Roman"/>
          <w:sz w:val="16"/>
          <w:szCs w:val="16"/>
        </w:rPr>
        <w:t>Prerequisite: PHY 111/L and MAS 111 or 161</w:t>
      </w:r>
      <w:r>
        <w:rPr>
          <w:rFonts w:eastAsia="Times New Roman" w:cs="Times New Roman"/>
          <w:sz w:val="16"/>
          <w:szCs w:val="16"/>
        </w:rPr>
        <w:t xml:space="preserve">. </w:t>
      </w:r>
      <w:r w:rsidRPr="001A6498">
        <w:rPr>
          <w:rFonts w:eastAsia="Times New Roman" w:cs="Times New Roman"/>
          <w:sz w:val="16"/>
          <w:szCs w:val="16"/>
        </w:rPr>
        <w:t>Corequisite: PHY 112L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33061FD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120</w:t>
      </w:r>
      <w:r>
        <w:rPr>
          <w:rFonts w:eastAsia="Times New Roman" w:cs="Times New Roman"/>
          <w:b/>
          <w:bCs/>
          <w:sz w:val="16"/>
          <w:szCs w:val="16"/>
        </w:rPr>
        <w:t xml:space="preserve">. </w:t>
      </w:r>
      <w:r w:rsidRPr="001A6498">
        <w:rPr>
          <w:rFonts w:eastAsia="Times New Roman" w:cs="Times New Roman"/>
          <w:b/>
          <w:bCs/>
          <w:sz w:val="16"/>
          <w:szCs w:val="16"/>
        </w:rPr>
        <w:t>Principles of Astronomy</w:t>
      </w:r>
      <w:r>
        <w:rPr>
          <w:rFonts w:eastAsia="Times New Roman" w:cs="Times New Roman"/>
          <w:b/>
          <w:bCs/>
          <w:sz w:val="16"/>
          <w:szCs w:val="16"/>
        </w:rPr>
        <w:t xml:space="preserve">. </w:t>
      </w:r>
      <w:r w:rsidRPr="001A6498">
        <w:rPr>
          <w:rFonts w:eastAsia="Times New Roman" w:cs="Times New Roman"/>
          <w:sz w:val="16"/>
          <w:szCs w:val="16"/>
        </w:rPr>
        <w:t>An introduction to the forces that shape the solar system and the universe as well as the tools used to observe them</w:t>
      </w:r>
      <w:r>
        <w:rPr>
          <w:rFonts w:eastAsia="Times New Roman" w:cs="Times New Roman"/>
          <w:sz w:val="16"/>
          <w:szCs w:val="16"/>
        </w:rPr>
        <w:t xml:space="preserve">. </w:t>
      </w:r>
      <w:r w:rsidRPr="001A6498">
        <w:rPr>
          <w:rFonts w:eastAsia="Times New Roman" w:cs="Times New Roman"/>
          <w:sz w:val="16"/>
          <w:szCs w:val="16"/>
        </w:rPr>
        <w:t>It presents a comprehensive review of the modern scientific view of the physical universe</w:t>
      </w:r>
      <w:r>
        <w:rPr>
          <w:rFonts w:eastAsia="Times New Roman" w:cs="Times New Roman"/>
          <w:sz w:val="16"/>
          <w:szCs w:val="16"/>
        </w:rPr>
        <w:t xml:space="preserve">. </w:t>
      </w:r>
      <w:r w:rsidRPr="001A6498">
        <w:rPr>
          <w:rFonts w:eastAsia="Times New Roman" w:cs="Times New Roman"/>
          <w:sz w:val="16"/>
          <w:szCs w:val="16"/>
        </w:rPr>
        <w:t>Topics include the history of astronomy, astronomical technology, and the structure and evolution of astrophysical systems including the solar system, Sun, other stars, and galaxies</w:t>
      </w:r>
      <w:r>
        <w:rPr>
          <w:rFonts w:eastAsia="Times New Roman" w:cs="Times New Roman"/>
          <w:sz w:val="16"/>
          <w:szCs w:val="16"/>
        </w:rPr>
        <w:t xml:space="preserve">. </w:t>
      </w:r>
      <w:r w:rsidRPr="001A6498">
        <w:rPr>
          <w:rFonts w:eastAsia="Times New Roman" w:cs="Times New Roman"/>
          <w:sz w:val="16"/>
          <w:szCs w:val="16"/>
        </w:rPr>
        <w:t>Laboratory work required</w:t>
      </w:r>
      <w:r>
        <w:rPr>
          <w:rFonts w:eastAsia="Times New Roman" w:cs="Times New Roman"/>
          <w:sz w:val="16"/>
          <w:szCs w:val="16"/>
        </w:rPr>
        <w:t xml:space="preserve">. </w:t>
      </w:r>
      <w:r w:rsidRPr="001A6498">
        <w:rPr>
          <w:rFonts w:eastAsia="Times New Roman" w:cs="Times New Roman"/>
          <w:sz w:val="16"/>
          <w:szCs w:val="16"/>
        </w:rPr>
        <w:t>Fulfills requirement: Liberal Studies Area 3 (Natural Science)</w:t>
      </w:r>
      <w:r>
        <w:rPr>
          <w:rFonts w:eastAsia="Times New Roman" w:cs="Times New Roman"/>
          <w:sz w:val="16"/>
          <w:szCs w:val="16"/>
        </w:rPr>
        <w:t xml:space="preserve">. </w:t>
      </w:r>
      <w:r w:rsidRPr="001A6498">
        <w:rPr>
          <w:rFonts w:eastAsia="Times New Roman" w:cs="Times New Roman"/>
          <w:sz w:val="16"/>
          <w:szCs w:val="16"/>
        </w:rPr>
        <w:t>Corequisite: PHY 120L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D001A9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205</w:t>
      </w:r>
      <w:r>
        <w:rPr>
          <w:rFonts w:eastAsia="Times New Roman" w:cs="Times New Roman"/>
          <w:b/>
          <w:bCs/>
          <w:sz w:val="16"/>
          <w:szCs w:val="16"/>
        </w:rPr>
        <w:t xml:space="preserve">. </w:t>
      </w:r>
      <w:r w:rsidRPr="001A6498">
        <w:rPr>
          <w:rFonts w:eastAsia="Times New Roman" w:cs="Times New Roman"/>
          <w:b/>
          <w:bCs/>
          <w:sz w:val="16"/>
          <w:szCs w:val="16"/>
        </w:rPr>
        <w:t>Physics of Sound</w:t>
      </w:r>
      <w:r>
        <w:rPr>
          <w:rFonts w:eastAsia="Times New Roman" w:cs="Times New Roman"/>
          <w:b/>
          <w:bCs/>
          <w:sz w:val="16"/>
          <w:szCs w:val="16"/>
        </w:rPr>
        <w:t xml:space="preserve">. </w:t>
      </w:r>
      <w:r w:rsidRPr="001A6498">
        <w:rPr>
          <w:rFonts w:eastAsia="Times New Roman" w:cs="Times New Roman"/>
          <w:sz w:val="16"/>
          <w:szCs w:val="16"/>
        </w:rPr>
        <w:t>An investigation into the principles and applications of physics as relates to sound and audio</w:t>
      </w:r>
      <w:r>
        <w:rPr>
          <w:rFonts w:eastAsia="Times New Roman" w:cs="Times New Roman"/>
          <w:sz w:val="16"/>
          <w:szCs w:val="16"/>
        </w:rPr>
        <w:t xml:space="preserve">. </w:t>
      </w:r>
      <w:r w:rsidRPr="001A6498">
        <w:rPr>
          <w:rFonts w:eastAsia="Times New Roman" w:cs="Times New Roman"/>
          <w:sz w:val="16"/>
          <w:szCs w:val="16"/>
        </w:rPr>
        <w:t xml:space="preserve">Sound waves, room acoustics and design, musical instrument sound </w:t>
      </w:r>
      <w:r w:rsidR="0040559A" w:rsidRPr="001A6498">
        <w:rPr>
          <w:rFonts w:eastAsia="Times New Roman" w:cs="Times New Roman"/>
          <w:sz w:val="16"/>
          <w:szCs w:val="16"/>
        </w:rPr>
        <w:t>propagation</w:t>
      </w:r>
      <w:r w:rsidRPr="001A6498">
        <w:rPr>
          <w:rFonts w:eastAsia="Times New Roman" w:cs="Times New Roman"/>
          <w:sz w:val="16"/>
          <w:szCs w:val="16"/>
        </w:rPr>
        <w:t>, harmonics and overtones, electromagnetic induction, and other related topics will be explored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8085E5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211</w:t>
      </w:r>
      <w:r>
        <w:rPr>
          <w:rFonts w:eastAsia="Times New Roman" w:cs="Times New Roman"/>
          <w:b/>
          <w:bCs/>
          <w:sz w:val="16"/>
          <w:szCs w:val="16"/>
        </w:rPr>
        <w:t xml:space="preserve">. </w:t>
      </w:r>
      <w:r w:rsidRPr="001A6498">
        <w:rPr>
          <w:rFonts w:eastAsia="Times New Roman" w:cs="Times New Roman"/>
          <w:b/>
          <w:bCs/>
          <w:sz w:val="16"/>
          <w:szCs w:val="16"/>
        </w:rPr>
        <w:t>Atomic and Nuclear Physics</w:t>
      </w:r>
      <w:r>
        <w:rPr>
          <w:rFonts w:eastAsia="Times New Roman" w:cs="Times New Roman"/>
          <w:b/>
          <w:bCs/>
          <w:sz w:val="16"/>
          <w:szCs w:val="16"/>
        </w:rPr>
        <w:t xml:space="preserve">. </w:t>
      </w:r>
      <w:r w:rsidRPr="001A6498">
        <w:rPr>
          <w:rFonts w:eastAsia="Times New Roman" w:cs="Times New Roman"/>
          <w:sz w:val="16"/>
          <w:szCs w:val="16"/>
        </w:rPr>
        <w:t>An introduction to modern physics, including special relativity, the foundation of atomic physics, quantum theory of radiation, the atomic nucleus, radioactivity and nuclear reactions, with laboratory work in each area</w:t>
      </w:r>
      <w:r>
        <w:rPr>
          <w:rFonts w:eastAsia="Times New Roman" w:cs="Times New Roman"/>
          <w:sz w:val="16"/>
          <w:szCs w:val="16"/>
        </w:rPr>
        <w:t xml:space="preserve">. </w:t>
      </w:r>
      <w:r w:rsidRPr="001A6498">
        <w:rPr>
          <w:rFonts w:eastAsia="Times New Roman" w:cs="Times New Roman"/>
          <w:sz w:val="16"/>
          <w:szCs w:val="16"/>
        </w:rPr>
        <w:t>Prerequisite: PHY 104/L or 112/L, MAS 111 or 161 or permission</w:t>
      </w:r>
      <w:r>
        <w:rPr>
          <w:rFonts w:eastAsia="Times New Roman" w:cs="Times New Roman"/>
          <w:sz w:val="16"/>
          <w:szCs w:val="16"/>
        </w:rPr>
        <w:t xml:space="preserve">. </w:t>
      </w:r>
      <w:r w:rsidRPr="001A6498">
        <w:rPr>
          <w:rFonts w:eastAsia="Times New Roman" w:cs="Times New Roman"/>
          <w:sz w:val="16"/>
          <w:szCs w:val="16"/>
        </w:rPr>
        <w:t>Corequisite: PHY 211L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417B00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212</w:t>
      </w:r>
      <w:r>
        <w:rPr>
          <w:rFonts w:eastAsia="Times New Roman" w:cs="Times New Roman"/>
          <w:b/>
          <w:bCs/>
          <w:sz w:val="16"/>
          <w:szCs w:val="16"/>
        </w:rPr>
        <w:t xml:space="preserve">. </w:t>
      </w:r>
      <w:r w:rsidRPr="001A6498">
        <w:rPr>
          <w:rFonts w:eastAsia="Times New Roman" w:cs="Times New Roman"/>
          <w:b/>
          <w:bCs/>
          <w:sz w:val="16"/>
          <w:szCs w:val="16"/>
        </w:rPr>
        <w:t>Introduction to Electronics</w:t>
      </w:r>
      <w:r>
        <w:rPr>
          <w:rFonts w:eastAsia="Times New Roman" w:cs="Times New Roman"/>
          <w:b/>
          <w:bCs/>
          <w:sz w:val="16"/>
          <w:szCs w:val="16"/>
        </w:rPr>
        <w:t xml:space="preserve">. </w:t>
      </w:r>
      <w:r w:rsidRPr="001A6498">
        <w:rPr>
          <w:rFonts w:eastAsia="Times New Roman" w:cs="Times New Roman"/>
          <w:sz w:val="16"/>
          <w:szCs w:val="16"/>
        </w:rPr>
        <w:t>The physics of electrons and electronic devices, including diodes, transistors, power supplies, amplifiers, oscillators, switching circuits, and integrated circuits, with laboratory work in each area</w:t>
      </w:r>
      <w:r>
        <w:rPr>
          <w:rFonts w:eastAsia="Times New Roman" w:cs="Times New Roman"/>
          <w:sz w:val="16"/>
          <w:szCs w:val="16"/>
        </w:rPr>
        <w:t xml:space="preserve">. </w:t>
      </w:r>
      <w:r w:rsidRPr="001A6498">
        <w:rPr>
          <w:rFonts w:eastAsia="Times New Roman" w:cs="Times New Roman"/>
          <w:sz w:val="16"/>
          <w:szCs w:val="16"/>
        </w:rPr>
        <w:t>Prerequisite: PHY 104/L or 112/L, or permission</w:t>
      </w:r>
      <w:r>
        <w:rPr>
          <w:rFonts w:eastAsia="Times New Roman" w:cs="Times New Roman"/>
          <w:sz w:val="16"/>
          <w:szCs w:val="16"/>
        </w:rPr>
        <w:t xml:space="preserve">. </w:t>
      </w:r>
      <w:r w:rsidRPr="001A6498">
        <w:rPr>
          <w:rFonts w:eastAsia="Times New Roman" w:cs="Times New Roman"/>
          <w:sz w:val="16"/>
          <w:szCs w:val="16"/>
        </w:rPr>
        <w:t>Corequisite: PHY 212L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BC9E66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261</w:t>
      </w:r>
      <w:r>
        <w:rPr>
          <w:rFonts w:eastAsia="Times New Roman" w:cs="Times New Roman"/>
          <w:b/>
          <w:bCs/>
          <w:sz w:val="16"/>
          <w:szCs w:val="16"/>
        </w:rPr>
        <w:t xml:space="preserve">. </w:t>
      </w:r>
      <w:r w:rsidRPr="001A6498">
        <w:rPr>
          <w:rFonts w:eastAsia="Times New Roman" w:cs="Times New Roman"/>
          <w:b/>
          <w:bCs/>
          <w:sz w:val="16"/>
          <w:szCs w:val="16"/>
        </w:rPr>
        <w:t>Introduction to Computational Physics</w:t>
      </w:r>
      <w:r>
        <w:rPr>
          <w:rFonts w:eastAsia="Times New Roman" w:cs="Times New Roman"/>
          <w:b/>
          <w:bCs/>
          <w:sz w:val="16"/>
          <w:szCs w:val="16"/>
        </w:rPr>
        <w:t xml:space="preserve">. </w:t>
      </w:r>
      <w:r w:rsidRPr="001A6498">
        <w:rPr>
          <w:rFonts w:eastAsia="Times New Roman" w:cs="Times New Roman"/>
          <w:sz w:val="16"/>
          <w:szCs w:val="16"/>
        </w:rPr>
        <w:t>An introduction to the approximate numerical solution of physical problems with computers</w:t>
      </w:r>
      <w:r>
        <w:rPr>
          <w:rFonts w:eastAsia="Times New Roman" w:cs="Times New Roman"/>
          <w:sz w:val="16"/>
          <w:szCs w:val="16"/>
        </w:rPr>
        <w:t xml:space="preserve">. </w:t>
      </w:r>
      <w:r w:rsidRPr="001A6498">
        <w:rPr>
          <w:rFonts w:eastAsia="Times New Roman" w:cs="Times New Roman"/>
          <w:sz w:val="16"/>
          <w:szCs w:val="16"/>
        </w:rPr>
        <w:t>The course focuses on problems from mechanics, electromagnetics, and quantum mechanics that are not analytically solvable</w:t>
      </w:r>
      <w:r>
        <w:rPr>
          <w:rFonts w:eastAsia="Times New Roman" w:cs="Times New Roman"/>
          <w:sz w:val="16"/>
          <w:szCs w:val="16"/>
        </w:rPr>
        <w:t xml:space="preserve">. </w:t>
      </w:r>
      <w:r w:rsidRPr="001A6498">
        <w:rPr>
          <w:rFonts w:eastAsia="Times New Roman" w:cs="Times New Roman"/>
          <w:sz w:val="16"/>
          <w:szCs w:val="16"/>
        </w:rPr>
        <w:t>Topics include realistic projectile motion, planetary motion, and electromagnetic fields produced by charge and current distributions</w:t>
      </w:r>
      <w:r>
        <w:rPr>
          <w:rFonts w:eastAsia="Times New Roman" w:cs="Times New Roman"/>
          <w:sz w:val="16"/>
          <w:szCs w:val="16"/>
        </w:rPr>
        <w:t xml:space="preserve">. </w:t>
      </w:r>
      <w:r w:rsidRPr="001A6498">
        <w:rPr>
          <w:rFonts w:eastAsia="Times New Roman" w:cs="Times New Roman"/>
          <w:sz w:val="16"/>
          <w:szCs w:val="16"/>
        </w:rPr>
        <w:t>Prerequisites: PHY 102,104, or 112 and MAS 111 or 161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B97A9D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302</w:t>
      </w:r>
      <w:r>
        <w:rPr>
          <w:rFonts w:eastAsia="Times New Roman" w:cs="Times New Roman"/>
          <w:b/>
          <w:bCs/>
          <w:sz w:val="16"/>
          <w:szCs w:val="16"/>
        </w:rPr>
        <w:t xml:space="preserve">. </w:t>
      </w:r>
      <w:r w:rsidRPr="001A6498">
        <w:rPr>
          <w:rFonts w:eastAsia="Times New Roman" w:cs="Times New Roman"/>
          <w:b/>
          <w:bCs/>
          <w:sz w:val="16"/>
          <w:szCs w:val="16"/>
        </w:rPr>
        <w:t>Optics</w:t>
      </w:r>
      <w:r>
        <w:rPr>
          <w:rFonts w:eastAsia="Times New Roman" w:cs="Times New Roman"/>
          <w:b/>
          <w:bCs/>
          <w:sz w:val="16"/>
          <w:szCs w:val="16"/>
        </w:rPr>
        <w:t xml:space="preserve">. </w:t>
      </w:r>
      <w:r w:rsidRPr="001A6498">
        <w:rPr>
          <w:rFonts w:eastAsia="Times New Roman" w:cs="Times New Roman"/>
          <w:sz w:val="16"/>
          <w:szCs w:val="16"/>
        </w:rPr>
        <w:t>A study of the physics of light, with emphasis on the mathematics of wave motion and the interference, diffraction and polarization of electromagnetic waves</w:t>
      </w:r>
      <w:r>
        <w:rPr>
          <w:rFonts w:eastAsia="Times New Roman" w:cs="Times New Roman"/>
          <w:sz w:val="16"/>
          <w:szCs w:val="16"/>
        </w:rPr>
        <w:t xml:space="preserve">. </w:t>
      </w:r>
      <w:r w:rsidRPr="001A6498">
        <w:rPr>
          <w:rFonts w:eastAsia="Times New Roman" w:cs="Times New Roman"/>
          <w:sz w:val="16"/>
          <w:szCs w:val="16"/>
        </w:rPr>
        <w:t>The course also includes geometric optics with applications to thick lens, lens systems and fiber optics</w:t>
      </w:r>
      <w:r>
        <w:rPr>
          <w:rFonts w:eastAsia="Times New Roman" w:cs="Times New Roman"/>
          <w:sz w:val="16"/>
          <w:szCs w:val="16"/>
        </w:rPr>
        <w:t xml:space="preserve">. </w:t>
      </w:r>
      <w:r w:rsidRPr="001A6498">
        <w:rPr>
          <w:rFonts w:eastAsia="Times New Roman" w:cs="Times New Roman"/>
          <w:sz w:val="16"/>
          <w:szCs w:val="16"/>
        </w:rPr>
        <w:t>Prerequisites: PHY 112 and either MAS 112 or MAS 162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45AB8E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304</w:t>
      </w:r>
      <w:r>
        <w:rPr>
          <w:rFonts w:eastAsia="Times New Roman" w:cs="Times New Roman"/>
          <w:b/>
          <w:bCs/>
          <w:sz w:val="16"/>
          <w:szCs w:val="16"/>
        </w:rPr>
        <w:t xml:space="preserve">. </w:t>
      </w:r>
      <w:r w:rsidRPr="001A6498">
        <w:rPr>
          <w:rFonts w:eastAsia="Times New Roman" w:cs="Times New Roman"/>
          <w:b/>
          <w:bCs/>
          <w:sz w:val="16"/>
          <w:szCs w:val="16"/>
        </w:rPr>
        <w:t>Thermodynamics</w:t>
      </w:r>
      <w:r>
        <w:rPr>
          <w:rFonts w:eastAsia="Times New Roman" w:cs="Times New Roman"/>
          <w:b/>
          <w:bCs/>
          <w:sz w:val="16"/>
          <w:szCs w:val="16"/>
        </w:rPr>
        <w:t xml:space="preserve">. </w:t>
      </w:r>
      <w:r w:rsidRPr="001A6498">
        <w:rPr>
          <w:rFonts w:eastAsia="Times New Roman" w:cs="Times New Roman"/>
          <w:sz w:val="16"/>
          <w:szCs w:val="16"/>
        </w:rPr>
        <w:t>A study of the physics of heat, with emphasis on the first and second laws of thermodynamics</w:t>
      </w:r>
      <w:r>
        <w:rPr>
          <w:rFonts w:eastAsia="Times New Roman" w:cs="Times New Roman"/>
          <w:sz w:val="16"/>
          <w:szCs w:val="16"/>
        </w:rPr>
        <w:t xml:space="preserve">. </w:t>
      </w:r>
      <w:r w:rsidRPr="001A6498">
        <w:rPr>
          <w:rFonts w:eastAsia="Times New Roman" w:cs="Times New Roman"/>
          <w:sz w:val="16"/>
          <w:szCs w:val="16"/>
        </w:rPr>
        <w:t>Applications of thermodynamics to physics and engineering are included</w:t>
      </w:r>
      <w:r>
        <w:rPr>
          <w:rFonts w:eastAsia="Times New Roman" w:cs="Times New Roman"/>
          <w:sz w:val="16"/>
          <w:szCs w:val="16"/>
        </w:rPr>
        <w:t xml:space="preserve">. </w:t>
      </w:r>
      <w:r w:rsidRPr="001A6498">
        <w:rPr>
          <w:rFonts w:eastAsia="Times New Roman" w:cs="Times New Roman"/>
          <w:sz w:val="16"/>
          <w:szCs w:val="16"/>
        </w:rPr>
        <w:t>Elements of kinetic theory and statistical physics are developed</w:t>
      </w:r>
      <w:r>
        <w:rPr>
          <w:rFonts w:eastAsia="Times New Roman" w:cs="Times New Roman"/>
          <w:sz w:val="16"/>
          <w:szCs w:val="16"/>
        </w:rPr>
        <w:t xml:space="preserve">. </w:t>
      </w:r>
      <w:r w:rsidRPr="001A6498">
        <w:rPr>
          <w:rFonts w:eastAsia="Times New Roman" w:cs="Times New Roman"/>
          <w:sz w:val="16"/>
          <w:szCs w:val="16"/>
        </w:rPr>
        <w:t>Prerequisites: PHY 112 and either MAS 112 or MAS 162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7753BA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311</w:t>
      </w:r>
      <w:r>
        <w:rPr>
          <w:rFonts w:eastAsia="Times New Roman" w:cs="Times New Roman"/>
          <w:b/>
          <w:bCs/>
          <w:sz w:val="16"/>
          <w:szCs w:val="16"/>
        </w:rPr>
        <w:t xml:space="preserve">. </w:t>
      </w:r>
      <w:r w:rsidRPr="001A6498">
        <w:rPr>
          <w:rFonts w:eastAsia="Times New Roman" w:cs="Times New Roman"/>
          <w:b/>
          <w:bCs/>
          <w:sz w:val="16"/>
          <w:szCs w:val="16"/>
        </w:rPr>
        <w:t>Analytical Mechanics I</w:t>
      </w:r>
      <w:r>
        <w:rPr>
          <w:rFonts w:eastAsia="Times New Roman" w:cs="Times New Roman"/>
          <w:b/>
          <w:bCs/>
          <w:sz w:val="16"/>
          <w:szCs w:val="16"/>
        </w:rPr>
        <w:t xml:space="preserve">. </w:t>
      </w:r>
      <w:r w:rsidRPr="001A6498">
        <w:rPr>
          <w:rFonts w:eastAsia="Times New Roman" w:cs="Times New Roman"/>
          <w:sz w:val="16"/>
          <w:szCs w:val="16"/>
        </w:rPr>
        <w:t>A rigorous study of classical mechanics, including the motion of a single particle, the motion of a system of particles and the motion of a rigid body</w:t>
      </w:r>
      <w:r>
        <w:rPr>
          <w:rFonts w:eastAsia="Times New Roman" w:cs="Times New Roman"/>
          <w:sz w:val="16"/>
          <w:szCs w:val="16"/>
        </w:rPr>
        <w:t xml:space="preserve">. </w:t>
      </w:r>
      <w:r w:rsidRPr="001A6498">
        <w:rPr>
          <w:rFonts w:eastAsia="Times New Roman" w:cs="Times New Roman"/>
          <w:sz w:val="16"/>
          <w:szCs w:val="16"/>
        </w:rPr>
        <w:t>Damped and forced harmonic motion, the central force problem, the Euler description of rigid body motion and the Lagrange generalization of Newtonian mechanics are among the topics treated</w:t>
      </w:r>
      <w:r>
        <w:rPr>
          <w:rFonts w:eastAsia="Times New Roman" w:cs="Times New Roman"/>
          <w:sz w:val="16"/>
          <w:szCs w:val="16"/>
        </w:rPr>
        <w:t xml:space="preserve">. </w:t>
      </w:r>
      <w:r w:rsidRPr="001A6498">
        <w:rPr>
          <w:rFonts w:eastAsia="Times New Roman" w:cs="Times New Roman"/>
          <w:sz w:val="16"/>
          <w:szCs w:val="16"/>
        </w:rPr>
        <w:t>Prerequisites: PHY 111 and MAS 266</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77D800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312</w:t>
      </w:r>
      <w:r>
        <w:rPr>
          <w:rFonts w:eastAsia="Times New Roman" w:cs="Times New Roman"/>
          <w:b/>
          <w:bCs/>
          <w:sz w:val="16"/>
          <w:szCs w:val="16"/>
        </w:rPr>
        <w:t xml:space="preserve">. </w:t>
      </w:r>
      <w:r w:rsidRPr="001A6498">
        <w:rPr>
          <w:rFonts w:eastAsia="Times New Roman" w:cs="Times New Roman"/>
          <w:b/>
          <w:bCs/>
          <w:sz w:val="16"/>
          <w:szCs w:val="16"/>
        </w:rPr>
        <w:t>Analytical Mechanics II</w:t>
      </w:r>
      <w:r>
        <w:rPr>
          <w:rFonts w:eastAsia="Times New Roman" w:cs="Times New Roman"/>
          <w:b/>
          <w:bCs/>
          <w:sz w:val="16"/>
          <w:szCs w:val="16"/>
        </w:rPr>
        <w:t xml:space="preserve">. </w:t>
      </w:r>
      <w:r w:rsidRPr="001A6498">
        <w:rPr>
          <w:rFonts w:eastAsia="Times New Roman" w:cs="Times New Roman"/>
          <w:sz w:val="16"/>
          <w:szCs w:val="16"/>
        </w:rPr>
        <w:t>Second semester of a rigorous study of classical mechanics, including the motion of a single particle, the motion of a system of particles and the motion of a rigid body</w:t>
      </w:r>
      <w:r>
        <w:rPr>
          <w:rFonts w:eastAsia="Times New Roman" w:cs="Times New Roman"/>
          <w:sz w:val="16"/>
          <w:szCs w:val="16"/>
        </w:rPr>
        <w:t xml:space="preserve">. </w:t>
      </w:r>
      <w:r w:rsidRPr="001A6498">
        <w:rPr>
          <w:rFonts w:eastAsia="Times New Roman" w:cs="Times New Roman"/>
          <w:sz w:val="16"/>
          <w:szCs w:val="16"/>
        </w:rPr>
        <w:t>Damped and forced harmonic motion, the central force problem, the Euler description of rigid body motion and the Lagrange generalization of Newtonian mechanics are among the topics treated</w:t>
      </w:r>
      <w:r>
        <w:rPr>
          <w:rFonts w:eastAsia="Times New Roman" w:cs="Times New Roman"/>
          <w:sz w:val="16"/>
          <w:szCs w:val="16"/>
        </w:rPr>
        <w:t xml:space="preserve">. </w:t>
      </w:r>
      <w:r w:rsidRPr="001A6498">
        <w:rPr>
          <w:rFonts w:eastAsia="Times New Roman" w:cs="Times New Roman"/>
          <w:sz w:val="16"/>
          <w:szCs w:val="16"/>
        </w:rPr>
        <w:t>Prerequisites: PHY 111/L and MAS 266</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4A5860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321</w:t>
      </w:r>
      <w:r>
        <w:rPr>
          <w:rFonts w:eastAsia="Times New Roman" w:cs="Times New Roman"/>
          <w:b/>
          <w:bCs/>
          <w:sz w:val="16"/>
          <w:szCs w:val="16"/>
        </w:rPr>
        <w:t xml:space="preserve">. </w:t>
      </w:r>
      <w:r w:rsidRPr="001A6498">
        <w:rPr>
          <w:rFonts w:eastAsia="Times New Roman" w:cs="Times New Roman"/>
          <w:b/>
          <w:bCs/>
          <w:sz w:val="16"/>
          <w:szCs w:val="16"/>
        </w:rPr>
        <w:t>Electricity and Magnetism I</w:t>
      </w:r>
      <w:r>
        <w:rPr>
          <w:rFonts w:eastAsia="Times New Roman" w:cs="Times New Roman"/>
          <w:b/>
          <w:bCs/>
          <w:sz w:val="16"/>
          <w:szCs w:val="16"/>
        </w:rPr>
        <w:t xml:space="preserve">. </w:t>
      </w:r>
      <w:r w:rsidRPr="001A6498">
        <w:rPr>
          <w:rFonts w:eastAsia="Times New Roman" w:cs="Times New Roman"/>
          <w:sz w:val="16"/>
          <w:szCs w:val="16"/>
        </w:rPr>
        <w:t>Theory of the basic phenomena of electromagnetism together with the application of fundamental principles of the solving of problems</w:t>
      </w:r>
      <w:r>
        <w:rPr>
          <w:rFonts w:eastAsia="Times New Roman" w:cs="Times New Roman"/>
          <w:sz w:val="16"/>
          <w:szCs w:val="16"/>
        </w:rPr>
        <w:t xml:space="preserve">. </w:t>
      </w:r>
      <w:r w:rsidRPr="001A6498">
        <w:rPr>
          <w:rFonts w:eastAsia="Times New Roman" w:cs="Times New Roman"/>
          <w:sz w:val="16"/>
          <w:szCs w:val="16"/>
        </w:rPr>
        <w:t>The electric and magnetic properties of matter, direct current circuits, alternating current circuits, the Maxwell field equations and the propagation of electromagnetic waves are among the topics treated</w:t>
      </w:r>
      <w:r>
        <w:rPr>
          <w:rFonts w:eastAsia="Times New Roman" w:cs="Times New Roman"/>
          <w:sz w:val="16"/>
          <w:szCs w:val="16"/>
        </w:rPr>
        <w:t xml:space="preserve">. </w:t>
      </w:r>
      <w:r w:rsidRPr="001A6498">
        <w:rPr>
          <w:rFonts w:eastAsia="Times New Roman" w:cs="Times New Roman"/>
          <w:sz w:val="16"/>
          <w:szCs w:val="16"/>
        </w:rPr>
        <w:t>Prerequisite: PHY 112, MAS 261, and MAS 266</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D1298B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322</w:t>
      </w:r>
      <w:r>
        <w:rPr>
          <w:rFonts w:eastAsia="Times New Roman" w:cs="Times New Roman"/>
          <w:b/>
          <w:bCs/>
          <w:sz w:val="16"/>
          <w:szCs w:val="16"/>
        </w:rPr>
        <w:t xml:space="preserve">. </w:t>
      </w:r>
      <w:r w:rsidRPr="001A6498">
        <w:rPr>
          <w:rFonts w:eastAsia="Times New Roman" w:cs="Times New Roman"/>
          <w:b/>
          <w:bCs/>
          <w:sz w:val="16"/>
          <w:szCs w:val="16"/>
        </w:rPr>
        <w:t>Electricity and Magnetism II</w:t>
      </w:r>
      <w:r>
        <w:rPr>
          <w:rFonts w:eastAsia="Times New Roman" w:cs="Times New Roman"/>
          <w:b/>
          <w:bCs/>
          <w:sz w:val="16"/>
          <w:szCs w:val="16"/>
        </w:rPr>
        <w:t xml:space="preserve">. </w:t>
      </w:r>
      <w:r w:rsidRPr="001A6498">
        <w:rPr>
          <w:rFonts w:eastAsia="Times New Roman" w:cs="Times New Roman"/>
          <w:sz w:val="16"/>
          <w:szCs w:val="16"/>
        </w:rPr>
        <w:t>Second semester of the theory of the basic phenomena of electromagnetism together with the application of fundamental principles of the solving of problems</w:t>
      </w:r>
      <w:r>
        <w:rPr>
          <w:rFonts w:eastAsia="Times New Roman" w:cs="Times New Roman"/>
          <w:sz w:val="16"/>
          <w:szCs w:val="16"/>
        </w:rPr>
        <w:t xml:space="preserve">. </w:t>
      </w:r>
      <w:r w:rsidRPr="001A6498">
        <w:rPr>
          <w:rFonts w:eastAsia="Times New Roman" w:cs="Times New Roman"/>
          <w:sz w:val="16"/>
          <w:szCs w:val="16"/>
        </w:rPr>
        <w:t>The electric and magnetic properties of matter, direct current circuits, alternating current circuits, the Maxwell field equations and the propagation of electromagnetic waves are among the topics treated</w:t>
      </w:r>
      <w:r>
        <w:rPr>
          <w:rFonts w:eastAsia="Times New Roman" w:cs="Times New Roman"/>
          <w:sz w:val="16"/>
          <w:szCs w:val="16"/>
        </w:rPr>
        <w:t xml:space="preserve">. </w:t>
      </w:r>
      <w:r w:rsidRPr="001A6498">
        <w:rPr>
          <w:rFonts w:eastAsia="Times New Roman" w:cs="Times New Roman"/>
          <w:sz w:val="16"/>
          <w:szCs w:val="16"/>
        </w:rPr>
        <w:t>Prerequisites: PHY 112, MAS 261, MAS 266</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D78D7A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327</w:t>
      </w:r>
      <w:r>
        <w:rPr>
          <w:rFonts w:eastAsia="Times New Roman" w:cs="Times New Roman"/>
          <w:b/>
          <w:bCs/>
          <w:sz w:val="16"/>
          <w:szCs w:val="16"/>
        </w:rPr>
        <w:t xml:space="preserve">. </w:t>
      </w:r>
      <w:r w:rsidRPr="001A6498">
        <w:rPr>
          <w:rFonts w:eastAsia="Times New Roman" w:cs="Times New Roman"/>
          <w:b/>
          <w:bCs/>
          <w:sz w:val="16"/>
          <w:szCs w:val="16"/>
        </w:rPr>
        <w:t>Experimental Physics I</w:t>
      </w:r>
      <w:r>
        <w:rPr>
          <w:rFonts w:eastAsia="Times New Roman" w:cs="Times New Roman"/>
          <w:b/>
          <w:bCs/>
          <w:sz w:val="16"/>
          <w:szCs w:val="16"/>
        </w:rPr>
        <w:t xml:space="preserve">. </w:t>
      </w:r>
      <w:r w:rsidRPr="001A6498">
        <w:rPr>
          <w:rFonts w:eastAsia="Times New Roman" w:cs="Times New Roman"/>
          <w:sz w:val="16"/>
          <w:szCs w:val="16"/>
        </w:rPr>
        <w:t>Experimental work selected from the area of mechanics, AC and DC electrical measurements, optics, atomic physics, and nuclear physics, with emphasis on experimental design, measuring techniques and analysis of data</w:t>
      </w:r>
      <w:r>
        <w:rPr>
          <w:rFonts w:eastAsia="Times New Roman" w:cs="Times New Roman"/>
          <w:sz w:val="16"/>
          <w:szCs w:val="16"/>
        </w:rPr>
        <w:t xml:space="preserve">. </w:t>
      </w:r>
      <w:r w:rsidRPr="001A6498">
        <w:rPr>
          <w:rFonts w:eastAsia="Times New Roman" w:cs="Times New Roman"/>
          <w:sz w:val="16"/>
          <w:szCs w:val="16"/>
        </w:rPr>
        <w:t>Prerequisite: PHY 211</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FF7011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328</w:t>
      </w:r>
      <w:r>
        <w:rPr>
          <w:rFonts w:eastAsia="Times New Roman" w:cs="Times New Roman"/>
          <w:b/>
          <w:bCs/>
          <w:sz w:val="16"/>
          <w:szCs w:val="16"/>
        </w:rPr>
        <w:t xml:space="preserve">. </w:t>
      </w:r>
      <w:r w:rsidRPr="001A6498">
        <w:rPr>
          <w:rFonts w:eastAsia="Times New Roman" w:cs="Times New Roman"/>
          <w:b/>
          <w:bCs/>
          <w:sz w:val="16"/>
          <w:szCs w:val="16"/>
        </w:rPr>
        <w:t>Experimental Physics II</w:t>
      </w:r>
      <w:r>
        <w:rPr>
          <w:rFonts w:eastAsia="Times New Roman" w:cs="Times New Roman"/>
          <w:b/>
          <w:bCs/>
          <w:sz w:val="16"/>
          <w:szCs w:val="16"/>
        </w:rPr>
        <w:t xml:space="preserve">. </w:t>
      </w:r>
      <w:r w:rsidRPr="001A6498">
        <w:rPr>
          <w:rFonts w:eastAsia="Times New Roman" w:cs="Times New Roman"/>
          <w:sz w:val="16"/>
          <w:szCs w:val="16"/>
        </w:rPr>
        <w:t>Second semester of experimental work selected from the areas of mechanics, AC and DC electrical measurements, optics, atomic physics, and nuclear physics, with emphasis on experimental design, measuring techniques and analysis of data</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PHY 211</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11F1586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350</w:t>
      </w:r>
      <w:r>
        <w:rPr>
          <w:rFonts w:eastAsia="Times New Roman" w:cs="Times New Roman"/>
          <w:b/>
          <w:bCs/>
          <w:sz w:val="16"/>
          <w:szCs w:val="16"/>
        </w:rPr>
        <w:t xml:space="preserve">. </w:t>
      </w:r>
      <w:r w:rsidRPr="001A6498">
        <w:rPr>
          <w:rFonts w:eastAsia="Times New Roman" w:cs="Times New Roman"/>
          <w:b/>
          <w:bCs/>
          <w:sz w:val="16"/>
          <w:szCs w:val="16"/>
        </w:rPr>
        <w:t>Audio Electronics</w:t>
      </w:r>
      <w:r>
        <w:rPr>
          <w:rFonts w:eastAsia="Times New Roman" w:cs="Times New Roman"/>
          <w:b/>
          <w:bCs/>
          <w:sz w:val="16"/>
          <w:szCs w:val="16"/>
        </w:rPr>
        <w:t xml:space="preserve">. </w:t>
      </w:r>
      <w:r w:rsidRPr="001A6498">
        <w:rPr>
          <w:rFonts w:eastAsia="Times New Roman" w:cs="Times New Roman"/>
          <w:sz w:val="16"/>
          <w:szCs w:val="16"/>
        </w:rPr>
        <w:t>Somebody has to design, install, and maintain the complex audio systems used in the industry</w:t>
      </w:r>
      <w:r>
        <w:rPr>
          <w:rFonts w:eastAsia="Times New Roman" w:cs="Times New Roman"/>
          <w:sz w:val="16"/>
          <w:szCs w:val="16"/>
        </w:rPr>
        <w:t xml:space="preserve">. </w:t>
      </w:r>
      <w:r w:rsidRPr="001A6498">
        <w:rPr>
          <w:rFonts w:eastAsia="Times New Roman" w:cs="Times New Roman"/>
          <w:sz w:val="16"/>
          <w:szCs w:val="16"/>
        </w:rPr>
        <w:t>You'll learn about system design for sound reinforcement, cabling and interfacing for recording studios, basic troubleshooting and electronics, tests and measurements, and other behind-the-gear issues</w:t>
      </w:r>
      <w:r>
        <w:rPr>
          <w:rFonts w:eastAsia="Times New Roman" w:cs="Times New Roman"/>
          <w:sz w:val="16"/>
          <w:szCs w:val="16"/>
        </w:rPr>
        <w:t xml:space="preserve">. </w:t>
      </w:r>
      <w:r w:rsidRPr="001A6498">
        <w:rPr>
          <w:rFonts w:eastAsia="Times New Roman" w:cs="Times New Roman"/>
          <w:sz w:val="16"/>
          <w:szCs w:val="16"/>
        </w:rPr>
        <w:t>Prerequisite: PHY 212 and MRT 278</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2DA003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421</w:t>
      </w:r>
      <w:r>
        <w:rPr>
          <w:rFonts w:eastAsia="Times New Roman" w:cs="Times New Roman"/>
          <w:b/>
          <w:bCs/>
          <w:sz w:val="16"/>
          <w:szCs w:val="16"/>
        </w:rPr>
        <w:t xml:space="preserve">. </w:t>
      </w:r>
      <w:r w:rsidRPr="001A6498">
        <w:rPr>
          <w:rFonts w:eastAsia="Times New Roman" w:cs="Times New Roman"/>
          <w:b/>
          <w:bCs/>
          <w:sz w:val="16"/>
          <w:szCs w:val="16"/>
        </w:rPr>
        <w:t>Quantum Mechanics I</w:t>
      </w:r>
      <w:r>
        <w:rPr>
          <w:rFonts w:eastAsia="Times New Roman" w:cs="Times New Roman"/>
          <w:b/>
          <w:bCs/>
          <w:sz w:val="16"/>
          <w:szCs w:val="16"/>
        </w:rPr>
        <w:t xml:space="preserve">. </w:t>
      </w:r>
      <w:r w:rsidRPr="001A6498">
        <w:rPr>
          <w:rFonts w:eastAsia="Times New Roman" w:cs="Times New Roman"/>
          <w:sz w:val="16"/>
          <w:szCs w:val="16"/>
        </w:rPr>
        <w:t>A study of selected topics in modern physics, utilizing the methods of quantum mechanics</w:t>
      </w:r>
      <w:r>
        <w:rPr>
          <w:rFonts w:eastAsia="Times New Roman" w:cs="Times New Roman"/>
          <w:sz w:val="16"/>
          <w:szCs w:val="16"/>
        </w:rPr>
        <w:t xml:space="preserve">. </w:t>
      </w:r>
      <w:r w:rsidRPr="001A6498">
        <w:rPr>
          <w:rFonts w:eastAsia="Times New Roman" w:cs="Times New Roman"/>
          <w:sz w:val="16"/>
          <w:szCs w:val="16"/>
        </w:rPr>
        <w:t>The Schrodinger equation is solved for such systems as potential barriers, potential wells, the linear oscillator and the hydrogen atom</w:t>
      </w:r>
      <w:r>
        <w:rPr>
          <w:rFonts w:eastAsia="Times New Roman" w:cs="Times New Roman"/>
          <w:sz w:val="16"/>
          <w:szCs w:val="16"/>
        </w:rPr>
        <w:t xml:space="preserve">. </w:t>
      </w:r>
      <w:r w:rsidRPr="001A6498">
        <w:rPr>
          <w:rFonts w:eastAsia="Times New Roman" w:cs="Times New Roman"/>
          <w:sz w:val="16"/>
          <w:szCs w:val="16"/>
        </w:rPr>
        <w:t>Perturbation techniques and the operator formalism of quantum mechanics are introduced where appropriate</w:t>
      </w:r>
      <w:r>
        <w:rPr>
          <w:rFonts w:eastAsia="Times New Roman" w:cs="Times New Roman"/>
          <w:sz w:val="16"/>
          <w:szCs w:val="16"/>
        </w:rPr>
        <w:t xml:space="preserve">. </w:t>
      </w:r>
      <w:r w:rsidRPr="001A6498">
        <w:rPr>
          <w:rFonts w:eastAsia="Times New Roman" w:cs="Times New Roman"/>
          <w:sz w:val="16"/>
          <w:szCs w:val="16"/>
        </w:rPr>
        <w:t>Prerequisites: PHY 211 and MAS 266, or permission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048690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PHY 422</w:t>
      </w:r>
      <w:r>
        <w:rPr>
          <w:rFonts w:eastAsia="Times New Roman" w:cs="Times New Roman"/>
          <w:b/>
          <w:bCs/>
          <w:sz w:val="16"/>
          <w:szCs w:val="16"/>
        </w:rPr>
        <w:t xml:space="preserve">. </w:t>
      </w:r>
      <w:r w:rsidRPr="001A6498">
        <w:rPr>
          <w:rFonts w:eastAsia="Times New Roman" w:cs="Times New Roman"/>
          <w:b/>
          <w:bCs/>
          <w:sz w:val="16"/>
          <w:szCs w:val="16"/>
        </w:rPr>
        <w:t>Quantum Mechanics II</w:t>
      </w:r>
      <w:r>
        <w:rPr>
          <w:rFonts w:eastAsia="Times New Roman" w:cs="Times New Roman"/>
          <w:b/>
          <w:bCs/>
          <w:sz w:val="16"/>
          <w:szCs w:val="16"/>
        </w:rPr>
        <w:t xml:space="preserve">. </w:t>
      </w:r>
      <w:r w:rsidRPr="001A6498">
        <w:rPr>
          <w:rFonts w:eastAsia="Times New Roman" w:cs="Times New Roman"/>
          <w:sz w:val="16"/>
          <w:szCs w:val="16"/>
        </w:rPr>
        <w:t>Second semester of a study of selected topics in modern physics, utilizing the methods of quantum mechanics</w:t>
      </w:r>
      <w:r>
        <w:rPr>
          <w:rFonts w:eastAsia="Times New Roman" w:cs="Times New Roman"/>
          <w:sz w:val="16"/>
          <w:szCs w:val="16"/>
        </w:rPr>
        <w:t xml:space="preserve">. </w:t>
      </w:r>
      <w:r w:rsidRPr="001A6498">
        <w:rPr>
          <w:rFonts w:eastAsia="Times New Roman" w:cs="Times New Roman"/>
          <w:sz w:val="16"/>
          <w:szCs w:val="16"/>
        </w:rPr>
        <w:t>The Schrodinger equation is solved for such systems as potential barriers, potential wells, the linear oscillator and the hydrogen atom</w:t>
      </w:r>
      <w:r>
        <w:rPr>
          <w:rFonts w:eastAsia="Times New Roman" w:cs="Times New Roman"/>
          <w:sz w:val="16"/>
          <w:szCs w:val="16"/>
        </w:rPr>
        <w:t xml:space="preserve">. </w:t>
      </w:r>
      <w:r w:rsidRPr="001A6498">
        <w:rPr>
          <w:rFonts w:eastAsia="Times New Roman" w:cs="Times New Roman"/>
          <w:sz w:val="16"/>
          <w:szCs w:val="16"/>
        </w:rPr>
        <w:t>Perturbation techniques and the operator formalism of quantum mechanics are introduced where appropriate</w:t>
      </w:r>
      <w:r>
        <w:rPr>
          <w:rFonts w:eastAsia="Times New Roman" w:cs="Times New Roman"/>
          <w:sz w:val="16"/>
          <w:szCs w:val="16"/>
        </w:rPr>
        <w:t xml:space="preserve">. </w:t>
      </w:r>
      <w:r w:rsidRPr="001A6498">
        <w:rPr>
          <w:rFonts w:eastAsia="Times New Roman" w:cs="Times New Roman"/>
          <w:sz w:val="16"/>
          <w:szCs w:val="16"/>
        </w:rPr>
        <w:t>Prerequisites: PHY 211 and MAS 266, or permission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4F0DF1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101</w:t>
      </w:r>
      <w:r>
        <w:rPr>
          <w:rFonts w:eastAsia="Times New Roman" w:cs="Times New Roman"/>
          <w:b/>
          <w:bCs/>
          <w:sz w:val="16"/>
          <w:szCs w:val="16"/>
        </w:rPr>
        <w:t xml:space="preserve">. </w:t>
      </w:r>
      <w:r w:rsidRPr="001A6498">
        <w:rPr>
          <w:rFonts w:eastAsia="Times New Roman" w:cs="Times New Roman"/>
          <w:b/>
          <w:bCs/>
          <w:sz w:val="16"/>
          <w:szCs w:val="16"/>
        </w:rPr>
        <w:t>Controversies in Contemporary Politics</w:t>
      </w:r>
      <w:r>
        <w:rPr>
          <w:rFonts w:eastAsia="Times New Roman" w:cs="Times New Roman"/>
          <w:b/>
          <w:bCs/>
          <w:sz w:val="16"/>
          <w:szCs w:val="16"/>
        </w:rPr>
        <w:t xml:space="preserve">. </w:t>
      </w:r>
      <w:r w:rsidRPr="001A6498">
        <w:rPr>
          <w:rFonts w:eastAsia="Times New Roman" w:cs="Times New Roman"/>
          <w:sz w:val="16"/>
          <w:szCs w:val="16"/>
        </w:rPr>
        <w:t>This course uses contemporary political controversies affecting the U</w:t>
      </w:r>
      <w:r>
        <w:rPr>
          <w:rFonts w:eastAsia="Times New Roman" w:cs="Times New Roman"/>
          <w:sz w:val="16"/>
          <w:szCs w:val="16"/>
        </w:rPr>
        <w:t xml:space="preserve">. </w:t>
      </w:r>
      <w:r w:rsidRPr="001A6498">
        <w:rPr>
          <w:rFonts w:eastAsia="Times New Roman" w:cs="Times New Roman"/>
          <w:sz w:val="16"/>
          <w:szCs w:val="16"/>
        </w:rPr>
        <w:t>S</w:t>
      </w:r>
      <w:r>
        <w:rPr>
          <w:rFonts w:eastAsia="Times New Roman" w:cs="Times New Roman"/>
          <w:sz w:val="16"/>
          <w:szCs w:val="16"/>
        </w:rPr>
        <w:t xml:space="preserve">. </w:t>
      </w:r>
      <w:r w:rsidRPr="001A6498">
        <w:rPr>
          <w:rFonts w:eastAsia="Times New Roman" w:cs="Times New Roman"/>
          <w:sz w:val="16"/>
          <w:szCs w:val="16"/>
        </w:rPr>
        <w:t>and other countries in order to understand basic concepts in politics</w:t>
      </w:r>
      <w:r>
        <w:rPr>
          <w:rFonts w:eastAsia="Times New Roman" w:cs="Times New Roman"/>
          <w:sz w:val="16"/>
          <w:szCs w:val="16"/>
        </w:rPr>
        <w:t xml:space="preserve">. </w:t>
      </w:r>
      <w:r w:rsidRPr="001A6498">
        <w:rPr>
          <w:rFonts w:eastAsia="Times New Roman" w:cs="Times New Roman"/>
          <w:sz w:val="16"/>
          <w:szCs w:val="16"/>
        </w:rPr>
        <w:t>The issues vary from year to year</w:t>
      </w:r>
      <w:r>
        <w:rPr>
          <w:rFonts w:eastAsia="Times New Roman" w:cs="Times New Roman"/>
          <w:sz w:val="16"/>
          <w:szCs w:val="16"/>
        </w:rPr>
        <w:t xml:space="preserve">. </w:t>
      </w:r>
      <w:r w:rsidRPr="001A6498">
        <w:rPr>
          <w:rFonts w:eastAsia="Times New Roman" w:cs="Times New Roman"/>
          <w:sz w:val="16"/>
          <w:szCs w:val="16"/>
        </w:rPr>
        <w:t>Fulfills requirement: Liberal Studies Area 2 (Social Science)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7AA869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110</w:t>
      </w:r>
      <w:r>
        <w:rPr>
          <w:rFonts w:eastAsia="Times New Roman" w:cs="Times New Roman"/>
          <w:b/>
          <w:bCs/>
          <w:sz w:val="16"/>
          <w:szCs w:val="16"/>
        </w:rPr>
        <w:t xml:space="preserve">. </w:t>
      </w:r>
      <w:r w:rsidRPr="001A6498">
        <w:rPr>
          <w:rFonts w:eastAsia="Times New Roman" w:cs="Times New Roman"/>
          <w:b/>
          <w:bCs/>
          <w:sz w:val="16"/>
          <w:szCs w:val="16"/>
        </w:rPr>
        <w:t>The Architecture of American Power</w:t>
      </w:r>
      <w:r>
        <w:rPr>
          <w:rFonts w:eastAsia="Times New Roman" w:cs="Times New Roman"/>
          <w:b/>
          <w:bCs/>
          <w:sz w:val="16"/>
          <w:szCs w:val="16"/>
        </w:rPr>
        <w:t xml:space="preserve">. </w:t>
      </w:r>
      <w:r w:rsidRPr="001A6498">
        <w:rPr>
          <w:rFonts w:eastAsia="Times New Roman" w:cs="Times New Roman"/>
          <w:sz w:val="16"/>
          <w:szCs w:val="16"/>
        </w:rPr>
        <w:t>This course provides a survey of key developments, institutions, and issues in American politics</w:t>
      </w:r>
      <w:r>
        <w:rPr>
          <w:rFonts w:eastAsia="Times New Roman" w:cs="Times New Roman"/>
          <w:sz w:val="16"/>
          <w:szCs w:val="16"/>
        </w:rPr>
        <w:t xml:space="preserve">. </w:t>
      </w:r>
      <w:r w:rsidRPr="001A6498">
        <w:rPr>
          <w:rFonts w:eastAsia="Times New Roman" w:cs="Times New Roman"/>
          <w:sz w:val="16"/>
          <w:szCs w:val="16"/>
        </w:rPr>
        <w:t>Topics include the ideas that shaped the original American political system; the presidency; Congress and federal courts; the operation of political parties and interest groups; domestic and foreign policy debates; and contemporary issues such as civil rights and affirmative action</w:t>
      </w:r>
      <w:r>
        <w:rPr>
          <w:rFonts w:eastAsia="Times New Roman" w:cs="Times New Roman"/>
          <w:sz w:val="16"/>
          <w:szCs w:val="16"/>
        </w:rPr>
        <w:t xml:space="preserve">. </w:t>
      </w:r>
      <w:r w:rsidRPr="001A6498">
        <w:rPr>
          <w:rFonts w:eastAsia="Times New Roman" w:cs="Times New Roman"/>
          <w:sz w:val="16"/>
          <w:szCs w:val="16"/>
        </w:rPr>
        <w:t>Fulfills requirement: Liberal Studies Area 2 (Social Science)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3FAFD0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200</w:t>
      </w:r>
      <w:r>
        <w:rPr>
          <w:rFonts w:eastAsia="Times New Roman" w:cs="Times New Roman"/>
          <w:b/>
          <w:bCs/>
          <w:sz w:val="16"/>
          <w:szCs w:val="16"/>
        </w:rPr>
        <w:t xml:space="preserve">. </w:t>
      </w:r>
      <w:r w:rsidRPr="001A6498">
        <w:rPr>
          <w:rFonts w:eastAsia="Times New Roman" w:cs="Times New Roman"/>
          <w:b/>
          <w:bCs/>
          <w:sz w:val="16"/>
          <w:szCs w:val="16"/>
        </w:rPr>
        <w:t>The Discipline of Political Science</w:t>
      </w:r>
      <w:r>
        <w:rPr>
          <w:rFonts w:eastAsia="Times New Roman" w:cs="Times New Roman"/>
          <w:b/>
          <w:bCs/>
          <w:sz w:val="16"/>
          <w:szCs w:val="16"/>
        </w:rPr>
        <w:t xml:space="preserve">. </w:t>
      </w:r>
      <w:r w:rsidRPr="001A6498">
        <w:rPr>
          <w:rFonts w:eastAsia="Times New Roman" w:cs="Times New Roman"/>
          <w:sz w:val="16"/>
          <w:szCs w:val="16"/>
        </w:rPr>
        <w:t>This course is a broadly-based introduction to the discipline of political science, with an emphasis on the design and evaluation of political research</w:t>
      </w:r>
      <w:r>
        <w:rPr>
          <w:rFonts w:eastAsia="Times New Roman" w:cs="Times New Roman"/>
          <w:sz w:val="16"/>
          <w:szCs w:val="16"/>
        </w:rPr>
        <w:t xml:space="preserve">. </w:t>
      </w:r>
      <w:r w:rsidRPr="001A6498">
        <w:rPr>
          <w:rFonts w:eastAsia="Times New Roman" w:cs="Times New Roman"/>
          <w:sz w:val="16"/>
          <w:szCs w:val="16"/>
        </w:rPr>
        <w:t>Students will get practice writing a literature review, using empirical theories to formulate clear hypotheses, testing those hypotheses, and writing a compelling conclusion</w:t>
      </w:r>
      <w:r>
        <w:rPr>
          <w:rFonts w:eastAsia="Times New Roman" w:cs="Times New Roman"/>
          <w:sz w:val="16"/>
          <w:szCs w:val="16"/>
        </w:rPr>
        <w:t xml:space="preserve">. </w:t>
      </w:r>
      <w:r w:rsidRPr="001A6498">
        <w:rPr>
          <w:rFonts w:eastAsia="Times New Roman" w:cs="Times New Roman"/>
          <w:sz w:val="16"/>
          <w:szCs w:val="16"/>
        </w:rPr>
        <w:t>We focus on improving information literacy and the kinds of research and communication skills necessary to succeed both in college and in today's workplace, in the context of learning more about political activity throughout the world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ECA57D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207</w:t>
      </w:r>
      <w:r>
        <w:rPr>
          <w:rFonts w:eastAsia="Times New Roman" w:cs="Times New Roman"/>
          <w:b/>
          <w:bCs/>
          <w:sz w:val="16"/>
          <w:szCs w:val="16"/>
        </w:rPr>
        <w:t xml:space="preserve">. </w:t>
      </w:r>
      <w:r w:rsidRPr="001A6498">
        <w:rPr>
          <w:rFonts w:eastAsia="Times New Roman" w:cs="Times New Roman"/>
          <w:b/>
          <w:bCs/>
          <w:sz w:val="16"/>
          <w:szCs w:val="16"/>
        </w:rPr>
        <w:t>Europe in the 20th Century</w:t>
      </w:r>
      <w:r>
        <w:rPr>
          <w:rFonts w:eastAsia="Times New Roman" w:cs="Times New Roman"/>
          <w:b/>
          <w:bCs/>
          <w:sz w:val="16"/>
          <w:szCs w:val="16"/>
        </w:rPr>
        <w:t xml:space="preserve">. </w:t>
      </w:r>
      <w:r w:rsidRPr="001A6498">
        <w:rPr>
          <w:rFonts w:eastAsia="Times New Roman" w:cs="Times New Roman"/>
          <w:sz w:val="16"/>
          <w:szCs w:val="16"/>
        </w:rPr>
        <w:t>An introduction to the main political, social, economic and intellectual developments in twentieth-century Europe</w:t>
      </w:r>
      <w:r>
        <w:rPr>
          <w:rFonts w:eastAsia="Times New Roman" w:cs="Times New Roman"/>
          <w:sz w:val="16"/>
          <w:szCs w:val="16"/>
        </w:rPr>
        <w:t xml:space="preserve">. </w:t>
      </w:r>
      <w:r w:rsidRPr="001A6498">
        <w:rPr>
          <w:rFonts w:eastAsia="Times New Roman" w:cs="Times New Roman"/>
          <w:sz w:val="16"/>
          <w:szCs w:val="16"/>
        </w:rPr>
        <w:t>The major themes of the course include the experience of the two world wars; the development of fascist and communist regimes under Lenin and Stalin, Mussolini, and Hitler; the weakness of the western democracies after World War I; the Holocaust; the Cold War; the Communist Bloc; the end to colonialism; the European Union; the development of the welfare state, and the new nationalism</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1 (History)</w:t>
      </w:r>
      <w:r>
        <w:rPr>
          <w:rFonts w:eastAsia="Times New Roman" w:cs="Times New Roman"/>
          <w:sz w:val="16"/>
          <w:szCs w:val="16"/>
        </w:rPr>
        <w:t xml:space="preserve">. </w:t>
      </w:r>
      <w:r w:rsidRPr="001A6498">
        <w:rPr>
          <w:rFonts w:eastAsia="Times New Roman" w:cs="Times New Roman"/>
          <w:sz w:val="16"/>
          <w:szCs w:val="16"/>
        </w:rPr>
        <w:t>Prerequisite: Sophomore standing or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HIS 207] </w:t>
      </w:r>
    </w:p>
    <w:p w14:paraId="739828C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210</w:t>
      </w:r>
      <w:r>
        <w:rPr>
          <w:rFonts w:eastAsia="Times New Roman" w:cs="Times New Roman"/>
          <w:b/>
          <w:bCs/>
          <w:sz w:val="16"/>
          <w:szCs w:val="16"/>
        </w:rPr>
        <w:t xml:space="preserve">. </w:t>
      </w:r>
      <w:r w:rsidRPr="001A6498">
        <w:rPr>
          <w:rFonts w:eastAsia="Times New Roman" w:cs="Times New Roman"/>
          <w:b/>
          <w:bCs/>
          <w:sz w:val="16"/>
          <w:szCs w:val="16"/>
        </w:rPr>
        <w:t>Comparative Politics</w:t>
      </w:r>
      <w:r>
        <w:rPr>
          <w:rFonts w:eastAsia="Times New Roman" w:cs="Times New Roman"/>
          <w:b/>
          <w:bCs/>
          <w:sz w:val="16"/>
          <w:szCs w:val="16"/>
        </w:rPr>
        <w:t xml:space="preserve">. </w:t>
      </w:r>
      <w:r w:rsidRPr="001A6498">
        <w:rPr>
          <w:rFonts w:eastAsia="Times New Roman" w:cs="Times New Roman"/>
          <w:sz w:val="16"/>
          <w:szCs w:val="16"/>
        </w:rPr>
        <w:t>This is an introduction to the study of comparative politics: the comparison of political systems in order to understand how and why these systems function differently</w:t>
      </w:r>
      <w:r>
        <w:rPr>
          <w:rFonts w:eastAsia="Times New Roman" w:cs="Times New Roman"/>
          <w:sz w:val="16"/>
          <w:szCs w:val="16"/>
        </w:rPr>
        <w:t xml:space="preserve">. </w:t>
      </w:r>
      <w:r w:rsidRPr="001A6498">
        <w:rPr>
          <w:rFonts w:eastAsia="Times New Roman" w:cs="Times New Roman"/>
          <w:sz w:val="16"/>
          <w:szCs w:val="16"/>
        </w:rPr>
        <w:t>The course is built around three fundamental questions: What is comparative politics? What kinds of phenomena do we compare? What are the major theoretical approaches that guide our studies? We also examine distinctions between the "developing" and the "developed" worlds, and between authoritarian and democratic political regimes</w:t>
      </w:r>
      <w:r>
        <w:rPr>
          <w:rFonts w:eastAsia="Times New Roman" w:cs="Times New Roman"/>
          <w:sz w:val="16"/>
          <w:szCs w:val="16"/>
        </w:rPr>
        <w:t xml:space="preserve">. </w:t>
      </w:r>
      <w:r w:rsidRPr="001A6498">
        <w:rPr>
          <w:rFonts w:eastAsia="Times New Roman" w:cs="Times New Roman"/>
          <w:sz w:val="16"/>
          <w:szCs w:val="16"/>
        </w:rPr>
        <w:t>The last half of the semester is devoted to the study of individual country case studies, with an emphasis on those in Africa, Latin America, Asia and the Middle East</w:t>
      </w:r>
      <w:r>
        <w:rPr>
          <w:rFonts w:eastAsia="Times New Roman" w:cs="Times New Roman"/>
          <w:sz w:val="16"/>
          <w:szCs w:val="16"/>
        </w:rPr>
        <w:t xml:space="preserve">. </w:t>
      </w:r>
      <w:r w:rsidRPr="001A6498">
        <w:rPr>
          <w:rFonts w:eastAsia="Times New Roman" w:cs="Times New Roman"/>
          <w:sz w:val="16"/>
          <w:szCs w:val="16"/>
        </w:rPr>
        <w:t>Fulfills requirement: Intercultural Diversity,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F60F5B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230</w:t>
      </w:r>
      <w:r>
        <w:rPr>
          <w:rFonts w:eastAsia="Times New Roman" w:cs="Times New Roman"/>
          <w:b/>
          <w:bCs/>
          <w:sz w:val="16"/>
          <w:szCs w:val="16"/>
        </w:rPr>
        <w:t xml:space="preserve">. </w:t>
      </w:r>
      <w:r w:rsidRPr="001A6498">
        <w:rPr>
          <w:rFonts w:eastAsia="Times New Roman" w:cs="Times New Roman"/>
          <w:b/>
          <w:bCs/>
          <w:sz w:val="16"/>
          <w:szCs w:val="16"/>
        </w:rPr>
        <w:t>Electing the President</w:t>
      </w:r>
      <w:r>
        <w:rPr>
          <w:rFonts w:eastAsia="Times New Roman" w:cs="Times New Roman"/>
          <w:b/>
          <w:bCs/>
          <w:sz w:val="16"/>
          <w:szCs w:val="16"/>
        </w:rPr>
        <w:t xml:space="preserve">. </w:t>
      </w:r>
      <w:r w:rsidRPr="001A6498">
        <w:rPr>
          <w:rFonts w:eastAsia="Times New Roman" w:cs="Times New Roman"/>
          <w:sz w:val="16"/>
          <w:szCs w:val="16"/>
        </w:rPr>
        <w:t>This course uses the current presidential election as a case study from which students can analyze the history of American parties and elections</w:t>
      </w:r>
      <w:r>
        <w:rPr>
          <w:rFonts w:eastAsia="Times New Roman" w:cs="Times New Roman"/>
          <w:sz w:val="16"/>
          <w:szCs w:val="16"/>
        </w:rPr>
        <w:t xml:space="preserve">. </w:t>
      </w:r>
      <w:r w:rsidRPr="001A6498">
        <w:rPr>
          <w:rFonts w:eastAsia="Times New Roman" w:cs="Times New Roman"/>
          <w:sz w:val="16"/>
          <w:szCs w:val="16"/>
        </w:rPr>
        <w:t>The course will use political science concepts such as realignment and de-alignment to study the rise and fall of the various "party systems" in American history, and will attempt to place the current presidential election within its historical context</w:t>
      </w:r>
      <w:r>
        <w:rPr>
          <w:rFonts w:eastAsia="Times New Roman" w:cs="Times New Roman"/>
          <w:sz w:val="16"/>
          <w:szCs w:val="16"/>
        </w:rPr>
        <w:t xml:space="preserve">. </w:t>
      </w:r>
      <w:r w:rsidRPr="001A6498">
        <w:rPr>
          <w:rFonts w:eastAsia="Times New Roman" w:cs="Times New Roman"/>
          <w:sz w:val="16"/>
          <w:szCs w:val="16"/>
        </w:rPr>
        <w:t>Prerequisites: Sophomore standing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HIS 230] </w:t>
      </w:r>
    </w:p>
    <w:p w14:paraId="35BF59E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245</w:t>
      </w:r>
      <w:r>
        <w:rPr>
          <w:rFonts w:eastAsia="Times New Roman" w:cs="Times New Roman"/>
          <w:b/>
          <w:bCs/>
          <w:sz w:val="16"/>
          <w:szCs w:val="16"/>
        </w:rPr>
        <w:t xml:space="preserve">. </w:t>
      </w:r>
      <w:r w:rsidRPr="001A6498">
        <w:rPr>
          <w:rFonts w:eastAsia="Times New Roman" w:cs="Times New Roman"/>
          <w:b/>
          <w:bCs/>
          <w:sz w:val="16"/>
          <w:szCs w:val="16"/>
        </w:rPr>
        <w:t>Conceptions of Global Power and World Politics</w:t>
      </w:r>
      <w:r>
        <w:rPr>
          <w:rFonts w:eastAsia="Times New Roman" w:cs="Times New Roman"/>
          <w:b/>
          <w:bCs/>
          <w:sz w:val="16"/>
          <w:szCs w:val="16"/>
        </w:rPr>
        <w:t xml:space="preserve">. </w:t>
      </w:r>
      <w:r w:rsidRPr="001A6498">
        <w:rPr>
          <w:rFonts w:eastAsia="Times New Roman" w:cs="Times New Roman"/>
          <w:sz w:val="16"/>
          <w:szCs w:val="16"/>
        </w:rPr>
        <w:t>This course uses the levels of analysis approach to understand international politics and applies theories in international relations to draw connections between political concepts and contemporary world issues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8E8C66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256</w:t>
      </w:r>
      <w:r>
        <w:rPr>
          <w:rFonts w:eastAsia="Times New Roman" w:cs="Times New Roman"/>
          <w:b/>
          <w:bCs/>
          <w:sz w:val="16"/>
          <w:szCs w:val="16"/>
        </w:rPr>
        <w:t xml:space="preserve">. </w:t>
      </w:r>
      <w:r w:rsidRPr="001A6498">
        <w:rPr>
          <w:rFonts w:eastAsia="Times New Roman" w:cs="Times New Roman"/>
          <w:b/>
          <w:bCs/>
          <w:sz w:val="16"/>
          <w:szCs w:val="16"/>
        </w:rPr>
        <w:t>Political Behavior</w:t>
      </w:r>
      <w:r>
        <w:rPr>
          <w:rFonts w:eastAsia="Times New Roman" w:cs="Times New Roman"/>
          <w:b/>
          <w:bCs/>
          <w:sz w:val="16"/>
          <w:szCs w:val="16"/>
        </w:rPr>
        <w:t xml:space="preserve">. </w:t>
      </w:r>
      <w:r w:rsidRPr="001A6498">
        <w:rPr>
          <w:rFonts w:eastAsia="Times New Roman" w:cs="Times New Roman"/>
          <w:sz w:val="16"/>
          <w:szCs w:val="16"/>
        </w:rPr>
        <w:t>A key principle of democratic theory is the sovereignty of the people</w:t>
      </w:r>
      <w:r>
        <w:rPr>
          <w:rFonts w:eastAsia="Times New Roman" w:cs="Times New Roman"/>
          <w:sz w:val="16"/>
          <w:szCs w:val="16"/>
        </w:rPr>
        <w:t xml:space="preserve">. </w:t>
      </w:r>
      <w:r w:rsidRPr="001A6498">
        <w:rPr>
          <w:rFonts w:eastAsia="Times New Roman" w:cs="Times New Roman"/>
          <w:sz w:val="16"/>
          <w:szCs w:val="16"/>
        </w:rPr>
        <w:t>Thus, the notion of the "will" and "power" of the people matters in democratic societies such as the U</w:t>
      </w:r>
      <w:r>
        <w:rPr>
          <w:rFonts w:eastAsia="Times New Roman" w:cs="Times New Roman"/>
          <w:sz w:val="16"/>
          <w:szCs w:val="16"/>
        </w:rPr>
        <w:t xml:space="preserve">. </w:t>
      </w:r>
      <w:r w:rsidRPr="001A6498">
        <w:rPr>
          <w:rFonts w:eastAsia="Times New Roman" w:cs="Times New Roman"/>
          <w:sz w:val="16"/>
          <w:szCs w:val="16"/>
        </w:rPr>
        <w:t>S</w:t>
      </w:r>
      <w:r w:rsidR="0040559A">
        <w:rPr>
          <w:rFonts w:eastAsia="Times New Roman" w:cs="Times New Roman"/>
          <w:sz w:val="16"/>
          <w:szCs w:val="16"/>
        </w:rPr>
        <w:t>.,</w:t>
      </w:r>
      <w:r w:rsidRPr="001A6498">
        <w:rPr>
          <w:rFonts w:eastAsia="Times New Roman" w:cs="Times New Roman"/>
          <w:sz w:val="16"/>
          <w:szCs w:val="16"/>
        </w:rPr>
        <w:t xml:space="preserve"> and helps us understand how the political system operates</w:t>
      </w:r>
      <w:r>
        <w:rPr>
          <w:rFonts w:eastAsia="Times New Roman" w:cs="Times New Roman"/>
          <w:sz w:val="16"/>
          <w:szCs w:val="16"/>
        </w:rPr>
        <w:t xml:space="preserve">. </w:t>
      </w:r>
      <w:r w:rsidRPr="001A6498">
        <w:rPr>
          <w:rFonts w:eastAsia="Times New Roman" w:cs="Times New Roman"/>
          <w:sz w:val="16"/>
          <w:szCs w:val="16"/>
        </w:rPr>
        <w:t>This course examines critical topics including interest group behavior, political parties, elections, public opinion, and political communication and the mass media</w:t>
      </w:r>
      <w:r>
        <w:rPr>
          <w:rFonts w:eastAsia="Times New Roman" w:cs="Times New Roman"/>
          <w:sz w:val="16"/>
          <w:szCs w:val="16"/>
        </w:rPr>
        <w:t xml:space="preserve">. </w:t>
      </w:r>
      <w:r w:rsidRPr="001A6498">
        <w:rPr>
          <w:rFonts w:eastAsia="Times New Roman" w:cs="Times New Roman"/>
          <w:sz w:val="16"/>
          <w:szCs w:val="16"/>
        </w:rPr>
        <w:t>We devote part of the course to a specific study of political behavior in the Commonwealth of Pennsylvania</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50FAB2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275</w:t>
      </w:r>
      <w:r>
        <w:rPr>
          <w:rFonts w:eastAsia="Times New Roman" w:cs="Times New Roman"/>
          <w:b/>
          <w:bCs/>
          <w:sz w:val="16"/>
          <w:szCs w:val="16"/>
        </w:rPr>
        <w:t xml:space="preserve">. </w:t>
      </w:r>
      <w:r w:rsidRPr="001A6498">
        <w:rPr>
          <w:rFonts w:eastAsia="Times New Roman" w:cs="Times New Roman"/>
          <w:b/>
          <w:bCs/>
          <w:sz w:val="16"/>
          <w:szCs w:val="16"/>
        </w:rPr>
        <w:t>Understanding Human Rights</w:t>
      </w:r>
      <w:r>
        <w:rPr>
          <w:rFonts w:eastAsia="Times New Roman" w:cs="Times New Roman"/>
          <w:b/>
          <w:bCs/>
          <w:sz w:val="16"/>
          <w:szCs w:val="16"/>
        </w:rPr>
        <w:t xml:space="preserve">. </w:t>
      </w:r>
      <w:r w:rsidRPr="001A6498">
        <w:rPr>
          <w:rFonts w:eastAsia="Times New Roman" w:cs="Times New Roman"/>
          <w:sz w:val="16"/>
          <w:szCs w:val="16"/>
        </w:rPr>
        <w:t>This course develops an understanding of the practice of global human rights at Maastricht University in the Netherlands</w:t>
      </w:r>
      <w:r>
        <w:rPr>
          <w:rFonts w:eastAsia="Times New Roman" w:cs="Times New Roman"/>
          <w:sz w:val="16"/>
          <w:szCs w:val="16"/>
        </w:rPr>
        <w:t xml:space="preserve">. </w:t>
      </w:r>
      <w:r w:rsidRPr="001A6498">
        <w:rPr>
          <w:rFonts w:eastAsia="Times New Roman" w:cs="Times New Roman"/>
          <w:sz w:val="16"/>
          <w:szCs w:val="16"/>
        </w:rPr>
        <w:t>Fulfills requirement: Intercultural Diversity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525627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312</w:t>
      </w:r>
      <w:r>
        <w:rPr>
          <w:rFonts w:eastAsia="Times New Roman" w:cs="Times New Roman"/>
          <w:b/>
          <w:bCs/>
          <w:sz w:val="16"/>
          <w:szCs w:val="16"/>
        </w:rPr>
        <w:t xml:space="preserve">. </w:t>
      </w:r>
      <w:r w:rsidRPr="001A6498">
        <w:rPr>
          <w:rFonts w:eastAsia="Times New Roman" w:cs="Times New Roman"/>
          <w:b/>
          <w:bCs/>
          <w:sz w:val="16"/>
          <w:szCs w:val="16"/>
        </w:rPr>
        <w:t>American Foreign Policy</w:t>
      </w:r>
      <w:r>
        <w:rPr>
          <w:rFonts w:eastAsia="Times New Roman" w:cs="Times New Roman"/>
          <w:b/>
          <w:bCs/>
          <w:sz w:val="16"/>
          <w:szCs w:val="16"/>
        </w:rPr>
        <w:t xml:space="preserve">. </w:t>
      </w:r>
      <w:r w:rsidRPr="001A6498">
        <w:rPr>
          <w:rFonts w:eastAsia="Times New Roman" w:cs="Times New Roman"/>
          <w:sz w:val="16"/>
          <w:szCs w:val="16"/>
        </w:rPr>
        <w:t>This course focuses on the roles and processes of formal and informal institutions shaping U</w:t>
      </w:r>
      <w:r>
        <w:rPr>
          <w:rFonts w:eastAsia="Times New Roman" w:cs="Times New Roman"/>
          <w:sz w:val="16"/>
          <w:szCs w:val="16"/>
        </w:rPr>
        <w:t xml:space="preserve">. </w:t>
      </w:r>
      <w:r w:rsidRPr="001A6498">
        <w:rPr>
          <w:rFonts w:eastAsia="Times New Roman" w:cs="Times New Roman"/>
          <w:sz w:val="16"/>
          <w:szCs w:val="16"/>
        </w:rPr>
        <w:t>S</w:t>
      </w:r>
      <w:r>
        <w:rPr>
          <w:rFonts w:eastAsia="Times New Roman" w:cs="Times New Roman"/>
          <w:sz w:val="16"/>
          <w:szCs w:val="16"/>
        </w:rPr>
        <w:t xml:space="preserve">. </w:t>
      </w:r>
      <w:r w:rsidRPr="001A6498">
        <w:rPr>
          <w:rFonts w:eastAsia="Times New Roman" w:cs="Times New Roman"/>
          <w:sz w:val="16"/>
          <w:szCs w:val="16"/>
        </w:rPr>
        <w:t>foreign policy and examines current and critical foreign policy problems and issues in contemporary geopolitical context</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Prerequisites: Sophomore standing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6402A2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313</w:t>
      </w:r>
      <w:r>
        <w:rPr>
          <w:rFonts w:eastAsia="Times New Roman" w:cs="Times New Roman"/>
          <w:b/>
          <w:bCs/>
          <w:sz w:val="16"/>
          <w:szCs w:val="16"/>
        </w:rPr>
        <w:t xml:space="preserve">. </w:t>
      </w:r>
      <w:r w:rsidRPr="001A6498">
        <w:rPr>
          <w:rFonts w:eastAsia="Times New Roman" w:cs="Times New Roman"/>
          <w:b/>
          <w:bCs/>
          <w:sz w:val="16"/>
          <w:szCs w:val="16"/>
        </w:rPr>
        <w:t>Contemporary Global Security</w:t>
      </w:r>
      <w:r>
        <w:rPr>
          <w:rFonts w:eastAsia="Times New Roman" w:cs="Times New Roman"/>
          <w:b/>
          <w:bCs/>
          <w:sz w:val="16"/>
          <w:szCs w:val="16"/>
        </w:rPr>
        <w:t xml:space="preserve">. </w:t>
      </w:r>
      <w:r w:rsidRPr="001A6498">
        <w:rPr>
          <w:rFonts w:eastAsia="Times New Roman" w:cs="Times New Roman"/>
          <w:sz w:val="16"/>
          <w:szCs w:val="16"/>
        </w:rPr>
        <w:t>This course examines strategic thinking and theory in international politics, diplomacy and military muscle, cyber power and technological innovation in the changing world order, and security in the contemporary world</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Prerequisite: Sophomore standing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69E04B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314</w:t>
      </w:r>
      <w:r>
        <w:rPr>
          <w:rFonts w:eastAsia="Times New Roman" w:cs="Times New Roman"/>
          <w:b/>
          <w:bCs/>
          <w:sz w:val="16"/>
          <w:szCs w:val="16"/>
        </w:rPr>
        <w:t xml:space="preserve">. </w:t>
      </w:r>
      <w:r w:rsidRPr="001A6498">
        <w:rPr>
          <w:rFonts w:eastAsia="Times New Roman" w:cs="Times New Roman"/>
          <w:b/>
          <w:bCs/>
          <w:sz w:val="16"/>
          <w:szCs w:val="16"/>
        </w:rPr>
        <w:t>International Political Economy</w:t>
      </w:r>
      <w:r>
        <w:rPr>
          <w:rFonts w:eastAsia="Times New Roman" w:cs="Times New Roman"/>
          <w:b/>
          <w:bCs/>
          <w:sz w:val="16"/>
          <w:szCs w:val="16"/>
        </w:rPr>
        <w:t xml:space="preserve">. </w:t>
      </w:r>
      <w:r w:rsidRPr="001A6498">
        <w:rPr>
          <w:rFonts w:eastAsia="Times New Roman" w:cs="Times New Roman"/>
          <w:sz w:val="16"/>
          <w:szCs w:val="16"/>
        </w:rPr>
        <w:t>This course highlights world issues at the nexus of states and markets and focuses on how and why events unfold in the international political economy</w:t>
      </w:r>
      <w:r>
        <w:rPr>
          <w:rFonts w:eastAsia="Times New Roman" w:cs="Times New Roman"/>
          <w:sz w:val="16"/>
          <w:szCs w:val="16"/>
        </w:rPr>
        <w:t xml:space="preserve">. </w:t>
      </w:r>
      <w:r w:rsidRPr="001A6498">
        <w:rPr>
          <w:rFonts w:eastAsia="Times New Roman" w:cs="Times New Roman"/>
          <w:sz w:val="16"/>
          <w:szCs w:val="16"/>
        </w:rPr>
        <w:t>Students will become versed in the primary assumptions and structural/macro conditions of economic and political geography in the global arena and examine micro-level conditions and mechanisms that influence political and economic outcomes to make sense of past and present changes in the global political economy</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727C58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316</w:t>
      </w:r>
      <w:r>
        <w:rPr>
          <w:rFonts w:eastAsia="Times New Roman" w:cs="Times New Roman"/>
          <w:b/>
          <w:bCs/>
          <w:sz w:val="16"/>
          <w:szCs w:val="16"/>
        </w:rPr>
        <w:t xml:space="preserve">. </w:t>
      </w:r>
      <w:r w:rsidRPr="001A6498">
        <w:rPr>
          <w:rFonts w:eastAsia="Times New Roman" w:cs="Times New Roman"/>
          <w:b/>
          <w:bCs/>
          <w:sz w:val="16"/>
          <w:szCs w:val="16"/>
        </w:rPr>
        <w:t>Civil Liberties and Civil Rights</w:t>
      </w:r>
      <w:r>
        <w:rPr>
          <w:rFonts w:eastAsia="Times New Roman" w:cs="Times New Roman"/>
          <w:b/>
          <w:bCs/>
          <w:sz w:val="16"/>
          <w:szCs w:val="16"/>
        </w:rPr>
        <w:t xml:space="preserve">. </w:t>
      </w:r>
      <w:r w:rsidRPr="001A6498">
        <w:rPr>
          <w:rFonts w:eastAsia="Times New Roman" w:cs="Times New Roman"/>
          <w:sz w:val="16"/>
          <w:szCs w:val="16"/>
        </w:rPr>
        <w:t>This course uses key cases to study important doctrines established by the Supreme Court with regard to civil rights and civil liberties</w:t>
      </w:r>
      <w:r>
        <w:rPr>
          <w:rFonts w:eastAsia="Times New Roman" w:cs="Times New Roman"/>
          <w:sz w:val="16"/>
          <w:szCs w:val="16"/>
        </w:rPr>
        <w:t xml:space="preserve">. </w:t>
      </w:r>
      <w:r w:rsidRPr="001A6498">
        <w:rPr>
          <w:rFonts w:eastAsia="Times New Roman" w:cs="Times New Roman"/>
          <w:sz w:val="16"/>
          <w:szCs w:val="16"/>
        </w:rPr>
        <w:t>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w:t>
      </w:r>
      <w:r>
        <w:rPr>
          <w:rFonts w:eastAsia="Times New Roman" w:cs="Times New Roman"/>
          <w:sz w:val="16"/>
          <w:szCs w:val="16"/>
        </w:rPr>
        <w:t xml:space="preserve">. </w:t>
      </w:r>
      <w:r w:rsidRPr="001A6498">
        <w:rPr>
          <w:rFonts w:eastAsia="Times New Roman" w:cs="Times New Roman"/>
          <w:sz w:val="16"/>
          <w:szCs w:val="16"/>
        </w:rPr>
        <w:t>The course places particular emphasis on various forms of textual interpretation used by individual justices to apply the Constitution in deciding cases and writing opinions</w:t>
      </w:r>
      <w:r>
        <w:rPr>
          <w:rFonts w:eastAsia="Times New Roman" w:cs="Times New Roman"/>
          <w:sz w:val="16"/>
          <w:szCs w:val="16"/>
        </w:rPr>
        <w:t xml:space="preserve">. </w:t>
      </w:r>
      <w:r w:rsidRPr="001A6498">
        <w:rPr>
          <w:rFonts w:eastAsia="Times New Roman" w:cs="Times New Roman"/>
          <w:sz w:val="16"/>
          <w:szCs w:val="16"/>
        </w:rPr>
        <w:t>Fulfills requirement: Writing Process, American Social Diversity</w:t>
      </w:r>
      <w:r>
        <w:rPr>
          <w:rFonts w:eastAsia="Times New Roman" w:cs="Times New Roman"/>
          <w:sz w:val="16"/>
          <w:szCs w:val="16"/>
        </w:rPr>
        <w:t xml:space="preserve">. </w:t>
      </w:r>
      <w:r w:rsidRPr="001A6498">
        <w:rPr>
          <w:rFonts w:eastAsia="Times New Roman" w:cs="Times New Roman"/>
          <w:sz w:val="16"/>
          <w:szCs w:val="16"/>
        </w:rPr>
        <w:t>Prerequisites: Sophomore standing or permission of the instructor</w:t>
      </w:r>
      <w:r>
        <w:rPr>
          <w:rFonts w:eastAsia="Times New Roman" w:cs="Times New Roman"/>
          <w:sz w:val="16"/>
          <w:szCs w:val="16"/>
        </w:rPr>
        <w:t xml:space="preserve">. </w:t>
      </w:r>
      <w:r w:rsidRPr="001A6498">
        <w:rPr>
          <w:rFonts w:eastAsia="Times New Roman" w:cs="Times New Roman"/>
          <w:sz w:val="16"/>
          <w:szCs w:val="16"/>
        </w:rPr>
        <w:t>LAW 215 recommended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LAW 316] </w:t>
      </w:r>
    </w:p>
    <w:p w14:paraId="4BD2DA1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345</w:t>
      </w:r>
      <w:r>
        <w:rPr>
          <w:rFonts w:eastAsia="Times New Roman" w:cs="Times New Roman"/>
          <w:b/>
          <w:bCs/>
          <w:sz w:val="16"/>
          <w:szCs w:val="16"/>
        </w:rPr>
        <w:t xml:space="preserve">. </w:t>
      </w:r>
      <w:r w:rsidRPr="001A6498">
        <w:rPr>
          <w:rFonts w:eastAsia="Times New Roman" w:cs="Times New Roman"/>
          <w:b/>
          <w:bCs/>
          <w:sz w:val="16"/>
          <w:szCs w:val="16"/>
        </w:rPr>
        <w:t>The Philosophical Foundations of Politics</w:t>
      </w:r>
      <w:r>
        <w:rPr>
          <w:rFonts w:eastAsia="Times New Roman" w:cs="Times New Roman"/>
          <w:b/>
          <w:bCs/>
          <w:sz w:val="16"/>
          <w:szCs w:val="16"/>
        </w:rPr>
        <w:t xml:space="preserve">. </w:t>
      </w:r>
      <w:r w:rsidRPr="001A6498">
        <w:rPr>
          <w:rFonts w:eastAsia="Times New Roman" w:cs="Times New Roman"/>
          <w:sz w:val="16"/>
          <w:szCs w:val="16"/>
        </w:rP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Junior standing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PHL 345] </w:t>
      </w:r>
    </w:p>
    <w:p w14:paraId="73046CD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352</w:t>
      </w:r>
      <w:r>
        <w:rPr>
          <w:rFonts w:eastAsia="Times New Roman" w:cs="Times New Roman"/>
          <w:b/>
          <w:bCs/>
          <w:sz w:val="16"/>
          <w:szCs w:val="16"/>
        </w:rPr>
        <w:t xml:space="preserve">. </w:t>
      </w:r>
      <w:r w:rsidRPr="001A6498">
        <w:rPr>
          <w:rFonts w:eastAsia="Times New Roman" w:cs="Times New Roman"/>
          <w:b/>
          <w:bCs/>
          <w:sz w:val="16"/>
          <w:szCs w:val="16"/>
        </w:rPr>
        <w:t>Public Administration and the Crafting of Policy</w:t>
      </w:r>
      <w:r>
        <w:rPr>
          <w:rFonts w:eastAsia="Times New Roman" w:cs="Times New Roman"/>
          <w:b/>
          <w:bCs/>
          <w:sz w:val="16"/>
          <w:szCs w:val="16"/>
        </w:rPr>
        <w:t xml:space="preserve">. </w:t>
      </w:r>
      <w:r w:rsidRPr="001A6498">
        <w:rPr>
          <w:rFonts w:eastAsia="Times New Roman" w:cs="Times New Roman"/>
          <w:sz w:val="16"/>
          <w:szCs w:val="16"/>
        </w:rPr>
        <w:t>Public policies affect the lives of all Americans, and public administrations are the main touchstones with government for most citizens</w:t>
      </w:r>
      <w:r>
        <w:rPr>
          <w:rFonts w:eastAsia="Times New Roman" w:cs="Times New Roman"/>
          <w:sz w:val="16"/>
          <w:szCs w:val="16"/>
        </w:rPr>
        <w:t xml:space="preserve">. </w:t>
      </w:r>
      <w:r w:rsidRPr="001A6498">
        <w:rPr>
          <w:rFonts w:eastAsia="Times New Roman" w:cs="Times New Roman"/>
          <w:sz w:val="16"/>
          <w:szCs w:val="16"/>
        </w:rPr>
        <w:t>This course provides an understanding of how and why the public policymaking process functions as it does, and how policy is administered</w:t>
      </w:r>
      <w:r>
        <w:rPr>
          <w:rFonts w:eastAsia="Times New Roman" w:cs="Times New Roman"/>
          <w:sz w:val="16"/>
          <w:szCs w:val="16"/>
        </w:rPr>
        <w:t xml:space="preserve">. </w:t>
      </w:r>
      <w:r w:rsidRPr="001A6498">
        <w:rPr>
          <w:rFonts w:eastAsia="Times New Roman" w:cs="Times New Roman"/>
          <w:sz w:val="16"/>
          <w:szCs w:val="16"/>
        </w:rPr>
        <w:t>We analyze various areas of policy at the national level, and in the Commonwealth of Pennsylvania more specifically</w:t>
      </w:r>
      <w:r>
        <w:rPr>
          <w:rFonts w:eastAsia="Times New Roman" w:cs="Times New Roman"/>
          <w:sz w:val="16"/>
          <w:szCs w:val="16"/>
        </w:rPr>
        <w:t xml:space="preserve">. </w:t>
      </w:r>
      <w:r w:rsidRPr="001A6498">
        <w:rPr>
          <w:rFonts w:eastAsia="Times New Roman" w:cs="Times New Roman"/>
          <w:sz w:val="16"/>
          <w:szCs w:val="16"/>
        </w:rPr>
        <w:t>This course is of value to all citizens in a democracy and will be particularly helpful for students in all disciplines whose careers are affected by public policy</w:t>
      </w:r>
      <w:r>
        <w:rPr>
          <w:rFonts w:eastAsia="Times New Roman" w:cs="Times New Roman"/>
          <w:sz w:val="16"/>
          <w:szCs w:val="16"/>
        </w:rPr>
        <w:t xml:space="preserve">. </w:t>
      </w:r>
      <w:r w:rsidRPr="001A6498">
        <w:rPr>
          <w:rFonts w:eastAsia="Times New Roman" w:cs="Times New Roman"/>
          <w:sz w:val="16"/>
          <w:szCs w:val="16"/>
        </w:rPr>
        <w:t>Fulfills requirement: Liberal Studies Area 2 (Social Science)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BD0ED9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361</w:t>
      </w:r>
      <w:r>
        <w:rPr>
          <w:rFonts w:eastAsia="Times New Roman" w:cs="Times New Roman"/>
          <w:b/>
          <w:bCs/>
          <w:sz w:val="16"/>
          <w:szCs w:val="16"/>
        </w:rPr>
        <w:t xml:space="preserve">. </w:t>
      </w:r>
      <w:r w:rsidRPr="001A6498">
        <w:rPr>
          <w:rFonts w:eastAsia="Times New Roman" w:cs="Times New Roman"/>
          <w:b/>
          <w:bCs/>
          <w:sz w:val="16"/>
          <w:szCs w:val="16"/>
        </w:rPr>
        <w:t>The Presidency and Congress</w:t>
      </w:r>
      <w:r>
        <w:rPr>
          <w:rFonts w:eastAsia="Times New Roman" w:cs="Times New Roman"/>
          <w:b/>
          <w:bCs/>
          <w:sz w:val="16"/>
          <w:szCs w:val="16"/>
        </w:rPr>
        <w:t xml:space="preserve">. </w:t>
      </w:r>
      <w:r>
        <w:rPr>
          <w:rFonts w:eastAsia="Times New Roman" w:cs="Times New Roman"/>
          <w:sz w:val="16"/>
          <w:szCs w:val="16"/>
        </w:rPr>
        <w:t xml:space="preserve">. </w:t>
      </w:r>
      <w:r w:rsidRPr="001A6498">
        <w:rPr>
          <w:rFonts w:eastAsia="Times New Roman" w:cs="Times New Roman"/>
          <w:sz w:val="16"/>
          <w:szCs w:val="16"/>
        </w:rPr>
        <w:t>This course will examine the high-stakes political relationship between the presidency and Congress as well as the controversies and conflict shaping contemporary presidential and congressional politics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Prerequisites: FYE 112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9389B2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370</w:t>
      </w:r>
      <w:r>
        <w:rPr>
          <w:rFonts w:eastAsia="Times New Roman" w:cs="Times New Roman"/>
          <w:b/>
          <w:bCs/>
          <w:sz w:val="16"/>
          <w:szCs w:val="16"/>
        </w:rPr>
        <w:t xml:space="preserve">. </w:t>
      </w:r>
      <w:r w:rsidRPr="001A6498">
        <w:rPr>
          <w:rFonts w:eastAsia="Times New Roman" w:cs="Times New Roman"/>
          <w:b/>
          <w:bCs/>
          <w:sz w:val="16"/>
          <w:szCs w:val="16"/>
        </w:rPr>
        <w:t>Conduct of Political Inquiry</w:t>
      </w:r>
      <w:r>
        <w:rPr>
          <w:rFonts w:eastAsia="Times New Roman" w:cs="Times New Roman"/>
          <w:b/>
          <w:bCs/>
          <w:sz w:val="16"/>
          <w:szCs w:val="16"/>
        </w:rPr>
        <w:t xml:space="preserve">. </w:t>
      </w:r>
      <w:r w:rsidRPr="001A6498">
        <w:rPr>
          <w:rFonts w:eastAsia="Times New Roman" w:cs="Times New Roman"/>
          <w:sz w:val="16"/>
          <w:szCs w:val="16"/>
        </w:rPr>
        <w:t>This course challenges students how to reason and think quantitatively about politics to solve and address contemporary problems and inform policy</w:t>
      </w:r>
      <w:r>
        <w:rPr>
          <w:rFonts w:eastAsia="Times New Roman" w:cs="Times New Roman"/>
          <w:sz w:val="16"/>
          <w:szCs w:val="16"/>
        </w:rPr>
        <w:t xml:space="preserve">. </w:t>
      </w:r>
      <w:r w:rsidRPr="001A6498">
        <w:rPr>
          <w:rFonts w:eastAsia="Times New Roman" w:cs="Times New Roman"/>
          <w:sz w:val="16"/>
          <w:szCs w:val="16"/>
        </w:rPr>
        <w:t>Fulfills requirement: Quantitative Reasoning</w:t>
      </w:r>
      <w:r>
        <w:rPr>
          <w:rFonts w:eastAsia="Times New Roman" w:cs="Times New Roman"/>
          <w:sz w:val="16"/>
          <w:szCs w:val="16"/>
        </w:rPr>
        <w:t xml:space="preserve">. </w:t>
      </w:r>
      <w:r w:rsidRPr="001A6498">
        <w:rPr>
          <w:rFonts w:eastAsia="Times New Roman" w:cs="Times New Roman"/>
          <w:sz w:val="16"/>
          <w:szCs w:val="16"/>
        </w:rPr>
        <w:t>Prerequisite: Junior standing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BA49EA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380</w:t>
      </w:r>
      <w:r>
        <w:rPr>
          <w:rFonts w:eastAsia="Times New Roman" w:cs="Times New Roman"/>
          <w:b/>
          <w:bCs/>
          <w:sz w:val="16"/>
          <w:szCs w:val="16"/>
        </w:rPr>
        <w:t xml:space="preserve">. </w:t>
      </w:r>
      <w:r w:rsidRPr="001A6498">
        <w:rPr>
          <w:rFonts w:eastAsia="Times New Roman" w:cs="Times New Roman"/>
          <w:b/>
          <w:bCs/>
          <w:sz w:val="16"/>
          <w:szCs w:val="16"/>
        </w:rPr>
        <w:t>EU Simulation</w:t>
      </w:r>
      <w:r>
        <w:rPr>
          <w:rFonts w:eastAsia="Times New Roman" w:cs="Times New Roman"/>
          <w:b/>
          <w:bCs/>
          <w:sz w:val="16"/>
          <w:szCs w:val="16"/>
        </w:rPr>
        <w:t xml:space="preserve">. </w:t>
      </w:r>
      <w:r w:rsidRPr="001A6498">
        <w:rPr>
          <w:rFonts w:eastAsia="Times New Roman" w:cs="Times New Roman"/>
          <w:sz w:val="16"/>
          <w:szCs w:val="16"/>
        </w:rPr>
        <w:t>This course offers an enriching, hands-on, interdisciplinary exploration of the dynamic processes of policy formation in the core institutions of the European Union</w:t>
      </w:r>
      <w:r>
        <w:rPr>
          <w:rFonts w:eastAsia="Times New Roman" w:cs="Times New Roman"/>
          <w:sz w:val="16"/>
          <w:szCs w:val="16"/>
        </w:rPr>
        <w:t xml:space="preserve">. </w:t>
      </w:r>
      <w:r w:rsidRPr="001A6498">
        <w:rPr>
          <w:rFonts w:eastAsia="Times New Roman" w:cs="Times New Roman"/>
          <w:sz w:val="16"/>
          <w:szCs w:val="16"/>
        </w:rPr>
        <w:t>Students prepare for participation in the simulation held each November in Washington D</w:t>
      </w:r>
      <w:r>
        <w:rPr>
          <w:rFonts w:eastAsia="Times New Roman" w:cs="Times New Roman"/>
          <w:sz w:val="16"/>
          <w:szCs w:val="16"/>
        </w:rPr>
        <w:t xml:space="preserve">. </w:t>
      </w:r>
      <w:r w:rsidRPr="001A6498">
        <w:rPr>
          <w:rFonts w:eastAsia="Times New Roman" w:cs="Times New Roman"/>
          <w:sz w:val="16"/>
          <w:szCs w:val="16"/>
        </w:rPr>
        <w:t>C</w:t>
      </w:r>
      <w:r w:rsidR="0040559A">
        <w:rPr>
          <w:rFonts w:eastAsia="Times New Roman" w:cs="Times New Roman"/>
          <w:sz w:val="16"/>
          <w:szCs w:val="16"/>
        </w:rPr>
        <w:t>.,</w:t>
      </w:r>
      <w:r w:rsidRPr="001A6498">
        <w:rPr>
          <w:rFonts w:eastAsia="Times New Roman" w:cs="Times New Roman"/>
          <w:sz w:val="16"/>
          <w:szCs w:val="16"/>
        </w:rPr>
        <w:t xml:space="preserve"> organized by the Mid-Atlantic European Union Simulation Consortium (MEUSC)</w:t>
      </w:r>
      <w:r>
        <w:rPr>
          <w:rFonts w:eastAsia="Times New Roman" w:cs="Times New Roman"/>
          <w:sz w:val="16"/>
          <w:szCs w:val="16"/>
        </w:rPr>
        <w:t xml:space="preserve">. </w:t>
      </w:r>
      <w:r w:rsidRPr="001A6498">
        <w:rPr>
          <w:rFonts w:eastAsia="Times New Roman" w:cs="Times New Roman"/>
          <w:sz w:val="16"/>
          <w:szCs w:val="16"/>
        </w:rPr>
        <w:t>This experiential learning program endeavors to connect American students to EU policy makers and policy making in a unique way, utilizing the simulation experience to bridge the gap between the academic study of the EU and the actual political processes of the European Union</w:t>
      </w:r>
      <w:r>
        <w:rPr>
          <w:rFonts w:eastAsia="Times New Roman" w:cs="Times New Roman"/>
          <w:sz w:val="16"/>
          <w:szCs w:val="16"/>
        </w:rPr>
        <w:t xml:space="preserve">. </w:t>
      </w:r>
      <w:r w:rsidRPr="001A6498">
        <w:rPr>
          <w:rFonts w:eastAsia="Times New Roman" w:cs="Times New Roman"/>
          <w:sz w:val="16"/>
          <w:szCs w:val="16"/>
        </w:rPr>
        <w:t>Students engage in discussions and debates about the EU that are current and topical in EU decision-making circles</w:t>
      </w:r>
      <w:r>
        <w:rPr>
          <w:rFonts w:eastAsia="Times New Roman" w:cs="Times New Roman"/>
          <w:sz w:val="16"/>
          <w:szCs w:val="16"/>
        </w:rPr>
        <w:t xml:space="preserve">. </w:t>
      </w:r>
      <w:r w:rsidRPr="001A6498">
        <w:rPr>
          <w:rFonts w:eastAsia="Times New Roman" w:cs="Times New Roman"/>
          <w:sz w:val="16"/>
          <w:szCs w:val="16"/>
        </w:rPr>
        <w:t>A distinct theme is chosen as the focus of the simulation each year</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Course may be repeated for credit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DSP 380] </w:t>
      </w:r>
    </w:p>
    <w:p w14:paraId="3566453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391</w:t>
      </w:r>
      <w:r>
        <w:rPr>
          <w:rFonts w:eastAsia="Times New Roman" w:cs="Times New Roman"/>
          <w:b/>
          <w:bCs/>
          <w:sz w:val="16"/>
          <w:szCs w:val="16"/>
        </w:rPr>
        <w:t xml:space="preserve">. </w:t>
      </w:r>
      <w:r w:rsidRPr="001A6498">
        <w:rPr>
          <w:rFonts w:eastAsia="Times New Roman" w:cs="Times New Roman"/>
          <w:b/>
          <w:bCs/>
          <w:sz w:val="16"/>
          <w:szCs w:val="16"/>
        </w:rPr>
        <w:t>Special Topics in U</w:t>
      </w:r>
      <w:r>
        <w:rPr>
          <w:rFonts w:eastAsia="Times New Roman" w:cs="Times New Roman"/>
          <w:b/>
          <w:bCs/>
          <w:sz w:val="16"/>
          <w:szCs w:val="16"/>
        </w:rPr>
        <w:t xml:space="preserve">. </w:t>
      </w:r>
      <w:r w:rsidRPr="001A6498">
        <w:rPr>
          <w:rFonts w:eastAsia="Times New Roman" w:cs="Times New Roman"/>
          <w:b/>
          <w:bCs/>
          <w:sz w:val="16"/>
          <w:szCs w:val="16"/>
        </w:rPr>
        <w:t>S</w:t>
      </w:r>
      <w:r>
        <w:rPr>
          <w:rFonts w:eastAsia="Times New Roman" w:cs="Times New Roman"/>
          <w:b/>
          <w:bCs/>
          <w:sz w:val="16"/>
          <w:szCs w:val="16"/>
        </w:rPr>
        <w:t xml:space="preserve">. </w:t>
      </w:r>
      <w:r w:rsidRPr="001A6498">
        <w:rPr>
          <w:rFonts w:eastAsia="Times New Roman" w:cs="Times New Roman"/>
          <w:b/>
          <w:bCs/>
          <w:sz w:val="16"/>
          <w:szCs w:val="16"/>
        </w:rPr>
        <w:t>Politics</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F79B70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392</w:t>
      </w:r>
      <w:r>
        <w:rPr>
          <w:rFonts w:eastAsia="Times New Roman" w:cs="Times New Roman"/>
          <w:b/>
          <w:bCs/>
          <w:sz w:val="16"/>
          <w:szCs w:val="16"/>
        </w:rPr>
        <w:t xml:space="preserve">. </w:t>
      </w:r>
      <w:r w:rsidRPr="001A6498">
        <w:rPr>
          <w:rFonts w:eastAsia="Times New Roman" w:cs="Times New Roman"/>
          <w:b/>
          <w:bCs/>
          <w:sz w:val="16"/>
          <w:szCs w:val="16"/>
        </w:rPr>
        <w:t>Special Topics in Global Politics</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B6E766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Field experience in a political science environment</w:t>
      </w:r>
      <w:r>
        <w:rPr>
          <w:rFonts w:eastAsia="Times New Roman" w:cs="Times New Roman"/>
          <w:sz w:val="16"/>
          <w:szCs w:val="16"/>
        </w:rPr>
        <w:t xml:space="preserve">. </w:t>
      </w:r>
      <w:r w:rsidRPr="001A6498">
        <w:rPr>
          <w:rFonts w:eastAsia="Times New Roman" w:cs="Times New Roman"/>
          <w:sz w:val="16"/>
          <w:szCs w:val="16"/>
        </w:rPr>
        <w:t>May be repeated for credit (up to 12 credits of internship may be counted toward the degree)</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 GPA of 2</w:t>
      </w:r>
      <w:r>
        <w:rPr>
          <w:rFonts w:eastAsia="Times New Roman" w:cs="Times New Roman"/>
          <w:sz w:val="16"/>
          <w:szCs w:val="16"/>
        </w:rPr>
        <w:t xml:space="preserve">. </w:t>
      </w:r>
      <w:r w:rsidRPr="001A6498">
        <w:rPr>
          <w:rFonts w:eastAsia="Times New Roman" w:cs="Times New Roman"/>
          <w:sz w:val="16"/>
          <w:szCs w:val="16"/>
        </w:rPr>
        <w:t>50 in major and permission of department chair</w:t>
      </w:r>
      <w:r>
        <w:rPr>
          <w:rFonts w:eastAsia="Times New Roman" w:cs="Times New Roman"/>
          <w:sz w:val="16"/>
          <w:szCs w:val="16"/>
        </w:rPr>
        <w:t xml:space="preserve">. </w:t>
      </w:r>
      <w:r w:rsidRPr="001A6498">
        <w:rPr>
          <w:rFonts w:eastAsia="Times New Roman" w:cs="Times New Roman"/>
          <w:sz w:val="16"/>
          <w:szCs w:val="16"/>
        </w:rPr>
        <w:t>Students taking more than six internship credits in politics please note: POL 400 may count for no more than two elective courses in the POL major</w:t>
      </w:r>
      <w:r>
        <w:rPr>
          <w:rFonts w:eastAsia="Times New Roman" w:cs="Times New Roman"/>
          <w:sz w:val="16"/>
          <w:szCs w:val="16"/>
        </w:rPr>
        <w:t xml:space="preserve">. </w:t>
      </w:r>
      <w:r w:rsidRPr="001A6498">
        <w:rPr>
          <w:rFonts w:eastAsia="Times New Roman" w:cs="Times New Roman"/>
          <w:sz w:val="16"/>
          <w:szCs w:val="16"/>
        </w:rPr>
        <w:t>1-12 credits</w:t>
      </w:r>
      <w:r>
        <w:rPr>
          <w:rFonts w:eastAsia="Times New Roman" w:cs="Times New Roman"/>
          <w:sz w:val="16"/>
          <w:szCs w:val="16"/>
        </w:rPr>
        <w:t xml:space="preserve">. </w:t>
      </w:r>
    </w:p>
    <w:p w14:paraId="07C153D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450</w:t>
      </w:r>
      <w:r>
        <w:rPr>
          <w:rFonts w:eastAsia="Times New Roman" w:cs="Times New Roman"/>
          <w:b/>
          <w:bCs/>
          <w:sz w:val="16"/>
          <w:szCs w:val="16"/>
        </w:rPr>
        <w:t xml:space="preserve">. </w:t>
      </w:r>
      <w:r w:rsidRPr="001A6498">
        <w:rPr>
          <w:rFonts w:eastAsia="Times New Roman" w:cs="Times New Roman"/>
          <w:b/>
          <w:bCs/>
          <w:sz w:val="16"/>
          <w:szCs w:val="16"/>
        </w:rPr>
        <w:t>Politics Conference Presentation</w:t>
      </w:r>
      <w:r>
        <w:rPr>
          <w:rFonts w:eastAsia="Times New Roman" w:cs="Times New Roman"/>
          <w:b/>
          <w:bCs/>
          <w:sz w:val="16"/>
          <w:szCs w:val="16"/>
        </w:rPr>
        <w:t xml:space="preserve">. </w:t>
      </w:r>
      <w:r w:rsidRPr="001A6498">
        <w:rPr>
          <w:rFonts w:eastAsia="Times New Roman" w:cs="Times New Roman"/>
          <w:sz w:val="16"/>
          <w:szCs w:val="16"/>
        </w:rPr>
        <w:t>Conduct a conference presentation in the discipline of politics</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1EBA33D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460</w:t>
      </w:r>
      <w:r>
        <w:rPr>
          <w:rFonts w:eastAsia="Times New Roman" w:cs="Times New Roman"/>
          <w:b/>
          <w:bCs/>
          <w:sz w:val="16"/>
          <w:szCs w:val="16"/>
        </w:rPr>
        <w:t xml:space="preserve">. </w:t>
      </w:r>
      <w:r w:rsidRPr="001A6498">
        <w:rPr>
          <w:rFonts w:eastAsia="Times New Roman" w:cs="Times New Roman"/>
          <w:b/>
          <w:bCs/>
          <w:sz w:val="16"/>
          <w:szCs w:val="16"/>
        </w:rPr>
        <w:t>Undergraduate Research</w:t>
      </w:r>
      <w:r>
        <w:rPr>
          <w:rFonts w:eastAsia="Times New Roman" w:cs="Times New Roman"/>
          <w:b/>
          <w:bCs/>
          <w:sz w:val="16"/>
          <w:szCs w:val="16"/>
        </w:rPr>
        <w:t xml:space="preserve">. </w:t>
      </w:r>
      <w:r w:rsidRPr="001A6498">
        <w:rPr>
          <w:rFonts w:eastAsia="Times New Roman" w:cs="Times New Roman"/>
          <w:sz w:val="16"/>
          <w:szCs w:val="16"/>
        </w:rPr>
        <w:t>This course is designed to provide students opportunities to obtain credit for engaging in undergraduate research projects</w:t>
      </w:r>
      <w:r>
        <w:rPr>
          <w:rFonts w:eastAsia="Times New Roman" w:cs="Times New Roman"/>
          <w:sz w:val="16"/>
          <w:szCs w:val="16"/>
        </w:rPr>
        <w:t xml:space="preserve">. </w:t>
      </w:r>
      <w:r w:rsidRPr="001A6498">
        <w:rPr>
          <w:rFonts w:eastAsia="Times New Roman" w:cs="Times New Roman"/>
          <w:sz w:val="16"/>
          <w:szCs w:val="16"/>
        </w:rPr>
        <w:t>Students engage in research projects with faculty on a range of topics, subject to approval of the individual faculty member</w:t>
      </w:r>
      <w:r>
        <w:rPr>
          <w:rFonts w:eastAsia="Times New Roman" w:cs="Times New Roman"/>
          <w:sz w:val="16"/>
          <w:szCs w:val="16"/>
        </w:rPr>
        <w:t xml:space="preserve">. </w:t>
      </w:r>
      <w:r w:rsidRPr="001A6498">
        <w:rPr>
          <w:rFonts w:eastAsia="Times New Roman" w:cs="Times New Roman"/>
          <w:sz w:val="16"/>
          <w:szCs w:val="16"/>
        </w:rPr>
        <w:t>Course may be repeated up to a limit of 12 credits; but only up to 6 credits can be applied to the major</w:t>
      </w:r>
      <w:r>
        <w:rPr>
          <w:rFonts w:eastAsia="Times New Roman" w:cs="Times New Roman"/>
          <w:sz w:val="16"/>
          <w:szCs w:val="16"/>
        </w:rPr>
        <w:t xml:space="preserve">. </w:t>
      </w:r>
      <w:r w:rsidRPr="001A6498">
        <w:rPr>
          <w:rFonts w:eastAsia="Times New Roman" w:cs="Times New Roman"/>
          <w:sz w:val="16"/>
          <w:szCs w:val="16"/>
        </w:rPr>
        <w:t>Prerequisites: Sophomore standing, 2</w:t>
      </w:r>
      <w:r>
        <w:rPr>
          <w:rFonts w:eastAsia="Times New Roman" w:cs="Times New Roman"/>
          <w:sz w:val="16"/>
          <w:szCs w:val="16"/>
        </w:rPr>
        <w:t xml:space="preserve">. </w:t>
      </w:r>
      <w:r w:rsidRPr="001A6498">
        <w:rPr>
          <w:rFonts w:eastAsia="Times New Roman" w:cs="Times New Roman"/>
          <w:sz w:val="16"/>
          <w:szCs w:val="16"/>
        </w:rPr>
        <w:t>5 GPA, and permission of the instructor/chair</w:t>
      </w:r>
      <w:r>
        <w:rPr>
          <w:rFonts w:eastAsia="Times New Roman" w:cs="Times New Roman"/>
          <w:sz w:val="16"/>
          <w:szCs w:val="16"/>
        </w:rPr>
        <w:t xml:space="preserve">. </w:t>
      </w:r>
      <w:r w:rsidRPr="001A6498">
        <w:rPr>
          <w:rFonts w:eastAsia="Times New Roman" w:cs="Times New Roman"/>
          <w:sz w:val="16"/>
          <w:szCs w:val="16"/>
        </w:rPr>
        <w:t>1-6 credits</w:t>
      </w:r>
      <w:r>
        <w:rPr>
          <w:rFonts w:eastAsia="Times New Roman" w:cs="Times New Roman"/>
          <w:sz w:val="16"/>
          <w:szCs w:val="16"/>
        </w:rPr>
        <w:t xml:space="preserve">. </w:t>
      </w:r>
    </w:p>
    <w:p w14:paraId="6863F66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499</w:t>
      </w:r>
      <w:r>
        <w:rPr>
          <w:rFonts w:eastAsia="Times New Roman" w:cs="Times New Roman"/>
          <w:b/>
          <w:bCs/>
          <w:sz w:val="16"/>
          <w:szCs w:val="16"/>
        </w:rPr>
        <w:t xml:space="preserve">. </w:t>
      </w:r>
      <w:r w:rsidRPr="001A6498">
        <w:rPr>
          <w:rFonts w:eastAsia="Times New Roman" w:cs="Times New Roman"/>
          <w:b/>
          <w:bCs/>
          <w:sz w:val="16"/>
          <w:szCs w:val="16"/>
        </w:rPr>
        <w:t>Seminar in Politics</w:t>
      </w:r>
      <w:r>
        <w:rPr>
          <w:rFonts w:eastAsia="Times New Roman" w:cs="Times New Roman"/>
          <w:b/>
          <w:bCs/>
          <w:sz w:val="16"/>
          <w:szCs w:val="16"/>
        </w:rPr>
        <w:t xml:space="preserve">. </w:t>
      </w:r>
      <w:r w:rsidRPr="001A6498">
        <w:rPr>
          <w:rFonts w:eastAsia="Times New Roman" w:cs="Times New Roman"/>
          <w:sz w:val="16"/>
          <w:szCs w:val="16"/>
        </w:rPr>
        <w:t>This is the capstone class for politics majors, to be taken at the end of the student's junior or senior year</w:t>
      </w:r>
      <w:r>
        <w:rPr>
          <w:rFonts w:eastAsia="Times New Roman" w:cs="Times New Roman"/>
          <w:sz w:val="16"/>
          <w:szCs w:val="16"/>
        </w:rPr>
        <w:t xml:space="preserve">. </w:t>
      </w:r>
      <w:r w:rsidRPr="001A6498">
        <w:rPr>
          <w:rFonts w:eastAsia="Times New Roman" w:cs="Times New Roman"/>
          <w:sz w:val="16"/>
          <w:szCs w:val="16"/>
        </w:rPr>
        <w:t>It is a reading- and writing-intensive course, conducted in traditional seminar style</w:t>
      </w:r>
      <w:r>
        <w:rPr>
          <w:rFonts w:eastAsia="Times New Roman" w:cs="Times New Roman"/>
          <w:sz w:val="16"/>
          <w:szCs w:val="16"/>
        </w:rPr>
        <w:t xml:space="preserve">. </w:t>
      </w:r>
      <w:r w:rsidRPr="001A6498">
        <w:rPr>
          <w:rFonts w:eastAsia="Times New Roman" w:cs="Times New Roman"/>
          <w:sz w:val="16"/>
          <w:szCs w:val="16"/>
        </w:rPr>
        <w:t>This means that our weekly meetings are primarily discussion-driven (based on the assigned readings), with very little lecturing by the professor</w:t>
      </w:r>
      <w:r>
        <w:rPr>
          <w:rFonts w:eastAsia="Times New Roman" w:cs="Times New Roman"/>
          <w:sz w:val="16"/>
          <w:szCs w:val="16"/>
        </w:rPr>
        <w:t xml:space="preserve">. </w:t>
      </w:r>
      <w:r w:rsidRPr="001A6498">
        <w:rPr>
          <w:rFonts w:eastAsia="Times New Roman" w:cs="Times New Roman"/>
          <w:sz w:val="16"/>
          <w:szCs w:val="16"/>
        </w:rPr>
        <w:t>The objective is for students to demonstrate a sophisticated understanding of the theoretical and empirical course material, both orally and in their written work</w:t>
      </w:r>
      <w:r>
        <w:rPr>
          <w:rFonts w:eastAsia="Times New Roman" w:cs="Times New Roman"/>
          <w:sz w:val="16"/>
          <w:szCs w:val="16"/>
        </w:rPr>
        <w:t xml:space="preserve">. </w:t>
      </w:r>
      <w:r w:rsidRPr="001A6498">
        <w:rPr>
          <w:rFonts w:eastAsia="Times New Roman" w:cs="Times New Roman"/>
          <w:sz w:val="16"/>
          <w:szCs w:val="16"/>
        </w:rPr>
        <w:t>The seminar is based on a theme that changes from year to year; recent examples have been nationalism, democratization and the Arab Spring, and political communication</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Prerequisites: Major in politics and junior or senior standing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DEFCC5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POL 599</w:t>
      </w:r>
      <w:r>
        <w:rPr>
          <w:rFonts w:eastAsia="Times New Roman" w:cs="Times New Roman"/>
          <w:b/>
          <w:bCs/>
          <w:sz w:val="16"/>
          <w:szCs w:val="16"/>
        </w:rPr>
        <w:t xml:space="preserve">. </w:t>
      </w:r>
      <w:r w:rsidRPr="001A6498">
        <w:rPr>
          <w:rFonts w:eastAsia="Times New Roman" w:cs="Times New Roman"/>
          <w:b/>
          <w:bCs/>
          <w:sz w:val="16"/>
          <w:szCs w:val="16"/>
        </w:rPr>
        <w:t>Honors in Politics</w:t>
      </w:r>
      <w:r>
        <w:rPr>
          <w:rFonts w:eastAsia="Times New Roman" w:cs="Times New Roman"/>
          <w:b/>
          <w:bCs/>
          <w:sz w:val="16"/>
          <w:szCs w:val="16"/>
        </w:rPr>
        <w:t xml:space="preserve">. </w:t>
      </w:r>
      <w:r w:rsidRPr="001A6498">
        <w:rPr>
          <w:rFonts w:eastAsia="Times New Roman" w:cs="Times New Roman"/>
          <w:sz w:val="16"/>
          <w:szCs w:val="16"/>
        </w:rPr>
        <w:t>Students with junior or senior standing are eligible to apply for Departmental Honors in Politics</w:t>
      </w:r>
      <w:r>
        <w:rPr>
          <w:rFonts w:eastAsia="Times New Roman" w:cs="Times New Roman"/>
          <w:sz w:val="16"/>
          <w:szCs w:val="16"/>
        </w:rPr>
        <w:t xml:space="preserve">. </w:t>
      </w:r>
      <w:r w:rsidRPr="001A6498">
        <w:rPr>
          <w:rFonts w:eastAsia="Times New Roman" w:cs="Times New Roman"/>
          <w:sz w:val="16"/>
          <w:szCs w:val="16"/>
        </w:rPr>
        <w:t>Students must have a GPA of 3</w:t>
      </w:r>
      <w:r>
        <w:rPr>
          <w:rFonts w:eastAsia="Times New Roman" w:cs="Times New Roman"/>
          <w:sz w:val="16"/>
          <w:szCs w:val="16"/>
        </w:rPr>
        <w:t xml:space="preserve">. </w:t>
      </w:r>
      <w:r w:rsidRPr="001A6498">
        <w:rPr>
          <w:rFonts w:eastAsia="Times New Roman" w:cs="Times New Roman"/>
          <w:sz w:val="16"/>
          <w:szCs w:val="16"/>
        </w:rPr>
        <w:t>5 in their major courses and a cumulative GPA of at least 3</w:t>
      </w:r>
      <w:r>
        <w:rPr>
          <w:rFonts w:eastAsia="Times New Roman" w:cs="Times New Roman"/>
          <w:sz w:val="16"/>
          <w:szCs w:val="16"/>
        </w:rPr>
        <w:t xml:space="preserve">. </w:t>
      </w:r>
      <w:r w:rsidRPr="001A6498">
        <w:rPr>
          <w:rFonts w:eastAsia="Times New Roman" w:cs="Times New Roman"/>
          <w:sz w:val="16"/>
          <w:szCs w:val="16"/>
        </w:rPr>
        <w:t>0</w:t>
      </w:r>
      <w:r>
        <w:rPr>
          <w:rFonts w:eastAsia="Times New Roman" w:cs="Times New Roman"/>
          <w:sz w:val="16"/>
          <w:szCs w:val="16"/>
        </w:rPr>
        <w:t xml:space="preserve">. </w:t>
      </w:r>
      <w:r w:rsidRPr="001A6498">
        <w:rPr>
          <w:rFonts w:eastAsia="Times New Roman" w:cs="Times New Roman"/>
          <w:sz w:val="16"/>
          <w:szCs w:val="16"/>
        </w:rPr>
        <w:t>These requirements must be met both at the time of application and at the time of graduation</w:t>
      </w:r>
      <w:r>
        <w:rPr>
          <w:rFonts w:eastAsia="Times New Roman" w:cs="Times New Roman"/>
          <w:sz w:val="16"/>
          <w:szCs w:val="16"/>
        </w:rPr>
        <w:t xml:space="preserve">. </w:t>
      </w:r>
      <w:r w:rsidRPr="001A6498">
        <w:rPr>
          <w:rFonts w:eastAsia="Times New Roman" w:cs="Times New Roman"/>
          <w:sz w:val="16"/>
          <w:szCs w:val="16"/>
        </w:rPr>
        <w:t>The honors program includes a substantial piece of work requiring extensive independent research, resulting in a high-caliber thesis</w:t>
      </w:r>
      <w:r>
        <w:rPr>
          <w:rFonts w:eastAsia="Times New Roman" w:cs="Times New Roman"/>
          <w:sz w:val="16"/>
          <w:szCs w:val="16"/>
        </w:rPr>
        <w:t xml:space="preserve">. </w:t>
      </w:r>
      <w:r w:rsidRPr="001A6498">
        <w:rPr>
          <w:rFonts w:eastAsia="Times New Roman" w:cs="Times New Roman"/>
          <w:sz w:val="16"/>
          <w:szCs w:val="16"/>
        </w:rPr>
        <w:t>A thesis of this quality requires sustained research effort throughout at least one semester</w:t>
      </w:r>
      <w:r>
        <w:rPr>
          <w:rFonts w:eastAsia="Times New Roman" w:cs="Times New Roman"/>
          <w:sz w:val="16"/>
          <w:szCs w:val="16"/>
        </w:rPr>
        <w:t xml:space="preserve">. </w:t>
      </w:r>
      <w:r w:rsidRPr="001A6498">
        <w:rPr>
          <w:rFonts w:eastAsia="Times New Roman" w:cs="Times New Roman"/>
          <w:sz w:val="16"/>
          <w:szCs w:val="16"/>
        </w:rPr>
        <w:t>Normally, students will develop and write their thesis as part of a POL 500 Independent Study</w:t>
      </w:r>
      <w:r>
        <w:rPr>
          <w:rFonts w:eastAsia="Times New Roman" w:cs="Times New Roman"/>
          <w:sz w:val="16"/>
          <w:szCs w:val="16"/>
        </w:rPr>
        <w:t xml:space="preserve">. </w:t>
      </w:r>
      <w:r w:rsidRPr="001A6498">
        <w:rPr>
          <w:rFonts w:eastAsia="Times New Roman" w:cs="Times New Roman"/>
          <w:sz w:val="16"/>
          <w:szCs w:val="16"/>
        </w:rPr>
        <w:t>Students who successfully complete and defend their Honors project will receive recognition on their College transcript</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537E1A8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PST 505</w:t>
      </w:r>
      <w:r>
        <w:rPr>
          <w:rFonts w:eastAsia="Times New Roman" w:cs="Times New Roman"/>
          <w:b/>
          <w:bCs/>
          <w:sz w:val="16"/>
          <w:szCs w:val="16"/>
        </w:rPr>
        <w:t xml:space="preserve">. </w:t>
      </w:r>
      <w:r w:rsidRPr="001A6498">
        <w:rPr>
          <w:rFonts w:eastAsia="Times New Roman" w:cs="Times New Roman"/>
          <w:b/>
          <w:bCs/>
          <w:sz w:val="16"/>
          <w:szCs w:val="16"/>
        </w:rPr>
        <w:t>Path to Project Success</w:t>
      </w:r>
      <w:r>
        <w:rPr>
          <w:rFonts w:eastAsia="Times New Roman" w:cs="Times New Roman"/>
          <w:b/>
          <w:bCs/>
          <w:sz w:val="16"/>
          <w:szCs w:val="16"/>
        </w:rPr>
        <w:t xml:space="preserve">. </w:t>
      </w:r>
      <w:r w:rsidRPr="001A6498">
        <w:rPr>
          <w:rFonts w:eastAsia="Times New Roman" w:cs="Times New Roman"/>
          <w:sz w:val="16"/>
          <w:szCs w:val="16"/>
        </w:rPr>
        <w:t>Path to Project Success is an integrated Project Management (PM) and Business Analysis (BA) program that focuses on what is needed to achieve project success</w:t>
      </w:r>
      <w:r>
        <w:rPr>
          <w:rFonts w:eastAsia="Times New Roman" w:cs="Times New Roman"/>
          <w:sz w:val="16"/>
          <w:szCs w:val="16"/>
        </w:rPr>
        <w:t xml:space="preserve">. </w:t>
      </w:r>
      <w:r w:rsidRPr="001A6498">
        <w:rPr>
          <w:rFonts w:eastAsia="Times New Roman" w:cs="Times New Roman"/>
          <w:sz w:val="16"/>
          <w:szCs w:val="16"/>
        </w:rPr>
        <w:t>Utilizing PMI's Project Management Body of Knowledge (PMBOK), Fifth Edition and IIBA's Business Analysis Body of Knowledge (BABOK) v3</w:t>
      </w:r>
      <w:r>
        <w:rPr>
          <w:rFonts w:eastAsia="Times New Roman" w:cs="Times New Roman"/>
          <w:sz w:val="16"/>
          <w:szCs w:val="16"/>
        </w:rPr>
        <w:t xml:space="preserve">. </w:t>
      </w:r>
      <w:r w:rsidRPr="001A6498">
        <w:rPr>
          <w:rFonts w:eastAsia="Times New Roman" w:cs="Times New Roman"/>
          <w:sz w:val="16"/>
          <w:szCs w:val="16"/>
        </w:rPr>
        <w:t>0, this course provides an applied approach to project strategy and implementation</w:t>
      </w:r>
      <w:r>
        <w:rPr>
          <w:rFonts w:eastAsia="Times New Roman" w:cs="Times New Roman"/>
          <w:sz w:val="16"/>
          <w:szCs w:val="16"/>
        </w:rPr>
        <w:t xml:space="preserve">. </w:t>
      </w:r>
      <w:r w:rsidRPr="001A6498">
        <w:rPr>
          <w:rFonts w:eastAsia="Times New Roman" w:cs="Times New Roman"/>
          <w:sz w:val="16"/>
          <w:szCs w:val="16"/>
        </w:rPr>
        <w:t>This course is approved for 130 PMI PDUs and 75 IIBA CDUs</w:t>
      </w:r>
      <w:r>
        <w:rPr>
          <w:rFonts w:eastAsia="Times New Roman" w:cs="Times New Roman"/>
          <w:sz w:val="16"/>
          <w:szCs w:val="16"/>
        </w:rPr>
        <w:t xml:space="preserve">. </w:t>
      </w:r>
      <w:r w:rsidRPr="001A6498">
        <w:rPr>
          <w:rFonts w:eastAsia="Times New Roman" w:cs="Times New Roman"/>
          <w:sz w:val="16"/>
          <w:szCs w:val="16"/>
        </w:rPr>
        <w:t>Applicants 24 or older must submit a professional resume demonstrating 3 or more years of work experience for acceptance into the program</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7CCF52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111</w:t>
      </w:r>
      <w:r>
        <w:rPr>
          <w:rFonts w:eastAsia="Times New Roman" w:cs="Times New Roman"/>
          <w:b/>
          <w:bCs/>
          <w:sz w:val="16"/>
          <w:szCs w:val="16"/>
        </w:rPr>
        <w:t xml:space="preserve">. </w:t>
      </w:r>
      <w:r w:rsidRPr="001A6498">
        <w:rPr>
          <w:rFonts w:eastAsia="Times New Roman" w:cs="Times New Roman"/>
          <w:b/>
          <w:bCs/>
          <w:sz w:val="16"/>
          <w:szCs w:val="16"/>
        </w:rPr>
        <w:t>General Psychology I</w:t>
      </w:r>
      <w:r>
        <w:rPr>
          <w:rFonts w:eastAsia="Times New Roman" w:cs="Times New Roman"/>
          <w:b/>
          <w:bCs/>
          <w:sz w:val="16"/>
          <w:szCs w:val="16"/>
        </w:rPr>
        <w:t xml:space="preserve">. </w:t>
      </w:r>
      <w:r w:rsidRPr="001A6498">
        <w:rPr>
          <w:rFonts w:eastAsia="Times New Roman" w:cs="Times New Roman"/>
          <w:sz w:val="16"/>
          <w:szCs w:val="16"/>
        </w:rPr>
        <w:t>This laboratory course is designed as an introduction to the conceptual and methodological foundations of psychological science</w:t>
      </w:r>
      <w:r>
        <w:rPr>
          <w:rFonts w:eastAsia="Times New Roman" w:cs="Times New Roman"/>
          <w:sz w:val="16"/>
          <w:szCs w:val="16"/>
        </w:rPr>
        <w:t xml:space="preserve">. </w:t>
      </w:r>
      <w:r w:rsidRPr="001A6498">
        <w:rPr>
          <w:rFonts w:eastAsia="Times New Roman" w:cs="Times New Roman"/>
          <w:sz w:val="16"/>
          <w:szCs w:val="16"/>
        </w:rPr>
        <w:t>Through an exploration of several content areas in psychology, including physiological psychology, sensation &amp; perception, learning, cognition, and states of consciousness, the course provides a conceptual background for understanding behavior, and active engagement with the scientific process (including theory building, hypothesis testing and critical analysis of empirical data)</w:t>
      </w:r>
      <w:r>
        <w:rPr>
          <w:rFonts w:eastAsia="Times New Roman" w:cs="Times New Roman"/>
          <w:sz w:val="16"/>
          <w:szCs w:val="16"/>
        </w:rPr>
        <w:t xml:space="preserve">. </w:t>
      </w:r>
      <w:r w:rsidRPr="001A6498">
        <w:rPr>
          <w:rFonts w:eastAsia="Times New Roman" w:cs="Times New Roman"/>
          <w:sz w:val="16"/>
          <w:szCs w:val="16"/>
        </w:rPr>
        <w:t>Fulfills requirement: Liberal Studies Area 3 (Natural Science)</w:t>
      </w:r>
      <w:r>
        <w:rPr>
          <w:rFonts w:eastAsia="Times New Roman" w:cs="Times New Roman"/>
          <w:sz w:val="16"/>
          <w:szCs w:val="16"/>
        </w:rPr>
        <w:t xml:space="preserve">. </w:t>
      </w:r>
      <w:r w:rsidRPr="001A6498">
        <w:rPr>
          <w:rFonts w:eastAsia="Times New Roman" w:cs="Times New Roman"/>
          <w:sz w:val="16"/>
          <w:szCs w:val="16"/>
        </w:rPr>
        <w:t>Corequisite: PSY 111L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7CE69F6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112</w:t>
      </w:r>
      <w:r>
        <w:rPr>
          <w:rFonts w:eastAsia="Times New Roman" w:cs="Times New Roman"/>
          <w:b/>
          <w:bCs/>
          <w:sz w:val="16"/>
          <w:szCs w:val="16"/>
        </w:rPr>
        <w:t xml:space="preserve">. </w:t>
      </w:r>
      <w:r w:rsidRPr="001A6498">
        <w:rPr>
          <w:rFonts w:eastAsia="Times New Roman" w:cs="Times New Roman"/>
          <w:b/>
          <w:bCs/>
          <w:sz w:val="16"/>
          <w:szCs w:val="16"/>
        </w:rPr>
        <w:t>General Psychology II</w:t>
      </w:r>
      <w:r>
        <w:rPr>
          <w:rFonts w:eastAsia="Times New Roman" w:cs="Times New Roman"/>
          <w:b/>
          <w:bCs/>
          <w:sz w:val="16"/>
          <w:szCs w:val="16"/>
        </w:rPr>
        <w:t xml:space="preserve">. </w:t>
      </w:r>
      <w:r w:rsidRPr="001A6498">
        <w:rPr>
          <w:rFonts w:eastAsia="Times New Roman" w:cs="Times New Roman"/>
          <w:sz w:val="16"/>
          <w:szCs w:val="16"/>
        </w:rPr>
        <w:t>This survey course examines the relationship between research and theory in the field of psychology, with emphasis on the field of applied psychology</w:t>
      </w:r>
      <w:r>
        <w:rPr>
          <w:rFonts w:eastAsia="Times New Roman" w:cs="Times New Roman"/>
          <w:sz w:val="16"/>
          <w:szCs w:val="16"/>
        </w:rPr>
        <w:t xml:space="preserve">. </w:t>
      </w:r>
      <w:r w:rsidRPr="001A6498">
        <w:rPr>
          <w:rFonts w:eastAsia="Times New Roman" w:cs="Times New Roman"/>
          <w:sz w:val="16"/>
          <w:szCs w:val="16"/>
        </w:rPr>
        <w:t>Individual and societal influences on physical and psychological health will be examined</w:t>
      </w:r>
      <w:r>
        <w:rPr>
          <w:rFonts w:eastAsia="Times New Roman" w:cs="Times New Roman"/>
          <w:sz w:val="16"/>
          <w:szCs w:val="16"/>
        </w:rPr>
        <w:t xml:space="preserve">. </w:t>
      </w:r>
      <w:r w:rsidRPr="001A6498">
        <w:rPr>
          <w:rFonts w:eastAsia="Times New Roman" w:cs="Times New Roman"/>
          <w:sz w:val="16"/>
          <w:szCs w:val="16"/>
        </w:rPr>
        <w:t>Topics will include human development, personality theory, health, motivation and emotion, social behavior, and psychological disorders and treatment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67E2D6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201</w:t>
      </w:r>
      <w:r>
        <w:rPr>
          <w:rFonts w:eastAsia="Times New Roman" w:cs="Times New Roman"/>
          <w:b/>
          <w:bCs/>
          <w:sz w:val="16"/>
          <w:szCs w:val="16"/>
        </w:rPr>
        <w:t xml:space="preserve">. </w:t>
      </w:r>
      <w:r w:rsidRPr="001A6498">
        <w:rPr>
          <w:rFonts w:eastAsia="Times New Roman" w:cs="Times New Roman"/>
          <w:b/>
          <w:bCs/>
          <w:sz w:val="16"/>
          <w:szCs w:val="16"/>
        </w:rPr>
        <w:t>Sophomore Seminar</w:t>
      </w:r>
      <w:r>
        <w:rPr>
          <w:rFonts w:eastAsia="Times New Roman" w:cs="Times New Roman"/>
          <w:b/>
          <w:bCs/>
          <w:sz w:val="16"/>
          <w:szCs w:val="16"/>
        </w:rPr>
        <w:t xml:space="preserve">. </w:t>
      </w:r>
      <w:r w:rsidRPr="001A6498">
        <w:rPr>
          <w:rFonts w:eastAsia="Times New Roman" w:cs="Times New Roman"/>
          <w:sz w:val="16"/>
          <w:szCs w:val="16"/>
        </w:rPr>
        <w:t>This course is designed to help clarify students' interest and long-term plans for the field of psychology</w:t>
      </w:r>
      <w:r>
        <w:rPr>
          <w:rFonts w:eastAsia="Times New Roman" w:cs="Times New Roman"/>
          <w:sz w:val="16"/>
          <w:szCs w:val="16"/>
        </w:rPr>
        <w:t xml:space="preserve">. </w:t>
      </w:r>
      <w:r w:rsidRPr="001A6498">
        <w:rPr>
          <w:rFonts w:eastAsia="Times New Roman" w:cs="Times New Roman"/>
          <w:sz w:val="16"/>
          <w:szCs w:val="16"/>
        </w:rPr>
        <w:t>Topics include identifying the academic and interpersonal abilities necessary to become a successful student at the undergraduate level and beyond, reviewing the broad skills and values related to different careers in psychology, preparing students for the different elements of job searching and applying to graduate school, exploring employment options in psychology available to individuals with bachelor's and graduate degrees, and reflecting on one's own skills/interests to develop a general career plan for their post-collegiate life</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219F989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211</w:t>
      </w:r>
      <w:r>
        <w:rPr>
          <w:rFonts w:eastAsia="Times New Roman" w:cs="Times New Roman"/>
          <w:b/>
          <w:bCs/>
          <w:sz w:val="16"/>
          <w:szCs w:val="16"/>
        </w:rPr>
        <w:t xml:space="preserve">. </w:t>
      </w:r>
      <w:r w:rsidRPr="001A6498">
        <w:rPr>
          <w:rFonts w:eastAsia="Times New Roman" w:cs="Times New Roman"/>
          <w:b/>
          <w:bCs/>
          <w:sz w:val="16"/>
          <w:szCs w:val="16"/>
        </w:rPr>
        <w:t>Research Methods in Psychology</w:t>
      </w:r>
      <w:r>
        <w:rPr>
          <w:rFonts w:eastAsia="Times New Roman" w:cs="Times New Roman"/>
          <w:b/>
          <w:bCs/>
          <w:sz w:val="16"/>
          <w:szCs w:val="16"/>
        </w:rPr>
        <w:t xml:space="preserve">. </w:t>
      </w:r>
      <w:r w:rsidRPr="001A6498">
        <w:rPr>
          <w:rFonts w:eastAsia="Times New Roman" w:cs="Times New Roman"/>
          <w:sz w:val="16"/>
          <w:szCs w:val="16"/>
        </w:rPr>
        <w:t>This foundational laboratory course introduces students to scientific methodology and experiment design as it applies to psychology</w:t>
      </w:r>
      <w:r>
        <w:rPr>
          <w:rFonts w:eastAsia="Times New Roman" w:cs="Times New Roman"/>
          <w:sz w:val="16"/>
          <w:szCs w:val="16"/>
        </w:rPr>
        <w:t xml:space="preserve">. </w:t>
      </w:r>
      <w:r w:rsidRPr="001A6498">
        <w:rPr>
          <w:rFonts w:eastAsia="Times New Roman" w:cs="Times New Roman"/>
          <w:sz w:val="16"/>
          <w:szCs w:val="16"/>
        </w:rPr>
        <w:t>Students learn how to identify research questions through literature reviews, develop hypotheses, appropriately design and conduct research projects, and draw conclusions from the findings</w:t>
      </w:r>
      <w:r>
        <w:rPr>
          <w:rFonts w:eastAsia="Times New Roman" w:cs="Times New Roman"/>
          <w:sz w:val="16"/>
          <w:szCs w:val="16"/>
        </w:rPr>
        <w:t xml:space="preserve">. </w:t>
      </w:r>
      <w:r w:rsidRPr="001A6498">
        <w:rPr>
          <w:rFonts w:eastAsia="Times New Roman" w:cs="Times New Roman"/>
          <w:sz w:val="16"/>
          <w:szCs w:val="16"/>
        </w:rPr>
        <w:t>The course engages students in data-collection laboratory experiences that culminate in the development, execution, analysis and APA-style presentation of an original experiment on a behavior-related topic of their own choosing</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PSY 111/L or junior-level Psychology major or minor</w:t>
      </w:r>
      <w:r>
        <w:rPr>
          <w:rFonts w:eastAsia="Times New Roman" w:cs="Times New Roman"/>
          <w:sz w:val="16"/>
          <w:szCs w:val="16"/>
        </w:rPr>
        <w:t xml:space="preserve">. </w:t>
      </w:r>
      <w:r w:rsidRPr="001A6498">
        <w:rPr>
          <w:rFonts w:eastAsia="Times New Roman" w:cs="Times New Roman"/>
          <w:sz w:val="16"/>
          <w:szCs w:val="16"/>
        </w:rPr>
        <w:t>Corequisite: PSY 211L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2AC9A3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212</w:t>
      </w:r>
      <w:r>
        <w:rPr>
          <w:rFonts w:eastAsia="Times New Roman" w:cs="Times New Roman"/>
          <w:b/>
          <w:bCs/>
          <w:sz w:val="16"/>
          <w:szCs w:val="16"/>
        </w:rPr>
        <w:t xml:space="preserve">. </w:t>
      </w:r>
      <w:r w:rsidRPr="001A6498">
        <w:rPr>
          <w:rFonts w:eastAsia="Times New Roman" w:cs="Times New Roman"/>
          <w:b/>
          <w:bCs/>
          <w:sz w:val="16"/>
          <w:szCs w:val="16"/>
        </w:rPr>
        <w:t>Statistics and Data Analysis</w:t>
      </w:r>
      <w:r>
        <w:rPr>
          <w:rFonts w:eastAsia="Times New Roman" w:cs="Times New Roman"/>
          <w:b/>
          <w:bCs/>
          <w:sz w:val="16"/>
          <w:szCs w:val="16"/>
        </w:rPr>
        <w:t xml:space="preserve">. </w:t>
      </w:r>
      <w:r w:rsidRPr="001A6498">
        <w:rPr>
          <w:rFonts w:eastAsia="Times New Roman" w:cs="Times New Roman"/>
          <w:sz w:val="16"/>
          <w:szCs w:val="16"/>
        </w:rPr>
        <w:t>This laboratory course explores the basic quantitative and qualitative statistics and data-based analytical methods used by scientists to interpret and understand behavior</w:t>
      </w:r>
      <w:r>
        <w:rPr>
          <w:rFonts w:eastAsia="Times New Roman" w:cs="Times New Roman"/>
          <w:sz w:val="16"/>
          <w:szCs w:val="16"/>
        </w:rPr>
        <w:t xml:space="preserve">. </w:t>
      </w:r>
      <w:r w:rsidRPr="001A6498">
        <w:rPr>
          <w:rFonts w:eastAsia="Times New Roman" w:cs="Times New Roman"/>
          <w:sz w:val="16"/>
          <w:szCs w:val="16"/>
        </w:rPr>
        <w:t>Topics include the logic of the scientific method applied to data analysis, descriptive statistics, the foundations and utility of inferential statistics, and the statistical methodologies of simple and advanced hypothesis testing</w:t>
      </w:r>
      <w:r>
        <w:rPr>
          <w:rFonts w:eastAsia="Times New Roman" w:cs="Times New Roman"/>
          <w:sz w:val="16"/>
          <w:szCs w:val="16"/>
        </w:rPr>
        <w:t xml:space="preserve">. </w:t>
      </w:r>
      <w:r w:rsidRPr="001A6498">
        <w:rPr>
          <w:rFonts w:eastAsia="Times New Roman" w:cs="Times New Roman"/>
          <w:sz w:val="16"/>
          <w:szCs w:val="16"/>
        </w:rPr>
        <w:t>Students will also design, analyze, and present the results of their own original data-collection project</w:t>
      </w:r>
      <w:r>
        <w:rPr>
          <w:rFonts w:eastAsia="Times New Roman" w:cs="Times New Roman"/>
          <w:sz w:val="16"/>
          <w:szCs w:val="16"/>
        </w:rPr>
        <w:t xml:space="preserve">. </w:t>
      </w:r>
      <w:r w:rsidRPr="001A6498">
        <w:rPr>
          <w:rFonts w:eastAsia="Times New Roman" w:cs="Times New Roman"/>
          <w:sz w:val="16"/>
          <w:szCs w:val="16"/>
        </w:rPr>
        <w:t>Fulfills requirement: Quantitative Reasoning</w:t>
      </w:r>
      <w:r>
        <w:rPr>
          <w:rFonts w:eastAsia="Times New Roman" w:cs="Times New Roman"/>
          <w:sz w:val="16"/>
          <w:szCs w:val="16"/>
        </w:rPr>
        <w:t xml:space="preserve">. </w:t>
      </w:r>
      <w:r w:rsidRPr="001A6498">
        <w:rPr>
          <w:rFonts w:eastAsia="Times New Roman" w:cs="Times New Roman"/>
          <w:sz w:val="16"/>
          <w:szCs w:val="16"/>
        </w:rPr>
        <w:t>Prerequisite: PSY 111/L, or junior level Psychology major or minor</w:t>
      </w:r>
      <w:r>
        <w:rPr>
          <w:rFonts w:eastAsia="Times New Roman" w:cs="Times New Roman"/>
          <w:sz w:val="16"/>
          <w:szCs w:val="16"/>
        </w:rPr>
        <w:t xml:space="preserve">. </w:t>
      </w:r>
      <w:r w:rsidRPr="001A6498">
        <w:rPr>
          <w:rFonts w:eastAsia="Times New Roman" w:cs="Times New Roman"/>
          <w:sz w:val="16"/>
          <w:szCs w:val="16"/>
        </w:rPr>
        <w:t>Corequisite: PSY 212L</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32A5EC6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230</w:t>
      </w:r>
      <w:r>
        <w:rPr>
          <w:rFonts w:eastAsia="Times New Roman" w:cs="Times New Roman"/>
          <w:b/>
          <w:bCs/>
          <w:sz w:val="16"/>
          <w:szCs w:val="16"/>
        </w:rPr>
        <w:t xml:space="preserve">. </w:t>
      </w:r>
      <w:r w:rsidRPr="001A6498">
        <w:rPr>
          <w:rFonts w:eastAsia="Times New Roman" w:cs="Times New Roman"/>
          <w:b/>
          <w:bCs/>
          <w:sz w:val="16"/>
          <w:szCs w:val="16"/>
        </w:rPr>
        <w:t>Psychology of Adolescent Development</w:t>
      </w:r>
      <w:r>
        <w:rPr>
          <w:rFonts w:eastAsia="Times New Roman" w:cs="Times New Roman"/>
          <w:b/>
          <w:bCs/>
          <w:sz w:val="16"/>
          <w:szCs w:val="16"/>
        </w:rPr>
        <w:t xml:space="preserve">. </w:t>
      </w:r>
      <w:r w:rsidRPr="001A6498">
        <w:rPr>
          <w:rFonts w:eastAsia="Times New Roman" w:cs="Times New Roman"/>
          <w:sz w:val="16"/>
          <w:szCs w:val="16"/>
        </w:rPr>
        <w:t>A study of the psychological characteristics and changes occurring during adolescence</w:t>
      </w:r>
      <w:r>
        <w:rPr>
          <w:rFonts w:eastAsia="Times New Roman" w:cs="Times New Roman"/>
          <w:sz w:val="16"/>
          <w:szCs w:val="16"/>
        </w:rPr>
        <w:t xml:space="preserve">. </w:t>
      </w:r>
      <w:r w:rsidRPr="001A6498">
        <w:rPr>
          <w:rFonts w:eastAsia="Times New Roman" w:cs="Times New Roman"/>
          <w:sz w:val="16"/>
          <w:szCs w:val="16"/>
        </w:rPr>
        <w:t>Topics include psychological development, social influences, cognitive and intellectual development, identity and self-concept, sexual development, values and transition to adulthood</w:t>
      </w:r>
      <w:r>
        <w:rPr>
          <w:rFonts w:eastAsia="Times New Roman" w:cs="Times New Roman"/>
          <w:sz w:val="16"/>
          <w:szCs w:val="16"/>
        </w:rPr>
        <w:t xml:space="preserve">. </w:t>
      </w:r>
      <w:r w:rsidRPr="001A6498">
        <w:rPr>
          <w:rFonts w:eastAsia="Times New Roman" w:cs="Times New Roman"/>
          <w:sz w:val="16"/>
          <w:szCs w:val="16"/>
        </w:rPr>
        <w:t>Prerequisite: PSY 111 or 112, or junior-level Psychology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26B07E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235</w:t>
      </w:r>
      <w:r>
        <w:rPr>
          <w:rFonts w:eastAsia="Times New Roman" w:cs="Times New Roman"/>
          <w:b/>
          <w:bCs/>
          <w:sz w:val="16"/>
          <w:szCs w:val="16"/>
        </w:rPr>
        <w:t xml:space="preserve">. </w:t>
      </w:r>
      <w:r w:rsidRPr="001A6498">
        <w:rPr>
          <w:rFonts w:eastAsia="Times New Roman" w:cs="Times New Roman"/>
          <w:b/>
          <w:bCs/>
          <w:sz w:val="16"/>
          <w:szCs w:val="16"/>
        </w:rPr>
        <w:t>Psychology of Adult Development and Aging</w:t>
      </w:r>
      <w:r>
        <w:rPr>
          <w:rFonts w:eastAsia="Times New Roman" w:cs="Times New Roman"/>
          <w:b/>
          <w:bCs/>
          <w:sz w:val="16"/>
          <w:szCs w:val="16"/>
        </w:rPr>
        <w:t xml:space="preserve">. </w:t>
      </w:r>
      <w:r w:rsidRPr="001A6498">
        <w:rPr>
          <w:rFonts w:eastAsia="Times New Roman" w:cs="Times New Roman"/>
          <w:sz w:val="16"/>
          <w:szCs w:val="16"/>
        </w:rPr>
        <w:t>A study of research, literature, and theories concerned with psychological change in the adult, from early adulthood to death</w:t>
      </w:r>
      <w:r>
        <w:rPr>
          <w:rFonts w:eastAsia="Times New Roman" w:cs="Times New Roman"/>
          <w:sz w:val="16"/>
          <w:szCs w:val="16"/>
        </w:rPr>
        <w:t xml:space="preserve">. </w:t>
      </w:r>
      <w:r w:rsidRPr="001A6498">
        <w:rPr>
          <w:rFonts w:eastAsia="Times New Roman" w:cs="Times New Roman"/>
          <w:sz w:val="16"/>
          <w:szCs w:val="16"/>
        </w:rPr>
        <w:t>Current research methods and findings are covered in the areas of physical, cognitive, personality, and social changes in the adult years</w:t>
      </w:r>
      <w:r>
        <w:rPr>
          <w:rFonts w:eastAsia="Times New Roman" w:cs="Times New Roman"/>
          <w:sz w:val="16"/>
          <w:szCs w:val="16"/>
        </w:rPr>
        <w:t xml:space="preserve">. </w:t>
      </w:r>
      <w:r w:rsidRPr="001A6498">
        <w:rPr>
          <w:rFonts w:eastAsia="Times New Roman" w:cs="Times New Roman"/>
          <w:sz w:val="16"/>
          <w:szCs w:val="16"/>
        </w:rPr>
        <w:t>Prerequisite: PSY 111 or 112, or junior-level psychology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F1A391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245</w:t>
      </w:r>
      <w:r>
        <w:rPr>
          <w:rFonts w:eastAsia="Times New Roman" w:cs="Times New Roman"/>
          <w:b/>
          <w:bCs/>
          <w:sz w:val="16"/>
          <w:szCs w:val="16"/>
        </w:rPr>
        <w:t xml:space="preserve">. </w:t>
      </w:r>
      <w:r w:rsidRPr="001A6498">
        <w:rPr>
          <w:rFonts w:eastAsia="Times New Roman" w:cs="Times New Roman"/>
          <w:b/>
          <w:bCs/>
          <w:sz w:val="16"/>
          <w:szCs w:val="16"/>
        </w:rPr>
        <w:t>Personality</w:t>
      </w:r>
      <w:r>
        <w:rPr>
          <w:rFonts w:eastAsia="Times New Roman" w:cs="Times New Roman"/>
          <w:b/>
          <w:bCs/>
          <w:sz w:val="16"/>
          <w:szCs w:val="16"/>
        </w:rPr>
        <w:t xml:space="preserve">. </w:t>
      </w:r>
      <w:r w:rsidRPr="001A6498">
        <w:rPr>
          <w:rFonts w:eastAsia="Times New Roman" w:cs="Times New Roman"/>
          <w:sz w:val="16"/>
          <w:szCs w:val="16"/>
        </w:rPr>
        <w:t>A study of the major theories of personality, with emphasis on psychoanalysis, humanistic psychology, behaviorism, social learning, and trait theory</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Prerequisite: PSY 111 or 112, or junior-level Psychology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C0E5A2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247</w:t>
      </w:r>
      <w:r>
        <w:rPr>
          <w:rFonts w:eastAsia="Times New Roman" w:cs="Times New Roman"/>
          <w:b/>
          <w:bCs/>
          <w:sz w:val="16"/>
          <w:szCs w:val="16"/>
        </w:rPr>
        <w:t xml:space="preserve">. </w:t>
      </w:r>
      <w:r w:rsidRPr="001A6498">
        <w:rPr>
          <w:rFonts w:eastAsia="Times New Roman" w:cs="Times New Roman"/>
          <w:b/>
          <w:bCs/>
          <w:sz w:val="16"/>
          <w:szCs w:val="16"/>
        </w:rPr>
        <w:t>Psychological Perspectives on Gender</w:t>
      </w:r>
      <w:r>
        <w:rPr>
          <w:rFonts w:eastAsia="Times New Roman" w:cs="Times New Roman"/>
          <w:b/>
          <w:bCs/>
          <w:sz w:val="16"/>
          <w:szCs w:val="16"/>
        </w:rPr>
        <w:t xml:space="preserve">. </w:t>
      </w:r>
      <w:r w:rsidRPr="001A6498">
        <w:rPr>
          <w:rFonts w:eastAsia="Times New Roman" w:cs="Times New Roman"/>
          <w:sz w:val="16"/>
          <w:szCs w:val="16"/>
        </w:rPr>
        <w:t>This course is designed to address a broad spectrum of issues related to the psychology of gender</w:t>
      </w:r>
      <w:r>
        <w:rPr>
          <w:rFonts w:eastAsia="Times New Roman" w:cs="Times New Roman"/>
          <w:sz w:val="16"/>
          <w:szCs w:val="16"/>
        </w:rPr>
        <w:t xml:space="preserve">. </w:t>
      </w:r>
      <w:r w:rsidRPr="001A6498">
        <w:rPr>
          <w:rFonts w:eastAsia="Times New Roman" w:cs="Times New Roman"/>
          <w:sz w:val="16"/>
          <w:szCs w:val="16"/>
        </w:rPr>
        <w:t>Of central importance is the examination of empirical findings related to gender differences and similarities in biological, behavioral, cognitive, social, and emotional domains</w:t>
      </w:r>
      <w:r>
        <w:rPr>
          <w:rFonts w:eastAsia="Times New Roman" w:cs="Times New Roman"/>
          <w:sz w:val="16"/>
          <w:szCs w:val="16"/>
        </w:rPr>
        <w:t xml:space="preserve">. </w:t>
      </w:r>
      <w:r w:rsidRPr="001A6498">
        <w:rPr>
          <w:rFonts w:eastAsia="Times New Roman" w:cs="Times New Roman"/>
          <w:sz w:val="16"/>
          <w:szCs w:val="16"/>
        </w:rPr>
        <w:t>The course will also involve a critical examination of the meaning of gender in the field of psychology and in the broader society</w:t>
      </w:r>
      <w:r>
        <w:rPr>
          <w:rFonts w:eastAsia="Times New Roman" w:cs="Times New Roman"/>
          <w:sz w:val="16"/>
          <w:szCs w:val="16"/>
        </w:rPr>
        <w:t xml:space="preserve">. </w:t>
      </w:r>
      <w:r w:rsidRPr="001A6498">
        <w:rPr>
          <w:rFonts w:eastAsia="Times New Roman" w:cs="Times New Roman"/>
          <w:sz w:val="16"/>
          <w:szCs w:val="16"/>
        </w:rPr>
        <w:t>Fulfills requirement: American Social Diversity</w:t>
      </w:r>
      <w:r>
        <w:rPr>
          <w:rFonts w:eastAsia="Times New Roman" w:cs="Times New Roman"/>
          <w:sz w:val="16"/>
          <w:szCs w:val="16"/>
        </w:rPr>
        <w:t xml:space="preserve">. </w:t>
      </w:r>
      <w:r w:rsidRPr="001A6498">
        <w:rPr>
          <w:rFonts w:eastAsia="Times New Roman" w:cs="Times New Roman"/>
          <w:sz w:val="16"/>
          <w:szCs w:val="16"/>
        </w:rPr>
        <w:t>Prerequisite: PSY 111 or 112, or junior-level Psychology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DA5D97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248</w:t>
      </w:r>
      <w:r>
        <w:rPr>
          <w:rFonts w:eastAsia="Times New Roman" w:cs="Times New Roman"/>
          <w:b/>
          <w:bCs/>
          <w:sz w:val="16"/>
          <w:szCs w:val="16"/>
        </w:rPr>
        <w:t xml:space="preserve">. </w:t>
      </w:r>
      <w:r w:rsidRPr="001A6498">
        <w:rPr>
          <w:rFonts w:eastAsia="Times New Roman" w:cs="Times New Roman"/>
          <w:b/>
          <w:bCs/>
          <w:sz w:val="16"/>
          <w:szCs w:val="16"/>
        </w:rPr>
        <w:t>Health Psychology/Behavioral Medicine</w:t>
      </w:r>
      <w:r>
        <w:rPr>
          <w:rFonts w:eastAsia="Times New Roman" w:cs="Times New Roman"/>
          <w:b/>
          <w:bCs/>
          <w:sz w:val="16"/>
          <w:szCs w:val="16"/>
        </w:rPr>
        <w:t xml:space="preserve">. </w:t>
      </w:r>
      <w:r w:rsidRPr="001A6498">
        <w:rPr>
          <w:rFonts w:eastAsia="Times New Roman" w:cs="Times New Roman"/>
          <w:sz w:val="16"/>
          <w:szCs w:val="16"/>
        </w:rPr>
        <w:t>This course is designed as an introduction to health psychology/behavioral medicine</w:t>
      </w:r>
      <w:r>
        <w:rPr>
          <w:rFonts w:eastAsia="Times New Roman" w:cs="Times New Roman"/>
          <w:sz w:val="16"/>
          <w:szCs w:val="16"/>
        </w:rPr>
        <w:t xml:space="preserve">. </w:t>
      </w:r>
      <w:r w:rsidRPr="001A6498">
        <w:rPr>
          <w:rFonts w:eastAsia="Times New Roman" w:cs="Times New Roman"/>
          <w:sz w:val="16"/>
          <w:szCs w:val="16"/>
        </w:rPr>
        <w:t>It will consider the role of psychology in the health field, including medical settings</w:t>
      </w:r>
      <w:r>
        <w:rPr>
          <w:rFonts w:eastAsia="Times New Roman" w:cs="Times New Roman"/>
          <w:sz w:val="16"/>
          <w:szCs w:val="16"/>
        </w:rPr>
        <w:t xml:space="preserve">. </w:t>
      </w:r>
      <w:r w:rsidRPr="001A6498">
        <w:rPr>
          <w:rFonts w:eastAsia="Times New Roman" w:cs="Times New Roman"/>
          <w:sz w:val="16"/>
          <w:szCs w:val="16"/>
        </w:rPr>
        <w:t>It covers the relationship between psychological factors and physical disease from predisposition through maintenance</w:t>
      </w:r>
      <w:r>
        <w:rPr>
          <w:rFonts w:eastAsia="Times New Roman" w:cs="Times New Roman"/>
          <w:sz w:val="16"/>
          <w:szCs w:val="16"/>
        </w:rPr>
        <w:t xml:space="preserve">. </w:t>
      </w:r>
      <w:r w:rsidRPr="001A6498">
        <w:rPr>
          <w:rFonts w:eastAsia="Times New Roman" w:cs="Times New Roman"/>
          <w:sz w:val="16"/>
          <w:szCs w:val="16"/>
        </w:rPr>
        <w:t>The study of behavioral medicine will include treatment of stress and stress-related disorders, preventive health behaviors and factors related to adherence of treatment programs</w:t>
      </w:r>
      <w:r>
        <w:rPr>
          <w:rFonts w:eastAsia="Times New Roman" w:cs="Times New Roman"/>
          <w:sz w:val="16"/>
          <w:szCs w:val="16"/>
        </w:rPr>
        <w:t xml:space="preserve">. </w:t>
      </w:r>
      <w:r w:rsidRPr="001A6498">
        <w:rPr>
          <w:rFonts w:eastAsia="Times New Roman" w:cs="Times New Roman"/>
          <w:sz w:val="16"/>
          <w:szCs w:val="16"/>
        </w:rPr>
        <w:t>It also explores the psychological connections of pain and pain management, and how personal control is related to both health and the disease process</w:t>
      </w:r>
      <w:r>
        <w:rPr>
          <w:rFonts w:eastAsia="Times New Roman" w:cs="Times New Roman"/>
          <w:sz w:val="16"/>
          <w:szCs w:val="16"/>
        </w:rPr>
        <w:t xml:space="preserve">. </w:t>
      </w:r>
      <w:r w:rsidRPr="001A6498">
        <w:rPr>
          <w:rFonts w:eastAsia="Times New Roman" w:cs="Times New Roman"/>
          <w:sz w:val="16"/>
          <w:szCs w:val="16"/>
        </w:rPr>
        <w:t>Prerequisite: PSY 111 or 112, or junior-level Psychology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E95A79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250</w:t>
      </w:r>
      <w:r>
        <w:rPr>
          <w:rFonts w:eastAsia="Times New Roman" w:cs="Times New Roman"/>
          <w:b/>
          <w:bCs/>
          <w:sz w:val="16"/>
          <w:szCs w:val="16"/>
        </w:rPr>
        <w:t xml:space="preserve">. </w:t>
      </w:r>
      <w:r w:rsidRPr="001A6498">
        <w:rPr>
          <w:rFonts w:eastAsia="Times New Roman" w:cs="Times New Roman"/>
          <w:b/>
          <w:bCs/>
          <w:sz w:val="16"/>
          <w:szCs w:val="16"/>
        </w:rPr>
        <w:t>Sensory and Perceptual Processes</w:t>
      </w:r>
      <w:r>
        <w:rPr>
          <w:rFonts w:eastAsia="Times New Roman" w:cs="Times New Roman"/>
          <w:b/>
          <w:bCs/>
          <w:sz w:val="16"/>
          <w:szCs w:val="16"/>
        </w:rPr>
        <w:t xml:space="preserve">. </w:t>
      </w:r>
      <w:r w:rsidRPr="001A6498">
        <w:rPr>
          <w:rFonts w:eastAsia="Times New Roman" w:cs="Times New Roman"/>
          <w:sz w:val="16"/>
          <w:szCs w:val="16"/>
        </w:rPr>
        <w:t>Surveys structures and functions of, and research strategies to examine, the various sensory systems with particular emphasis on the visual system</w:t>
      </w:r>
      <w:r>
        <w:rPr>
          <w:rFonts w:eastAsia="Times New Roman" w:cs="Times New Roman"/>
          <w:sz w:val="16"/>
          <w:szCs w:val="16"/>
        </w:rPr>
        <w:t xml:space="preserve">. </w:t>
      </w:r>
      <w:r w:rsidRPr="001A6498">
        <w:rPr>
          <w:rFonts w:eastAsia="Times New Roman" w:cs="Times New Roman"/>
          <w:sz w:val="16"/>
          <w:szCs w:val="16"/>
        </w:rPr>
        <w:t>Physiological and philosophical aspects of perception are discussed</w:t>
      </w:r>
      <w:r>
        <w:rPr>
          <w:rFonts w:eastAsia="Times New Roman" w:cs="Times New Roman"/>
          <w:sz w:val="16"/>
          <w:szCs w:val="16"/>
        </w:rPr>
        <w:t xml:space="preserve">. </w:t>
      </w:r>
      <w:r w:rsidRPr="001A6498">
        <w:rPr>
          <w:rFonts w:eastAsia="Times New Roman" w:cs="Times New Roman"/>
          <w:sz w:val="16"/>
          <w:szCs w:val="16"/>
        </w:rPr>
        <w:t>Prerequisite: PSY 111 or 112, or junior-level psychology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E4C210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252</w:t>
      </w:r>
      <w:r>
        <w:rPr>
          <w:rFonts w:eastAsia="Times New Roman" w:cs="Times New Roman"/>
          <w:b/>
          <w:bCs/>
          <w:sz w:val="16"/>
          <w:szCs w:val="16"/>
        </w:rPr>
        <w:t xml:space="preserve">. </w:t>
      </w:r>
      <w:r w:rsidRPr="001A6498">
        <w:rPr>
          <w:rFonts w:eastAsia="Times New Roman" w:cs="Times New Roman"/>
          <w:b/>
          <w:bCs/>
          <w:sz w:val="16"/>
          <w:szCs w:val="16"/>
        </w:rPr>
        <w:t>The Science of Emotion</w:t>
      </w:r>
      <w:r>
        <w:rPr>
          <w:rFonts w:eastAsia="Times New Roman" w:cs="Times New Roman"/>
          <w:b/>
          <w:bCs/>
          <w:sz w:val="16"/>
          <w:szCs w:val="16"/>
        </w:rPr>
        <w:t xml:space="preserve">. </w:t>
      </w:r>
      <w:r w:rsidRPr="001A6498">
        <w:rPr>
          <w:rFonts w:eastAsia="Times New Roman" w:cs="Times New Roman"/>
          <w:sz w:val="16"/>
          <w:szCs w:val="16"/>
        </w:rPr>
        <w:t>This course covers the philosophical, psychological, scientific foundations and Implications of the emotion process</w:t>
      </w:r>
      <w:r>
        <w:rPr>
          <w:rFonts w:eastAsia="Times New Roman" w:cs="Times New Roman"/>
          <w:sz w:val="16"/>
          <w:szCs w:val="16"/>
        </w:rPr>
        <w:t xml:space="preserve">. </w:t>
      </w:r>
      <w:r w:rsidRPr="001A6498">
        <w:rPr>
          <w:rFonts w:eastAsia="Times New Roman" w:cs="Times New Roman"/>
          <w:sz w:val="16"/>
          <w:szCs w:val="16"/>
        </w:rPr>
        <w:t>This course covers a) several key questions in the science of emotion, b) scientific approaches to the study of emotion, c) several processes associated with the emotion process, and d) major theories of emotion</w:t>
      </w:r>
      <w:r>
        <w:rPr>
          <w:rFonts w:eastAsia="Times New Roman" w:cs="Times New Roman"/>
          <w:sz w:val="16"/>
          <w:szCs w:val="16"/>
        </w:rPr>
        <w:t xml:space="preserve">. </w:t>
      </w:r>
      <w:r w:rsidRPr="001A6498">
        <w:rPr>
          <w:rFonts w:eastAsia="Times New Roman" w:cs="Times New Roman"/>
          <w:sz w:val="16"/>
          <w:szCs w:val="16"/>
        </w:rPr>
        <w:t>Prerequisite: PSY 111 or 112, or junior-level Psychology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99AFD9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255</w:t>
      </w:r>
      <w:r>
        <w:rPr>
          <w:rFonts w:eastAsia="Times New Roman" w:cs="Times New Roman"/>
          <w:b/>
          <w:bCs/>
          <w:sz w:val="16"/>
          <w:szCs w:val="16"/>
        </w:rPr>
        <w:t xml:space="preserve">. </w:t>
      </w:r>
      <w:r w:rsidRPr="001A6498">
        <w:rPr>
          <w:rFonts w:eastAsia="Times New Roman" w:cs="Times New Roman"/>
          <w:b/>
          <w:bCs/>
          <w:sz w:val="16"/>
          <w:szCs w:val="16"/>
        </w:rPr>
        <w:t>Evolutionary Psychology</w:t>
      </w:r>
      <w:r>
        <w:rPr>
          <w:rFonts w:eastAsia="Times New Roman" w:cs="Times New Roman"/>
          <w:b/>
          <w:bCs/>
          <w:sz w:val="16"/>
          <w:szCs w:val="16"/>
        </w:rPr>
        <w:t xml:space="preserve">. </w:t>
      </w:r>
      <w:r w:rsidRPr="001A6498">
        <w:rPr>
          <w:rFonts w:eastAsia="Times New Roman" w:cs="Times New Roman"/>
          <w:sz w:val="16"/>
          <w:szCs w:val="16"/>
        </w:rPr>
        <w:t>This course is an approach to psychology in which knowledge and principles from evolutionary biology are used to research the structure of the human mind</w:t>
      </w:r>
      <w:r>
        <w:rPr>
          <w:rFonts w:eastAsia="Times New Roman" w:cs="Times New Roman"/>
          <w:sz w:val="16"/>
          <w:szCs w:val="16"/>
        </w:rPr>
        <w:t xml:space="preserve">. </w:t>
      </w:r>
      <w:r w:rsidRPr="001A6498">
        <w:rPr>
          <w:rFonts w:eastAsia="Times New Roman" w:cs="Times New Roman"/>
          <w:sz w:val="16"/>
          <w:szCs w:val="16"/>
        </w:rPr>
        <w:t>Topics will include the adaptive problems of survival, mating, parenting, kinship, cooperation, warfare, and conflict between the sexes</w:t>
      </w:r>
      <w:r>
        <w:rPr>
          <w:rFonts w:eastAsia="Times New Roman" w:cs="Times New Roman"/>
          <w:sz w:val="16"/>
          <w:szCs w:val="16"/>
        </w:rPr>
        <w:t xml:space="preserve">. </w:t>
      </w:r>
      <w:r w:rsidRPr="001A6498">
        <w:rPr>
          <w:rFonts w:eastAsia="Times New Roman" w:cs="Times New Roman"/>
          <w:sz w:val="16"/>
          <w:szCs w:val="16"/>
        </w:rPr>
        <w:t>Prerequisite: PSY 111 or 112, or junior-level Psychology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9FEE4E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260</w:t>
      </w:r>
      <w:r>
        <w:rPr>
          <w:rFonts w:eastAsia="Times New Roman" w:cs="Times New Roman"/>
          <w:b/>
          <w:bCs/>
          <w:sz w:val="16"/>
          <w:szCs w:val="16"/>
        </w:rPr>
        <w:t xml:space="preserve">. </w:t>
      </w:r>
      <w:r w:rsidRPr="001A6498">
        <w:rPr>
          <w:rFonts w:eastAsia="Times New Roman" w:cs="Times New Roman"/>
          <w:b/>
          <w:bCs/>
          <w:sz w:val="16"/>
          <w:szCs w:val="16"/>
        </w:rPr>
        <w:t>Learning and Memory</w:t>
      </w:r>
      <w:r>
        <w:rPr>
          <w:rFonts w:eastAsia="Times New Roman" w:cs="Times New Roman"/>
          <w:b/>
          <w:bCs/>
          <w:sz w:val="16"/>
          <w:szCs w:val="16"/>
        </w:rPr>
        <w:t xml:space="preserve">. </w:t>
      </w:r>
      <w:r w:rsidRPr="001A6498">
        <w:rPr>
          <w:rFonts w:eastAsia="Times New Roman" w:cs="Times New Roman"/>
          <w:sz w:val="16"/>
          <w:szCs w:val="16"/>
        </w:rPr>
        <w:t>This course explores various processes involved in knowledge acquisition, storage, and retrieval</w:t>
      </w:r>
      <w:r>
        <w:rPr>
          <w:rFonts w:eastAsia="Times New Roman" w:cs="Times New Roman"/>
          <w:sz w:val="16"/>
          <w:szCs w:val="16"/>
        </w:rPr>
        <w:t xml:space="preserve">. </w:t>
      </w:r>
      <w:r w:rsidRPr="001A6498">
        <w:rPr>
          <w:rFonts w:eastAsia="Times New Roman" w:cs="Times New Roman"/>
          <w:sz w:val="16"/>
          <w:szCs w:val="16"/>
        </w:rPr>
        <w:t>Specific topics include associative learning mechanisms, the impact of reinforcement and punishment on behavior, generalization and discrimination, memory encoding, long-term memory storage and retrieval, memory distortions, and the sources of individual differences in learning and memory</w:t>
      </w:r>
      <w:r>
        <w:rPr>
          <w:rFonts w:eastAsia="Times New Roman" w:cs="Times New Roman"/>
          <w:sz w:val="16"/>
          <w:szCs w:val="16"/>
        </w:rPr>
        <w:t xml:space="preserve">. </w:t>
      </w:r>
      <w:r w:rsidRPr="001A6498">
        <w:rPr>
          <w:rFonts w:eastAsia="Times New Roman" w:cs="Times New Roman"/>
          <w:sz w:val="16"/>
          <w:szCs w:val="16"/>
        </w:rPr>
        <w:t>Prerequisite: PSY 111 or 112, or junior-level Psychology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2A0D03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265</w:t>
      </w:r>
      <w:r>
        <w:rPr>
          <w:rFonts w:eastAsia="Times New Roman" w:cs="Times New Roman"/>
          <w:b/>
          <w:bCs/>
          <w:sz w:val="16"/>
          <w:szCs w:val="16"/>
        </w:rPr>
        <w:t xml:space="preserve">. </w:t>
      </w:r>
      <w:r w:rsidRPr="001A6498">
        <w:rPr>
          <w:rFonts w:eastAsia="Times New Roman" w:cs="Times New Roman"/>
          <w:b/>
          <w:bCs/>
          <w:sz w:val="16"/>
          <w:szCs w:val="16"/>
        </w:rPr>
        <w:t>Abnormal Behavior and Experience</w:t>
      </w:r>
      <w:r>
        <w:rPr>
          <w:rFonts w:eastAsia="Times New Roman" w:cs="Times New Roman"/>
          <w:b/>
          <w:bCs/>
          <w:sz w:val="16"/>
          <w:szCs w:val="16"/>
        </w:rPr>
        <w:t xml:space="preserve">. </w:t>
      </w:r>
      <w:r w:rsidRPr="001A6498">
        <w:rPr>
          <w:rFonts w:eastAsia="Times New Roman" w:cs="Times New Roman"/>
          <w:sz w:val="16"/>
          <w:szCs w:val="16"/>
        </w:rPr>
        <w:t>A study of mental, emotional and behavioral problems, including alcohol and drug abuse, brain disorders, criminal and psychopathic behavior, neuroses, psychophysiological reactions, psychoses, sexual deviations, subnormal intelligence and suicide</w:t>
      </w:r>
      <w:r>
        <w:rPr>
          <w:rFonts w:eastAsia="Times New Roman" w:cs="Times New Roman"/>
          <w:sz w:val="16"/>
          <w:szCs w:val="16"/>
        </w:rPr>
        <w:t xml:space="preserve">. </w:t>
      </w:r>
      <w:r w:rsidRPr="001A6498">
        <w:rPr>
          <w:rFonts w:eastAsia="Times New Roman" w:cs="Times New Roman"/>
          <w:sz w:val="16"/>
          <w:szCs w:val="16"/>
        </w:rPr>
        <w:t>Prerequisite: PSY 111 or 112, or junior-level Psychology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E613E7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268</w:t>
      </w:r>
      <w:r>
        <w:rPr>
          <w:rFonts w:eastAsia="Times New Roman" w:cs="Times New Roman"/>
          <w:b/>
          <w:bCs/>
          <w:sz w:val="16"/>
          <w:szCs w:val="16"/>
        </w:rPr>
        <w:t xml:space="preserve">. </w:t>
      </w:r>
      <w:r w:rsidRPr="001A6498">
        <w:rPr>
          <w:rFonts w:eastAsia="Times New Roman" w:cs="Times New Roman"/>
          <w:b/>
          <w:bCs/>
          <w:sz w:val="16"/>
          <w:szCs w:val="16"/>
        </w:rPr>
        <w:t>Introduction to Clinical Psychology</w:t>
      </w:r>
      <w:r>
        <w:rPr>
          <w:rFonts w:eastAsia="Times New Roman" w:cs="Times New Roman"/>
          <w:b/>
          <w:bCs/>
          <w:sz w:val="16"/>
          <w:szCs w:val="16"/>
        </w:rPr>
        <w:t xml:space="preserve">. </w:t>
      </w:r>
      <w:r w:rsidRPr="001A6498">
        <w:rPr>
          <w:rFonts w:eastAsia="Times New Roman" w:cs="Times New Roman"/>
          <w:sz w:val="16"/>
          <w:szCs w:val="16"/>
        </w:rPr>
        <w:t>A study of the ways psychologists assist persons and groups</w:t>
      </w:r>
      <w:r>
        <w:rPr>
          <w:rFonts w:eastAsia="Times New Roman" w:cs="Times New Roman"/>
          <w:sz w:val="16"/>
          <w:szCs w:val="16"/>
        </w:rPr>
        <w:t xml:space="preserve">. </w:t>
      </w:r>
      <w:r w:rsidRPr="001A6498">
        <w:rPr>
          <w:rFonts w:eastAsia="Times New Roman" w:cs="Times New Roman"/>
          <w:sz w:val="16"/>
          <w:szCs w:val="16"/>
        </w:rPr>
        <w:t>Particular attention is given to assessment, individual and group therapy, marriage and family counseling, and community psychology</w:t>
      </w:r>
      <w:r>
        <w:rPr>
          <w:rFonts w:eastAsia="Times New Roman" w:cs="Times New Roman"/>
          <w:sz w:val="16"/>
          <w:szCs w:val="16"/>
        </w:rPr>
        <w:t xml:space="preserve">. </w:t>
      </w:r>
      <w:r w:rsidRPr="001A6498">
        <w:rPr>
          <w:rFonts w:eastAsia="Times New Roman" w:cs="Times New Roman"/>
          <w:sz w:val="16"/>
          <w:szCs w:val="16"/>
        </w:rPr>
        <w:t>Prerequisite: PSY 111 or 112, or junior-level Psychology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3A790E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270</w:t>
      </w:r>
      <w:r>
        <w:rPr>
          <w:rFonts w:eastAsia="Times New Roman" w:cs="Times New Roman"/>
          <w:b/>
          <w:bCs/>
          <w:sz w:val="16"/>
          <w:szCs w:val="16"/>
        </w:rPr>
        <w:t xml:space="preserve">. </w:t>
      </w:r>
      <w:r w:rsidRPr="001A6498">
        <w:rPr>
          <w:rFonts w:eastAsia="Times New Roman" w:cs="Times New Roman"/>
          <w:b/>
          <w:bCs/>
          <w:sz w:val="16"/>
          <w:szCs w:val="16"/>
        </w:rPr>
        <w:t>Forensic Psychology</w:t>
      </w:r>
      <w:r>
        <w:rPr>
          <w:rFonts w:eastAsia="Times New Roman" w:cs="Times New Roman"/>
          <w:b/>
          <w:bCs/>
          <w:sz w:val="16"/>
          <w:szCs w:val="16"/>
        </w:rPr>
        <w:t xml:space="preserve">. </w:t>
      </w:r>
      <w:r w:rsidRPr="001A6498">
        <w:rPr>
          <w:rFonts w:eastAsia="Times New Roman" w:cs="Times New Roman"/>
          <w:sz w:val="16"/>
          <w:szCs w:val="16"/>
        </w:rPr>
        <w:t>This course will focus on three critical areas that fall under the umbrella of forensic psychology</w:t>
      </w:r>
      <w:r>
        <w:rPr>
          <w:rFonts w:eastAsia="Times New Roman" w:cs="Times New Roman"/>
          <w:sz w:val="16"/>
          <w:szCs w:val="16"/>
        </w:rPr>
        <w:t xml:space="preserve">. </w:t>
      </w:r>
      <w:r w:rsidRPr="001A6498">
        <w:rPr>
          <w:rFonts w:eastAsia="Times New Roman" w:cs="Times New Roman"/>
          <w:sz w:val="16"/>
          <w:szCs w:val="16"/>
        </w:rPr>
        <w:t>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w:t>
      </w:r>
      <w:r>
        <w:rPr>
          <w:rFonts w:eastAsia="Times New Roman" w:cs="Times New Roman"/>
          <w:sz w:val="16"/>
          <w:szCs w:val="16"/>
        </w:rPr>
        <w:t xml:space="preserve">. </w:t>
      </w:r>
      <w:r w:rsidRPr="001A6498">
        <w:rPr>
          <w:rFonts w:eastAsia="Times New Roman" w:cs="Times New Roman"/>
          <w:sz w:val="16"/>
          <w:szCs w:val="16"/>
        </w:rPr>
        <w:t>Second, the area of psychological jurisprudence will be explored by studying efforts to develop a philosophy of law and justice based on psychological values</w:t>
      </w:r>
      <w:r>
        <w:rPr>
          <w:rFonts w:eastAsia="Times New Roman" w:cs="Times New Roman"/>
          <w:sz w:val="16"/>
          <w:szCs w:val="16"/>
        </w:rPr>
        <w:t xml:space="preserve">. </w:t>
      </w:r>
      <w:r w:rsidRPr="001A6498">
        <w:rPr>
          <w:rFonts w:eastAsia="Times New Roman" w:cs="Times New Roman"/>
          <w:sz w:val="16"/>
          <w:szCs w:val="16"/>
        </w:rPr>
        <w:t>Third, students will be introduced to the concepts generally thought of as forensic psychology, such as criminal profiling, insanity defense, competence to stand trial, and child custody decisions</w:t>
      </w:r>
      <w:r>
        <w:rPr>
          <w:rFonts w:eastAsia="Times New Roman" w:cs="Times New Roman"/>
          <w:sz w:val="16"/>
          <w:szCs w:val="16"/>
        </w:rPr>
        <w:t xml:space="preserve">. </w:t>
      </w:r>
      <w:r w:rsidRPr="001A6498">
        <w:rPr>
          <w:rFonts w:eastAsia="Times New Roman" w:cs="Times New Roman"/>
          <w:sz w:val="16"/>
          <w:szCs w:val="16"/>
        </w:rPr>
        <w:t>Prerequisite: PSY 111 or 112, or junior-level Psychology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SOC 270] </w:t>
      </w:r>
    </w:p>
    <w:p w14:paraId="7E6E2CF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280</w:t>
      </w:r>
      <w:r>
        <w:rPr>
          <w:rFonts w:eastAsia="Times New Roman" w:cs="Times New Roman"/>
          <w:b/>
          <w:bCs/>
          <w:sz w:val="16"/>
          <w:szCs w:val="16"/>
        </w:rPr>
        <w:t xml:space="preserve">. </w:t>
      </w:r>
      <w:r w:rsidRPr="001A6498">
        <w:rPr>
          <w:rFonts w:eastAsia="Times New Roman" w:cs="Times New Roman"/>
          <w:b/>
          <w:bCs/>
          <w:sz w:val="16"/>
          <w:szCs w:val="16"/>
        </w:rPr>
        <w:t>Introduction to Neuropsychology</w:t>
      </w:r>
      <w:r>
        <w:rPr>
          <w:rFonts w:eastAsia="Times New Roman" w:cs="Times New Roman"/>
          <w:b/>
          <w:bCs/>
          <w:sz w:val="16"/>
          <w:szCs w:val="16"/>
        </w:rPr>
        <w:t xml:space="preserve">. </w:t>
      </w:r>
      <w:r w:rsidRPr="001A6498">
        <w:rPr>
          <w:rFonts w:eastAsia="Times New Roman" w:cs="Times New Roman"/>
          <w:sz w:val="16"/>
          <w:szCs w:val="16"/>
        </w:rPr>
        <w:t>This course serves as an introduction to the content areas and methodology of neuropsychology, the study of the relationships between brain function and behavior</w:t>
      </w:r>
      <w:r>
        <w:rPr>
          <w:rFonts w:eastAsia="Times New Roman" w:cs="Times New Roman"/>
          <w:sz w:val="16"/>
          <w:szCs w:val="16"/>
        </w:rPr>
        <w:t xml:space="preserve">. </w:t>
      </w:r>
      <w:r w:rsidRPr="001A6498">
        <w:rPr>
          <w:rFonts w:eastAsia="Times New Roman" w:cs="Times New Roman"/>
          <w:sz w:val="16"/>
          <w:szCs w:val="16"/>
        </w:rPr>
        <w:t>Topics include basic communication in the nervous system, organization and function of sensory and motor systems, hemispheric specialization, localization of function, brain injury and plasticity, and issues associated with neuropsychological assessment</w:t>
      </w:r>
      <w:r>
        <w:rPr>
          <w:rFonts w:eastAsia="Times New Roman" w:cs="Times New Roman"/>
          <w:sz w:val="16"/>
          <w:szCs w:val="16"/>
        </w:rPr>
        <w:t xml:space="preserve">. </w:t>
      </w:r>
      <w:r w:rsidRPr="001A6498">
        <w:rPr>
          <w:rFonts w:eastAsia="Times New Roman" w:cs="Times New Roman"/>
          <w:sz w:val="16"/>
          <w:szCs w:val="16"/>
        </w:rPr>
        <w:t>Prerequisite: PSY 111 or 112, or junior-level Psychology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3BF7A6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285</w:t>
      </w:r>
      <w:r>
        <w:rPr>
          <w:rFonts w:eastAsia="Times New Roman" w:cs="Times New Roman"/>
          <w:b/>
          <w:bCs/>
          <w:sz w:val="16"/>
          <w:szCs w:val="16"/>
        </w:rPr>
        <w:t xml:space="preserve">. </w:t>
      </w:r>
      <w:r w:rsidRPr="001A6498">
        <w:rPr>
          <w:rFonts w:eastAsia="Times New Roman" w:cs="Times New Roman"/>
          <w:b/>
          <w:bCs/>
          <w:sz w:val="16"/>
          <w:szCs w:val="16"/>
        </w:rPr>
        <w:t>Introduction to Psychopharmacology</w:t>
      </w:r>
      <w:r>
        <w:rPr>
          <w:rFonts w:eastAsia="Times New Roman" w:cs="Times New Roman"/>
          <w:b/>
          <w:bCs/>
          <w:sz w:val="16"/>
          <w:szCs w:val="16"/>
        </w:rPr>
        <w:t xml:space="preserve">. </w:t>
      </w:r>
      <w:r w:rsidRPr="001A6498">
        <w:rPr>
          <w:rFonts w:eastAsia="Times New Roman" w:cs="Times New Roman"/>
          <w:sz w:val="16"/>
          <w:szCs w:val="16"/>
        </w:rPr>
        <w:t>This course surveys the most commonly used substances to treat mental disorders, such as antianxiety, antidepressant, antipsychotic, mood- stabilizer, psychostimulant, and cognitive enhancer medications</w:t>
      </w:r>
      <w:r>
        <w:rPr>
          <w:rFonts w:eastAsia="Times New Roman" w:cs="Times New Roman"/>
          <w:sz w:val="16"/>
          <w:szCs w:val="16"/>
        </w:rPr>
        <w:t xml:space="preserve">. </w:t>
      </w:r>
      <w:r w:rsidRPr="001A6498">
        <w:rPr>
          <w:rFonts w:eastAsia="Times New Roman" w:cs="Times New Roman"/>
          <w:sz w:val="16"/>
          <w:szCs w:val="16"/>
        </w:rPr>
        <w:t>The course also discusses the brain and its most common neurotransmitters, how transmitting neurons send and receive electrochemical information, the pharmokinetics (metabolism and elimination) and pharmacodynamics (absorption, distribution, and effects) of each drug as well as the action sites, side effects, and mechanisms of each drug</w:t>
      </w:r>
      <w:r>
        <w:rPr>
          <w:rFonts w:eastAsia="Times New Roman" w:cs="Times New Roman"/>
          <w:sz w:val="16"/>
          <w:szCs w:val="16"/>
        </w:rPr>
        <w:t xml:space="preserve">. </w:t>
      </w:r>
      <w:r w:rsidRPr="001A6498">
        <w:rPr>
          <w:rFonts w:eastAsia="Times New Roman" w:cs="Times New Roman"/>
          <w:sz w:val="16"/>
          <w:szCs w:val="16"/>
        </w:rPr>
        <w:t>Prerequisite: PSY 111 or 112, or junior-level Psychology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NEU 285] </w:t>
      </w:r>
    </w:p>
    <w:p w14:paraId="43C7EC0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291</w:t>
      </w:r>
      <w:r>
        <w:rPr>
          <w:rFonts w:eastAsia="Times New Roman" w:cs="Times New Roman"/>
          <w:b/>
          <w:bCs/>
          <w:sz w:val="16"/>
          <w:szCs w:val="16"/>
        </w:rPr>
        <w:t xml:space="preserve">. </w:t>
      </w:r>
      <w:r w:rsidRPr="001A6498">
        <w:rPr>
          <w:rFonts w:eastAsia="Times New Roman" w:cs="Times New Roman"/>
          <w:b/>
          <w:bCs/>
          <w:sz w:val="16"/>
          <w:szCs w:val="16"/>
        </w:rPr>
        <w:t>Special Topics in Biopsychology</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Prerequisite(s): PSY 111 or PSY 112 or instructor permission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7B6B93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292</w:t>
      </w:r>
      <w:r>
        <w:rPr>
          <w:rFonts w:eastAsia="Times New Roman" w:cs="Times New Roman"/>
          <w:b/>
          <w:bCs/>
          <w:sz w:val="16"/>
          <w:szCs w:val="16"/>
        </w:rPr>
        <w:t xml:space="preserve">. </w:t>
      </w:r>
      <w:r w:rsidRPr="001A6498">
        <w:rPr>
          <w:rFonts w:eastAsia="Times New Roman" w:cs="Times New Roman"/>
          <w:b/>
          <w:bCs/>
          <w:sz w:val="16"/>
          <w:szCs w:val="16"/>
        </w:rPr>
        <w:t>Special Topics in Social Process</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Prerequisite(s): PSY 111 or PSY 112 or instructor permission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7ED13D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293</w:t>
      </w:r>
      <w:r>
        <w:rPr>
          <w:rFonts w:eastAsia="Times New Roman" w:cs="Times New Roman"/>
          <w:b/>
          <w:bCs/>
          <w:sz w:val="16"/>
          <w:szCs w:val="16"/>
        </w:rPr>
        <w:t xml:space="preserve">. </w:t>
      </w:r>
      <w:r w:rsidRPr="001A6498">
        <w:rPr>
          <w:rFonts w:eastAsia="Times New Roman" w:cs="Times New Roman"/>
          <w:b/>
          <w:bCs/>
          <w:sz w:val="16"/>
          <w:szCs w:val="16"/>
        </w:rPr>
        <w:t>Special Topics in Psychopathology</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Prerequisite(s): PSY 111 or PSY 112 or instructor permission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D1E8E7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294</w:t>
      </w:r>
      <w:r>
        <w:rPr>
          <w:rFonts w:eastAsia="Times New Roman" w:cs="Times New Roman"/>
          <w:b/>
          <w:bCs/>
          <w:sz w:val="16"/>
          <w:szCs w:val="16"/>
        </w:rPr>
        <w:t xml:space="preserve">. </w:t>
      </w:r>
      <w:r w:rsidRPr="001A6498">
        <w:rPr>
          <w:rFonts w:eastAsia="Times New Roman" w:cs="Times New Roman"/>
          <w:b/>
          <w:bCs/>
          <w:sz w:val="16"/>
          <w:szCs w:val="16"/>
        </w:rPr>
        <w:t>Special Topics in Cognition</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Prerequisite(s): PSY 111 or PSY 112 or instructor permission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84C855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295</w:t>
      </w:r>
      <w:r>
        <w:rPr>
          <w:rFonts w:eastAsia="Times New Roman" w:cs="Times New Roman"/>
          <w:b/>
          <w:bCs/>
          <w:sz w:val="16"/>
          <w:szCs w:val="16"/>
        </w:rPr>
        <w:t xml:space="preserve">. </w:t>
      </w:r>
      <w:r w:rsidRPr="001A6498">
        <w:rPr>
          <w:rFonts w:eastAsia="Times New Roman" w:cs="Times New Roman"/>
          <w:b/>
          <w:bCs/>
          <w:sz w:val="16"/>
          <w:szCs w:val="16"/>
        </w:rPr>
        <w:t>Special Topics in Human Development</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Prerequisite(s): PSY 111 or PSY 112 or instructor permission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AA4E63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310</w:t>
      </w:r>
      <w:r>
        <w:rPr>
          <w:rFonts w:eastAsia="Times New Roman" w:cs="Times New Roman"/>
          <w:b/>
          <w:bCs/>
          <w:sz w:val="16"/>
          <w:szCs w:val="16"/>
        </w:rPr>
        <w:t xml:space="preserve">. </w:t>
      </w:r>
      <w:r w:rsidRPr="001A6498">
        <w:rPr>
          <w:rFonts w:eastAsia="Times New Roman" w:cs="Times New Roman"/>
          <w:b/>
          <w:bCs/>
          <w:sz w:val="16"/>
          <w:szCs w:val="16"/>
        </w:rPr>
        <w:t>Advanced Research Design</w:t>
      </w:r>
      <w:r>
        <w:rPr>
          <w:rFonts w:eastAsia="Times New Roman" w:cs="Times New Roman"/>
          <w:b/>
          <w:bCs/>
          <w:sz w:val="16"/>
          <w:szCs w:val="16"/>
        </w:rPr>
        <w:t xml:space="preserve">. </w:t>
      </w:r>
      <w:r w:rsidRPr="001A6498">
        <w:rPr>
          <w:rFonts w:eastAsia="Times New Roman" w:cs="Times New Roman"/>
          <w:sz w:val="16"/>
          <w:szCs w:val="16"/>
        </w:rPr>
        <w:t>This seminar, for junior- and senior-level undergraduates, is designed to prepare students for the capstone experience(s) of PSY 400 and/or PSY 410</w:t>
      </w:r>
      <w:r>
        <w:rPr>
          <w:rFonts w:eastAsia="Times New Roman" w:cs="Times New Roman"/>
          <w:sz w:val="16"/>
          <w:szCs w:val="16"/>
        </w:rPr>
        <w:t xml:space="preserve">. </w:t>
      </w:r>
      <w:r w:rsidRPr="001A6498">
        <w:rPr>
          <w:rFonts w:eastAsia="Times New Roman" w:cs="Times New Roman"/>
          <w:sz w:val="16"/>
          <w:szCs w:val="16"/>
        </w:rPr>
        <w:t>The course focuses on developing students' abilities to apply their knowledge of psychological theory and experimental methodology towards the critical appraisal of existing empirical research within psychology</w:t>
      </w:r>
      <w:r>
        <w:rPr>
          <w:rFonts w:eastAsia="Times New Roman" w:cs="Times New Roman"/>
          <w:sz w:val="16"/>
          <w:szCs w:val="16"/>
        </w:rPr>
        <w:t xml:space="preserve">. </w:t>
      </w:r>
      <w:r w:rsidRPr="001A6498">
        <w:rPr>
          <w:rFonts w:eastAsia="Times New Roman" w:cs="Times New Roman"/>
          <w:sz w:val="16"/>
          <w:szCs w:val="16"/>
        </w:rPr>
        <w:t>The course will culminate in students utilizing these evaluative skills in the context of proposing a novel experiment on a psychological topic of their choosing</w:t>
      </w:r>
      <w:r>
        <w:rPr>
          <w:rFonts w:eastAsia="Times New Roman" w:cs="Times New Roman"/>
          <w:sz w:val="16"/>
          <w:szCs w:val="16"/>
        </w:rPr>
        <w:t xml:space="preserve">. </w:t>
      </w:r>
      <w:r w:rsidRPr="001A6498">
        <w:rPr>
          <w:rFonts w:eastAsia="Times New Roman" w:cs="Times New Roman"/>
          <w:sz w:val="16"/>
          <w:szCs w:val="16"/>
        </w:rPr>
        <w:t>Prerequisites: PSY 111/L, 211/L, and 212/L</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0321F83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324</w:t>
      </w:r>
      <w:r>
        <w:rPr>
          <w:rFonts w:eastAsia="Times New Roman" w:cs="Times New Roman"/>
          <w:b/>
          <w:bCs/>
          <w:sz w:val="16"/>
          <w:szCs w:val="16"/>
        </w:rPr>
        <w:t xml:space="preserve">. </w:t>
      </w:r>
      <w:r w:rsidRPr="001A6498">
        <w:rPr>
          <w:rFonts w:eastAsia="Times New Roman" w:cs="Times New Roman"/>
          <w:b/>
          <w:bCs/>
          <w:sz w:val="16"/>
          <w:szCs w:val="16"/>
        </w:rPr>
        <w:t>Psychology of Child Development</w:t>
      </w:r>
      <w:r>
        <w:rPr>
          <w:rFonts w:eastAsia="Times New Roman" w:cs="Times New Roman"/>
          <w:b/>
          <w:bCs/>
          <w:sz w:val="16"/>
          <w:szCs w:val="16"/>
        </w:rPr>
        <w:t xml:space="preserve">. </w:t>
      </w:r>
      <w:r w:rsidRPr="001A6498">
        <w:rPr>
          <w:rFonts w:eastAsia="Times New Roman" w:cs="Times New Roman"/>
          <w:sz w:val="16"/>
          <w:szCs w:val="16"/>
        </w:rPr>
        <w:t>This course provides a broad foundation for understanding child development through an integration of practical, theoretical, and research orientations</w:t>
      </w:r>
      <w:r>
        <w:rPr>
          <w:rFonts w:eastAsia="Times New Roman" w:cs="Times New Roman"/>
          <w:sz w:val="16"/>
          <w:szCs w:val="16"/>
        </w:rPr>
        <w:t xml:space="preserve">. </w:t>
      </w:r>
      <w:r w:rsidRPr="001A6498">
        <w:rPr>
          <w:rFonts w:eastAsia="Times New Roman" w:cs="Times New Roman"/>
          <w:sz w:val="16"/>
          <w:szCs w:val="16"/>
        </w:rPr>
        <w:t>Attention is given to both cultural and biological determinants of social, cognitive, physical, and emotional development, focusing on individual differences as well as group similarities</w:t>
      </w:r>
      <w:r>
        <w:rPr>
          <w:rFonts w:eastAsia="Times New Roman" w:cs="Times New Roman"/>
          <w:sz w:val="16"/>
          <w:szCs w:val="16"/>
        </w:rPr>
        <w:t xml:space="preserve">. </w:t>
      </w:r>
      <w:r w:rsidRPr="001A6498">
        <w:rPr>
          <w:rFonts w:eastAsia="Times New Roman" w:cs="Times New Roman"/>
          <w:sz w:val="16"/>
          <w:szCs w:val="16"/>
        </w:rPr>
        <w:t>Prerequisites: PSY 111; PSY 211 or 212; and junior-level Psychology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93B72E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325</w:t>
      </w:r>
      <w:r>
        <w:rPr>
          <w:rFonts w:eastAsia="Times New Roman" w:cs="Times New Roman"/>
          <w:b/>
          <w:bCs/>
          <w:sz w:val="16"/>
          <w:szCs w:val="16"/>
        </w:rPr>
        <w:t xml:space="preserve">. </w:t>
      </w:r>
      <w:r w:rsidRPr="001A6498">
        <w:rPr>
          <w:rFonts w:eastAsia="Times New Roman" w:cs="Times New Roman"/>
          <w:b/>
          <w:bCs/>
          <w:sz w:val="16"/>
          <w:szCs w:val="16"/>
        </w:rPr>
        <w:t>Child Development Laboratory</w:t>
      </w:r>
      <w:r>
        <w:rPr>
          <w:rFonts w:eastAsia="Times New Roman" w:cs="Times New Roman"/>
          <w:b/>
          <w:bCs/>
          <w:sz w:val="16"/>
          <w:szCs w:val="16"/>
        </w:rPr>
        <w:t xml:space="preserve">. </w:t>
      </w:r>
      <w:r w:rsidRPr="001A6498">
        <w:rPr>
          <w:rFonts w:eastAsia="Times New Roman" w:cs="Times New Roman"/>
          <w:sz w:val="16"/>
          <w:szCs w:val="16"/>
        </w:rPr>
        <w:t>The course will provide students with experience planning (including IRB approval), observing, measuring, and analyzing child behavior using the methods employed by developmental researchers</w:t>
      </w:r>
      <w:r>
        <w:rPr>
          <w:rFonts w:eastAsia="Times New Roman" w:cs="Times New Roman"/>
          <w:sz w:val="16"/>
          <w:szCs w:val="16"/>
        </w:rPr>
        <w:t xml:space="preserve">. </w:t>
      </w:r>
      <w:r w:rsidRPr="001A6498">
        <w:rPr>
          <w:rFonts w:eastAsia="Times New Roman" w:cs="Times New Roman"/>
          <w:sz w:val="16"/>
          <w:szCs w:val="16"/>
        </w:rPr>
        <w:t>This is intended to supplement the theory and research background they receive in PSY 324</w:t>
      </w:r>
      <w:r>
        <w:rPr>
          <w:rFonts w:eastAsia="Times New Roman" w:cs="Times New Roman"/>
          <w:sz w:val="16"/>
          <w:szCs w:val="16"/>
        </w:rPr>
        <w:t xml:space="preserve">. </w:t>
      </w:r>
      <w:r w:rsidRPr="001A6498">
        <w:rPr>
          <w:rFonts w:eastAsia="Times New Roman" w:cs="Times New Roman"/>
          <w:sz w:val="16"/>
          <w:szCs w:val="16"/>
        </w:rPr>
        <w:t>Prerequisites: PSY 111/L, 211/L, 212/L</w:t>
      </w:r>
      <w:r>
        <w:rPr>
          <w:rFonts w:eastAsia="Times New Roman" w:cs="Times New Roman"/>
          <w:sz w:val="16"/>
          <w:szCs w:val="16"/>
        </w:rPr>
        <w:t xml:space="preserve">. </w:t>
      </w:r>
      <w:r w:rsidRPr="001A6498">
        <w:rPr>
          <w:rFonts w:eastAsia="Times New Roman" w:cs="Times New Roman"/>
          <w:sz w:val="16"/>
          <w:szCs w:val="16"/>
        </w:rPr>
        <w:t>Corequisite: PSY 324</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8B4C2F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332</w:t>
      </w:r>
      <w:r>
        <w:rPr>
          <w:rFonts w:eastAsia="Times New Roman" w:cs="Times New Roman"/>
          <w:b/>
          <w:bCs/>
          <w:sz w:val="16"/>
          <w:szCs w:val="16"/>
        </w:rPr>
        <w:t xml:space="preserve">. </w:t>
      </w:r>
      <w:r w:rsidRPr="001A6498">
        <w:rPr>
          <w:rFonts w:eastAsia="Times New Roman" w:cs="Times New Roman"/>
          <w:b/>
          <w:bCs/>
          <w:sz w:val="16"/>
          <w:szCs w:val="16"/>
        </w:rPr>
        <w:t>Psychological Testing and Assessment</w:t>
      </w:r>
      <w:r>
        <w:rPr>
          <w:rFonts w:eastAsia="Times New Roman" w:cs="Times New Roman"/>
          <w:b/>
          <w:bCs/>
          <w:sz w:val="16"/>
          <w:szCs w:val="16"/>
        </w:rPr>
        <w:t xml:space="preserve">. </w:t>
      </w:r>
      <w:r w:rsidRPr="001A6498">
        <w:rPr>
          <w:rFonts w:eastAsia="Times New Roman" w:cs="Times New Roman"/>
          <w:sz w:val="16"/>
          <w:szCs w:val="16"/>
        </w:rPr>
        <w:t>An introduction to the principles of psychological measurement, methods of test design and construction, and applications and interpretations of existing psychological tests</w:t>
      </w:r>
      <w:r>
        <w:rPr>
          <w:rFonts w:eastAsia="Times New Roman" w:cs="Times New Roman"/>
          <w:sz w:val="16"/>
          <w:szCs w:val="16"/>
        </w:rPr>
        <w:t xml:space="preserve">. </w:t>
      </w:r>
      <w:r w:rsidRPr="001A6498">
        <w:rPr>
          <w:rFonts w:eastAsia="Times New Roman" w:cs="Times New Roman"/>
          <w:sz w:val="16"/>
          <w:szCs w:val="16"/>
        </w:rPr>
        <w:t>Prerequisites: PSY 111, 112, 211, and 212;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9A97367" w14:textId="77777777" w:rsidR="001A6498" w:rsidRPr="001A6498" w:rsidRDefault="001A6498" w:rsidP="00185CB6">
      <w:pPr>
        <w:keepLines/>
        <w:spacing w:afterLines="40" w:after="96" w:line="240" w:lineRule="auto"/>
        <w:rPr>
          <w:rFonts w:eastAsia="Times New Roman" w:cs="Times New Roman"/>
          <w:sz w:val="16"/>
          <w:szCs w:val="16"/>
          <w:lang w:val="fr-FR"/>
        </w:rPr>
      </w:pPr>
      <w:r w:rsidRPr="001A6498">
        <w:rPr>
          <w:rFonts w:eastAsia="Times New Roman" w:cs="Times New Roman"/>
          <w:b/>
          <w:bCs/>
          <w:sz w:val="16"/>
          <w:szCs w:val="16"/>
        </w:rPr>
        <w:t>PSY 333</w:t>
      </w:r>
      <w:r>
        <w:rPr>
          <w:rFonts w:eastAsia="Times New Roman" w:cs="Times New Roman"/>
          <w:b/>
          <w:bCs/>
          <w:sz w:val="16"/>
          <w:szCs w:val="16"/>
        </w:rPr>
        <w:t xml:space="preserve">. </w:t>
      </w:r>
      <w:r w:rsidRPr="001A6498">
        <w:rPr>
          <w:rFonts w:eastAsia="Times New Roman" w:cs="Times New Roman"/>
          <w:b/>
          <w:bCs/>
          <w:sz w:val="16"/>
          <w:szCs w:val="16"/>
        </w:rPr>
        <w:t>Psychological Testing and Assessment Laboratory</w:t>
      </w:r>
      <w:r>
        <w:rPr>
          <w:rFonts w:eastAsia="Times New Roman" w:cs="Times New Roman"/>
          <w:b/>
          <w:bCs/>
          <w:sz w:val="16"/>
          <w:szCs w:val="16"/>
        </w:rPr>
        <w:t xml:space="preserve">. </w:t>
      </w:r>
      <w:r w:rsidRPr="001A6498">
        <w:rPr>
          <w:rFonts w:eastAsia="Times New Roman" w:cs="Times New Roman"/>
          <w:sz w:val="16"/>
          <w:szCs w:val="16"/>
        </w:rPr>
        <w:t>Students will be given the opportunity to experience how psychological tests are designed and evaluated</w:t>
      </w:r>
      <w:r>
        <w:rPr>
          <w:rFonts w:eastAsia="Times New Roman" w:cs="Times New Roman"/>
          <w:sz w:val="16"/>
          <w:szCs w:val="16"/>
        </w:rPr>
        <w:t xml:space="preserve">. </w:t>
      </w:r>
      <w:r w:rsidRPr="001A6498">
        <w:rPr>
          <w:rFonts w:eastAsia="Times New Roman" w:cs="Times New Roman"/>
          <w:sz w:val="16"/>
          <w:szCs w:val="16"/>
        </w:rPr>
        <w:t>Each student will conduct a literature review on their selected topics, and then design, construct, distribute, and evaluate the validity/reliability of a psychological test instrument consistent with a research theme that will change every year</w:t>
      </w:r>
      <w:r>
        <w:rPr>
          <w:rFonts w:eastAsia="Times New Roman" w:cs="Times New Roman"/>
          <w:sz w:val="16"/>
          <w:szCs w:val="16"/>
        </w:rPr>
        <w:t xml:space="preserve">. </w:t>
      </w:r>
      <w:r w:rsidRPr="001A6498">
        <w:rPr>
          <w:rFonts w:eastAsia="Times New Roman" w:cs="Times New Roman"/>
          <w:sz w:val="16"/>
          <w:szCs w:val="16"/>
          <w:lang w:val="fr-FR"/>
        </w:rPr>
        <w:t>Prerequisites: PSY 111/L, 211/L, 212/L</w:t>
      </w:r>
      <w:r>
        <w:rPr>
          <w:rFonts w:eastAsia="Times New Roman" w:cs="Times New Roman"/>
          <w:sz w:val="16"/>
          <w:szCs w:val="16"/>
          <w:lang w:val="fr-FR"/>
        </w:rPr>
        <w:t xml:space="preserve">. </w:t>
      </w:r>
      <w:r w:rsidRPr="001A6498">
        <w:rPr>
          <w:rFonts w:eastAsia="Times New Roman" w:cs="Times New Roman"/>
          <w:sz w:val="16"/>
          <w:szCs w:val="16"/>
          <w:lang w:val="fr-FR"/>
        </w:rPr>
        <w:t>Corequisite: PSY 332</w:t>
      </w:r>
      <w:r>
        <w:rPr>
          <w:rFonts w:eastAsia="Times New Roman" w:cs="Times New Roman"/>
          <w:sz w:val="16"/>
          <w:szCs w:val="16"/>
          <w:lang w:val="fr-FR"/>
        </w:rPr>
        <w:t xml:space="preserve">. </w:t>
      </w:r>
      <w:r w:rsidRPr="001A6498">
        <w:rPr>
          <w:rFonts w:eastAsia="Times New Roman" w:cs="Times New Roman"/>
          <w:sz w:val="16"/>
          <w:szCs w:val="16"/>
          <w:lang w:val="fr-FR"/>
        </w:rPr>
        <w:t>1 credit</w:t>
      </w:r>
      <w:r>
        <w:rPr>
          <w:rFonts w:eastAsia="Times New Roman" w:cs="Times New Roman"/>
          <w:sz w:val="16"/>
          <w:szCs w:val="16"/>
          <w:lang w:val="fr-FR"/>
        </w:rPr>
        <w:t xml:space="preserve">. </w:t>
      </w:r>
    </w:p>
    <w:p w14:paraId="14BCE3D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lang w:val="fr-FR"/>
        </w:rPr>
        <w:t>PSY 346</w:t>
      </w:r>
      <w:r>
        <w:rPr>
          <w:rFonts w:eastAsia="Times New Roman" w:cs="Times New Roman"/>
          <w:b/>
          <w:bCs/>
          <w:sz w:val="16"/>
          <w:szCs w:val="16"/>
          <w:lang w:val="fr-FR"/>
        </w:rPr>
        <w:t xml:space="preserve">. </w:t>
      </w:r>
      <w:r w:rsidRPr="001A6498">
        <w:rPr>
          <w:rFonts w:eastAsia="Times New Roman" w:cs="Times New Roman"/>
          <w:b/>
          <w:bCs/>
          <w:sz w:val="16"/>
          <w:szCs w:val="16"/>
          <w:lang w:val="fr-FR"/>
        </w:rPr>
        <w:t>Social Psychology</w:t>
      </w:r>
      <w:r>
        <w:rPr>
          <w:rFonts w:eastAsia="Times New Roman" w:cs="Times New Roman"/>
          <w:b/>
          <w:bCs/>
          <w:sz w:val="16"/>
          <w:szCs w:val="16"/>
          <w:lang w:val="fr-FR"/>
        </w:rPr>
        <w:t xml:space="preserve">. </w:t>
      </w:r>
      <w:r w:rsidRPr="001A6498">
        <w:rPr>
          <w:rFonts w:eastAsia="Times New Roman" w:cs="Times New Roman"/>
          <w:sz w:val="16"/>
          <w:szCs w:val="16"/>
        </w:rPr>
        <w:t>A study of the inter- and intra-personal relationships between individuals and groups, with emphasis on theories and research studies</w:t>
      </w:r>
      <w:r>
        <w:rPr>
          <w:rFonts w:eastAsia="Times New Roman" w:cs="Times New Roman"/>
          <w:sz w:val="16"/>
          <w:szCs w:val="16"/>
        </w:rPr>
        <w:t xml:space="preserve">. </w:t>
      </w:r>
      <w:r w:rsidRPr="001A6498">
        <w:rPr>
          <w:rFonts w:eastAsia="Times New Roman" w:cs="Times New Roman"/>
          <w:sz w:val="16"/>
          <w:szCs w:val="16"/>
        </w:rPr>
        <w:t>The topics covered may include attitude development and change, conformity, persuasion, person perception, attribution, attraction and group processes</w:t>
      </w:r>
      <w:r>
        <w:rPr>
          <w:rFonts w:eastAsia="Times New Roman" w:cs="Times New Roman"/>
          <w:sz w:val="16"/>
          <w:szCs w:val="16"/>
        </w:rPr>
        <w:t xml:space="preserve">. </w:t>
      </w:r>
      <w:r w:rsidRPr="001A6498">
        <w:rPr>
          <w:rFonts w:eastAsia="Times New Roman" w:cs="Times New Roman"/>
          <w:sz w:val="16"/>
          <w:szCs w:val="16"/>
        </w:rPr>
        <w:t>Prerequisites: PSY 111, 112, 211, and 212;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D7CF25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347</w:t>
      </w:r>
      <w:r>
        <w:rPr>
          <w:rFonts w:eastAsia="Times New Roman" w:cs="Times New Roman"/>
          <w:b/>
          <w:bCs/>
          <w:sz w:val="16"/>
          <w:szCs w:val="16"/>
        </w:rPr>
        <w:t xml:space="preserve">. </w:t>
      </w:r>
      <w:r w:rsidRPr="001A6498">
        <w:rPr>
          <w:rFonts w:eastAsia="Times New Roman" w:cs="Times New Roman"/>
          <w:b/>
          <w:bCs/>
          <w:sz w:val="16"/>
          <w:szCs w:val="16"/>
        </w:rPr>
        <w:t>Social Psychology Laboratory</w:t>
      </w:r>
      <w:r>
        <w:rPr>
          <w:rFonts w:eastAsia="Times New Roman" w:cs="Times New Roman"/>
          <w:b/>
          <w:bCs/>
          <w:sz w:val="16"/>
          <w:szCs w:val="16"/>
        </w:rPr>
        <w:t xml:space="preserve">. </w:t>
      </w:r>
      <w:r w:rsidRPr="001A6498">
        <w:rPr>
          <w:rFonts w:eastAsia="Times New Roman" w:cs="Times New Roman"/>
          <w:sz w:val="16"/>
          <w:szCs w:val="16"/>
        </w:rPr>
        <w:t>This course is intended to provide students with hands-on experience in the types of survey design, observational research, and lab-based experimentation consistent with group behavior, interpersonal relationships, and the interaction between social issues and popular culture</w:t>
      </w:r>
      <w:r>
        <w:rPr>
          <w:rFonts w:eastAsia="Times New Roman" w:cs="Times New Roman"/>
          <w:sz w:val="16"/>
          <w:szCs w:val="16"/>
        </w:rPr>
        <w:t xml:space="preserve">. </w:t>
      </w:r>
      <w:r w:rsidRPr="001A6498">
        <w:rPr>
          <w:rFonts w:eastAsia="Times New Roman" w:cs="Times New Roman"/>
          <w:sz w:val="16"/>
          <w:szCs w:val="16"/>
        </w:rPr>
        <w:t>The course culminates in the presentation of data from students' original research within social psychology</w:t>
      </w:r>
      <w:r>
        <w:rPr>
          <w:rFonts w:eastAsia="Times New Roman" w:cs="Times New Roman"/>
          <w:sz w:val="16"/>
          <w:szCs w:val="16"/>
        </w:rPr>
        <w:t xml:space="preserve">. </w:t>
      </w:r>
      <w:r w:rsidRPr="001A6498">
        <w:rPr>
          <w:rFonts w:eastAsia="Times New Roman" w:cs="Times New Roman"/>
          <w:sz w:val="16"/>
          <w:szCs w:val="16"/>
        </w:rPr>
        <w:t>Prerequisites: PSY 111/L, 211/L, 212/L</w:t>
      </w:r>
      <w:r>
        <w:rPr>
          <w:rFonts w:eastAsia="Times New Roman" w:cs="Times New Roman"/>
          <w:sz w:val="16"/>
          <w:szCs w:val="16"/>
        </w:rPr>
        <w:t xml:space="preserve">. </w:t>
      </w:r>
      <w:r w:rsidRPr="001A6498">
        <w:rPr>
          <w:rFonts w:eastAsia="Times New Roman" w:cs="Times New Roman"/>
          <w:sz w:val="16"/>
          <w:szCs w:val="16"/>
        </w:rPr>
        <w:t>Corequisite: PSY 346</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2D69C18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363</w:t>
      </w:r>
      <w:r>
        <w:rPr>
          <w:rFonts w:eastAsia="Times New Roman" w:cs="Times New Roman"/>
          <w:b/>
          <w:bCs/>
          <w:sz w:val="16"/>
          <w:szCs w:val="16"/>
        </w:rPr>
        <w:t xml:space="preserve">. </w:t>
      </w:r>
      <w:r w:rsidRPr="001A6498">
        <w:rPr>
          <w:rFonts w:eastAsia="Times New Roman" w:cs="Times New Roman"/>
          <w:b/>
          <w:bCs/>
          <w:sz w:val="16"/>
          <w:szCs w:val="16"/>
        </w:rPr>
        <w:t>Cognitive Science</w:t>
      </w:r>
      <w:r>
        <w:rPr>
          <w:rFonts w:eastAsia="Times New Roman" w:cs="Times New Roman"/>
          <w:b/>
          <w:bCs/>
          <w:sz w:val="16"/>
          <w:szCs w:val="16"/>
        </w:rPr>
        <w:t xml:space="preserve">. </w:t>
      </w:r>
      <w:r w:rsidRPr="001A6498">
        <w:rPr>
          <w:rFonts w:eastAsia="Times New Roman" w:cs="Times New Roman"/>
          <w:sz w:val="16"/>
          <w:szCs w:val="16"/>
        </w:rPr>
        <w:t>This course explores the human mind by integrating philosophical, psychological, and biological perspectives on the nature of thought processes</w:t>
      </w:r>
      <w:r>
        <w:rPr>
          <w:rFonts w:eastAsia="Times New Roman" w:cs="Times New Roman"/>
          <w:sz w:val="16"/>
          <w:szCs w:val="16"/>
        </w:rPr>
        <w:t xml:space="preserve">. </w:t>
      </w:r>
      <w:r w:rsidRPr="001A6498">
        <w:rPr>
          <w:rFonts w:eastAsia="Times New Roman" w:cs="Times New Roman"/>
          <w:sz w:val="16"/>
          <w:szCs w:val="16"/>
        </w:rPr>
        <w:t>Specific topics discussed in this framework include attention, perception, consciousness, memory, language, reasoning, intelligence, and thought-related dysfunctions</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Prerequisites: PSY 111/L, 112, 211/L, and 212/L;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D3254A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364</w:t>
      </w:r>
      <w:r>
        <w:rPr>
          <w:rFonts w:eastAsia="Times New Roman" w:cs="Times New Roman"/>
          <w:b/>
          <w:bCs/>
          <w:sz w:val="16"/>
          <w:szCs w:val="16"/>
        </w:rPr>
        <w:t xml:space="preserve">. </w:t>
      </w:r>
      <w:r w:rsidRPr="001A6498">
        <w:rPr>
          <w:rFonts w:eastAsia="Times New Roman" w:cs="Times New Roman"/>
          <w:b/>
          <w:bCs/>
          <w:sz w:val="16"/>
          <w:szCs w:val="16"/>
        </w:rPr>
        <w:t>Cognitive Science Laboratory</w:t>
      </w:r>
      <w:r>
        <w:rPr>
          <w:rFonts w:eastAsia="Times New Roman" w:cs="Times New Roman"/>
          <w:b/>
          <w:bCs/>
          <w:sz w:val="16"/>
          <w:szCs w:val="16"/>
        </w:rPr>
        <w:t xml:space="preserve">. </w:t>
      </w:r>
      <w:r w:rsidRPr="001A6498">
        <w:rPr>
          <w:rFonts w:eastAsia="Times New Roman" w:cs="Times New Roman"/>
          <w:sz w:val="16"/>
          <w:szCs w:val="16"/>
        </w:rPr>
        <w:t>This is an advanced, hands-on seminar in cognitive science, which will allow students to explore a preferred interest in human thinking via laboratory research</w:t>
      </w:r>
      <w:r>
        <w:rPr>
          <w:rFonts w:eastAsia="Times New Roman" w:cs="Times New Roman"/>
          <w:sz w:val="16"/>
          <w:szCs w:val="16"/>
        </w:rPr>
        <w:t xml:space="preserve">. </w:t>
      </w:r>
      <w:r w:rsidRPr="001A6498">
        <w:rPr>
          <w:rFonts w:eastAsia="Times New Roman" w:cs="Times New Roman"/>
          <w:sz w:val="16"/>
          <w:szCs w:val="16"/>
        </w:rPr>
        <w:t>Students will review the literature on their chosen topic, design an experiment addressing this issue, and then collect and analyze the data from their experiment</w:t>
      </w:r>
      <w:r>
        <w:rPr>
          <w:rFonts w:eastAsia="Times New Roman" w:cs="Times New Roman"/>
          <w:sz w:val="16"/>
          <w:szCs w:val="16"/>
        </w:rPr>
        <w:t xml:space="preserve">. </w:t>
      </w:r>
      <w:r w:rsidRPr="001A6498">
        <w:rPr>
          <w:rFonts w:eastAsia="Times New Roman" w:cs="Times New Roman"/>
          <w:sz w:val="16"/>
          <w:szCs w:val="16"/>
        </w:rPr>
        <w:t>The course culminates with an oral and written presentation of their research</w:t>
      </w:r>
      <w:r>
        <w:rPr>
          <w:rFonts w:eastAsia="Times New Roman" w:cs="Times New Roman"/>
          <w:sz w:val="16"/>
          <w:szCs w:val="16"/>
        </w:rPr>
        <w:t xml:space="preserve">. </w:t>
      </w:r>
      <w:r w:rsidRPr="001A6498">
        <w:rPr>
          <w:rFonts w:eastAsia="Times New Roman" w:cs="Times New Roman"/>
          <w:sz w:val="16"/>
          <w:szCs w:val="16"/>
        </w:rPr>
        <w:t>Prerequisites: PSY 111/L, 211/L, 212/L</w:t>
      </w:r>
      <w:r>
        <w:rPr>
          <w:rFonts w:eastAsia="Times New Roman" w:cs="Times New Roman"/>
          <w:sz w:val="16"/>
          <w:szCs w:val="16"/>
        </w:rPr>
        <w:t xml:space="preserve">. </w:t>
      </w:r>
      <w:r w:rsidRPr="001A6498">
        <w:rPr>
          <w:rFonts w:eastAsia="Times New Roman" w:cs="Times New Roman"/>
          <w:sz w:val="16"/>
          <w:szCs w:val="16"/>
        </w:rPr>
        <w:t>Corequisite: PSY 363</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EE640C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378</w:t>
      </w:r>
      <w:r>
        <w:rPr>
          <w:rFonts w:eastAsia="Times New Roman" w:cs="Times New Roman"/>
          <w:b/>
          <w:bCs/>
          <w:sz w:val="16"/>
          <w:szCs w:val="16"/>
        </w:rPr>
        <w:t xml:space="preserve">. </w:t>
      </w:r>
      <w:r w:rsidRPr="001A6498">
        <w:rPr>
          <w:rFonts w:eastAsia="Times New Roman" w:cs="Times New Roman"/>
          <w:b/>
          <w:bCs/>
          <w:sz w:val="16"/>
          <w:szCs w:val="16"/>
        </w:rPr>
        <w:t>Behavioral Neuroscience</w:t>
      </w:r>
      <w:r>
        <w:rPr>
          <w:rFonts w:eastAsia="Times New Roman" w:cs="Times New Roman"/>
          <w:b/>
          <w:bCs/>
          <w:sz w:val="16"/>
          <w:szCs w:val="16"/>
        </w:rPr>
        <w:t xml:space="preserve">. </w:t>
      </w:r>
      <w:r w:rsidRPr="001A6498">
        <w:rPr>
          <w:rFonts w:eastAsia="Times New Roman" w:cs="Times New Roman"/>
          <w:sz w:val="16"/>
          <w:szCs w:val="16"/>
        </w:rPr>
        <w:t>A study of the biological basis (substrates) of behavioral processes</w:t>
      </w:r>
      <w:r>
        <w:rPr>
          <w:rFonts w:eastAsia="Times New Roman" w:cs="Times New Roman"/>
          <w:sz w:val="16"/>
          <w:szCs w:val="16"/>
        </w:rPr>
        <w:t xml:space="preserve">. </w:t>
      </w:r>
      <w:r w:rsidRPr="001A6498">
        <w:rPr>
          <w:rFonts w:eastAsia="Times New Roman" w:cs="Times New Roman"/>
          <w:sz w:val="16"/>
          <w:szCs w:val="16"/>
        </w:rPr>
        <w:t>The course focuses on the physiology of reflexes, sensation and perception, learning and memory, sleep, ingestive behaviors, emotion and psychopathology</w:t>
      </w:r>
      <w:r>
        <w:rPr>
          <w:rFonts w:eastAsia="Times New Roman" w:cs="Times New Roman"/>
          <w:sz w:val="16"/>
          <w:szCs w:val="16"/>
        </w:rPr>
        <w:t xml:space="preserve">. </w:t>
      </w:r>
      <w:r w:rsidRPr="001A6498">
        <w:rPr>
          <w:rFonts w:eastAsia="Times New Roman" w:cs="Times New Roman"/>
          <w:sz w:val="16"/>
          <w:szCs w:val="16"/>
        </w:rPr>
        <w:t>Prerequisites: PSY 111; PSY 211 or 212; and junior-level Psychology major or minor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NEU 378] </w:t>
      </w:r>
    </w:p>
    <w:p w14:paraId="024F7E9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379</w:t>
      </w:r>
      <w:r>
        <w:rPr>
          <w:rFonts w:eastAsia="Times New Roman" w:cs="Times New Roman"/>
          <w:b/>
          <w:bCs/>
          <w:sz w:val="16"/>
          <w:szCs w:val="16"/>
        </w:rPr>
        <w:t xml:space="preserve">. </w:t>
      </w:r>
      <w:r w:rsidRPr="001A6498">
        <w:rPr>
          <w:rFonts w:eastAsia="Times New Roman" w:cs="Times New Roman"/>
          <w:b/>
          <w:bCs/>
          <w:sz w:val="16"/>
          <w:szCs w:val="16"/>
        </w:rPr>
        <w:t>Behavioral Neuroscience Lab</w:t>
      </w:r>
      <w:r>
        <w:rPr>
          <w:rFonts w:eastAsia="Times New Roman" w:cs="Times New Roman"/>
          <w:b/>
          <w:bCs/>
          <w:sz w:val="16"/>
          <w:szCs w:val="16"/>
        </w:rPr>
        <w:t xml:space="preserve">. </w:t>
      </w:r>
      <w:r w:rsidRPr="001A6498">
        <w:rPr>
          <w:rFonts w:eastAsia="Times New Roman" w:cs="Times New Roman"/>
          <w:sz w:val="16"/>
          <w:szCs w:val="16"/>
        </w:rPr>
        <w:t>Students will be introduced to methods used in the study of the nervous system and its influence on behavior</w:t>
      </w:r>
      <w:r>
        <w:rPr>
          <w:rFonts w:eastAsia="Times New Roman" w:cs="Times New Roman"/>
          <w:sz w:val="16"/>
          <w:szCs w:val="16"/>
        </w:rPr>
        <w:t xml:space="preserve">. </w:t>
      </w:r>
      <w:r w:rsidRPr="001A6498">
        <w:rPr>
          <w:rFonts w:eastAsia="Times New Roman" w:cs="Times New Roman"/>
          <w:sz w:val="16"/>
          <w:szCs w:val="16"/>
        </w:rPr>
        <w:t>Lab work will include collecting, analyzing, and reporting data from physiological studies, as well as sheep brain dissection</w:t>
      </w:r>
      <w:r>
        <w:rPr>
          <w:rFonts w:eastAsia="Times New Roman" w:cs="Times New Roman"/>
          <w:sz w:val="16"/>
          <w:szCs w:val="16"/>
        </w:rPr>
        <w:t xml:space="preserve">. </w:t>
      </w:r>
      <w:r w:rsidRPr="001A6498">
        <w:rPr>
          <w:rFonts w:eastAsia="Times New Roman" w:cs="Times New Roman"/>
          <w:sz w:val="16"/>
          <w:szCs w:val="16"/>
        </w:rPr>
        <w:t>In addition, students must complete an APA style proposal for an individual research project</w:t>
      </w:r>
      <w:r>
        <w:rPr>
          <w:rFonts w:eastAsia="Times New Roman" w:cs="Times New Roman"/>
          <w:sz w:val="16"/>
          <w:szCs w:val="16"/>
        </w:rPr>
        <w:t xml:space="preserve">. </w:t>
      </w:r>
      <w:r w:rsidRPr="001A6498">
        <w:rPr>
          <w:rFonts w:eastAsia="Times New Roman" w:cs="Times New Roman"/>
          <w:sz w:val="16"/>
          <w:szCs w:val="16"/>
        </w:rPr>
        <w:t>Prerequisites: PSY 111/L, 211/L, 212/L</w:t>
      </w:r>
      <w:r>
        <w:rPr>
          <w:rFonts w:eastAsia="Times New Roman" w:cs="Times New Roman"/>
          <w:sz w:val="16"/>
          <w:szCs w:val="16"/>
        </w:rPr>
        <w:t xml:space="preserve">. </w:t>
      </w:r>
      <w:r w:rsidRPr="001A6498">
        <w:rPr>
          <w:rFonts w:eastAsia="Times New Roman" w:cs="Times New Roman"/>
          <w:sz w:val="16"/>
          <w:szCs w:val="16"/>
        </w:rPr>
        <w:t>Corequisite: PSY 378</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r w:rsidRPr="001A6498">
        <w:rPr>
          <w:rFonts w:eastAsia="Times New Roman" w:cs="Times New Roman"/>
          <w:sz w:val="16"/>
          <w:szCs w:val="16"/>
        </w:rPr>
        <w:t xml:space="preserve">[This course is cross-listed with NEU 379] </w:t>
      </w:r>
    </w:p>
    <w:p w14:paraId="3EB8231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This course focuses on practical and professional work experience related to the student's work or research interests or graduate school plans</w:t>
      </w:r>
      <w:r>
        <w:rPr>
          <w:rFonts w:eastAsia="Times New Roman" w:cs="Times New Roman"/>
          <w:sz w:val="16"/>
          <w:szCs w:val="16"/>
        </w:rPr>
        <w:t xml:space="preserve">. </w:t>
      </w:r>
      <w:r w:rsidRPr="001A6498">
        <w:rPr>
          <w:rFonts w:eastAsia="Times New Roman" w:cs="Times New Roman"/>
          <w:sz w:val="16"/>
          <w:szCs w:val="16"/>
        </w:rPr>
        <w:t>Internships are limited to off-campus sites only</w:t>
      </w:r>
      <w:r>
        <w:rPr>
          <w:rFonts w:eastAsia="Times New Roman" w:cs="Times New Roman"/>
          <w:sz w:val="16"/>
          <w:szCs w:val="16"/>
        </w:rPr>
        <w:t xml:space="preserve">. </w:t>
      </w:r>
      <w:r w:rsidRPr="001A6498">
        <w:rPr>
          <w:rFonts w:eastAsia="Times New Roman" w:cs="Times New Roman"/>
          <w:sz w:val="16"/>
          <w:szCs w:val="16"/>
        </w:rPr>
        <w:t>Students should not take more than six credits per semester</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Prerequisites: PSY 111/L, 112, 211/L, 212/L, and 310; and completion of Department application; and approval of internship site by Department's internship coordinator</w:t>
      </w:r>
      <w:r>
        <w:rPr>
          <w:rFonts w:eastAsia="Times New Roman" w:cs="Times New Roman"/>
          <w:sz w:val="16"/>
          <w:szCs w:val="16"/>
        </w:rPr>
        <w:t xml:space="preserve">. </w:t>
      </w:r>
      <w:r w:rsidRPr="001A6498">
        <w:rPr>
          <w:rFonts w:eastAsia="Times New Roman" w:cs="Times New Roman"/>
          <w:sz w:val="16"/>
          <w:szCs w:val="16"/>
        </w:rPr>
        <w:t>1-12 credits</w:t>
      </w:r>
      <w:r>
        <w:rPr>
          <w:rFonts w:eastAsia="Times New Roman" w:cs="Times New Roman"/>
          <w:sz w:val="16"/>
          <w:szCs w:val="16"/>
        </w:rPr>
        <w:t xml:space="preserve">. </w:t>
      </w:r>
    </w:p>
    <w:p w14:paraId="3927516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443</w:t>
      </w:r>
      <w:r>
        <w:rPr>
          <w:rFonts w:eastAsia="Times New Roman" w:cs="Times New Roman"/>
          <w:b/>
          <w:bCs/>
          <w:sz w:val="16"/>
          <w:szCs w:val="16"/>
        </w:rPr>
        <w:t xml:space="preserve">. </w:t>
      </w:r>
      <w:r w:rsidRPr="001A6498">
        <w:rPr>
          <w:rFonts w:eastAsia="Times New Roman" w:cs="Times New Roman"/>
          <w:b/>
          <w:bCs/>
          <w:sz w:val="16"/>
          <w:szCs w:val="16"/>
        </w:rPr>
        <w:t>History and Theory</w:t>
      </w:r>
      <w:r>
        <w:rPr>
          <w:rFonts w:eastAsia="Times New Roman" w:cs="Times New Roman"/>
          <w:b/>
          <w:bCs/>
          <w:sz w:val="16"/>
          <w:szCs w:val="16"/>
        </w:rPr>
        <w:t xml:space="preserve">. </w:t>
      </w:r>
      <w:r w:rsidRPr="001A6498">
        <w:rPr>
          <w:rFonts w:eastAsia="Times New Roman" w:cs="Times New Roman"/>
          <w:sz w:val="16"/>
          <w:szCs w:val="16"/>
        </w:rPr>
        <w:t>A study of the history of psychology, including philosophical precursors to psychology, early and modern schools of thought within psychology, important trends, and famous psychologists</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Prerequisites: Junior standing; PSY 111/L, 112, 211/L, and 212/L</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46B76D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PSY 550</w:t>
      </w:r>
      <w:r>
        <w:rPr>
          <w:rFonts w:eastAsia="Times New Roman" w:cs="Times New Roman"/>
          <w:b/>
          <w:bCs/>
          <w:sz w:val="16"/>
          <w:szCs w:val="16"/>
        </w:rPr>
        <w:t xml:space="preserve">. </w:t>
      </w:r>
      <w:r w:rsidRPr="001A6498">
        <w:rPr>
          <w:rFonts w:eastAsia="Times New Roman" w:cs="Times New Roman"/>
          <w:b/>
          <w:bCs/>
          <w:sz w:val="16"/>
          <w:szCs w:val="16"/>
        </w:rPr>
        <w:t>Advanced Research</w:t>
      </w:r>
      <w:r>
        <w:rPr>
          <w:rFonts w:eastAsia="Times New Roman" w:cs="Times New Roman"/>
          <w:b/>
          <w:bCs/>
          <w:sz w:val="16"/>
          <w:szCs w:val="16"/>
        </w:rPr>
        <w:t xml:space="preserve">. </w:t>
      </w:r>
      <w:r w:rsidRPr="001A6498">
        <w:rPr>
          <w:rFonts w:eastAsia="Times New Roman" w:cs="Times New Roman"/>
          <w:sz w:val="16"/>
          <w:szCs w:val="16"/>
        </w:rPr>
        <w:t>Advanced Research in Psychology</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Prerequisites: PSY 111/L, 112, 211/L, 212/L, and 310; and a meeting with course instructor prior to the start of the semester</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19BA474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110</w:t>
      </w:r>
      <w:r>
        <w:rPr>
          <w:rFonts w:eastAsia="Times New Roman" w:cs="Times New Roman"/>
          <w:b/>
          <w:bCs/>
          <w:sz w:val="16"/>
          <w:szCs w:val="16"/>
        </w:rPr>
        <w:t xml:space="preserve">. </w:t>
      </w:r>
      <w:r w:rsidRPr="001A6498">
        <w:rPr>
          <w:rFonts w:eastAsia="Times New Roman" w:cs="Times New Roman"/>
          <w:b/>
          <w:bCs/>
          <w:sz w:val="16"/>
          <w:szCs w:val="16"/>
        </w:rPr>
        <w:t>The Sacred Life</w:t>
      </w:r>
      <w:r>
        <w:rPr>
          <w:rFonts w:eastAsia="Times New Roman" w:cs="Times New Roman"/>
          <w:b/>
          <w:bCs/>
          <w:sz w:val="16"/>
          <w:szCs w:val="16"/>
        </w:rPr>
        <w:t xml:space="preserve">. </w:t>
      </w:r>
      <w:r w:rsidRPr="001A6498">
        <w:rPr>
          <w:rFonts w:eastAsia="Times New Roman" w:cs="Times New Roman"/>
          <w:sz w:val="16"/>
          <w:szCs w:val="16"/>
        </w:rPr>
        <w:t>An exploration of the many dimensions of religion as a central human experience: self and meaning, religious expression, religious knowledge, religion in its cultural context, and religion and the natural order</w:t>
      </w:r>
      <w:r>
        <w:rPr>
          <w:rFonts w:eastAsia="Times New Roman" w:cs="Times New Roman"/>
          <w:sz w:val="16"/>
          <w:szCs w:val="16"/>
        </w:rPr>
        <w:t xml:space="preserve">. </w:t>
      </w:r>
      <w:r w:rsidRPr="001A6498">
        <w:rPr>
          <w:rFonts w:eastAsia="Times New Roman" w:cs="Times New Roman"/>
          <w:sz w:val="16"/>
          <w:szCs w:val="16"/>
        </w:rPr>
        <w:t>Fulfills requirement: Liberal Studies Area 6 (Religion and Philosophy)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A4D6BB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120</w:t>
      </w:r>
      <w:r>
        <w:rPr>
          <w:rFonts w:eastAsia="Times New Roman" w:cs="Times New Roman"/>
          <w:b/>
          <w:bCs/>
          <w:sz w:val="16"/>
          <w:szCs w:val="16"/>
        </w:rPr>
        <w:t xml:space="preserve">. </w:t>
      </w:r>
      <w:r w:rsidRPr="001A6498">
        <w:rPr>
          <w:rFonts w:eastAsia="Times New Roman" w:cs="Times New Roman"/>
          <w:b/>
          <w:bCs/>
          <w:sz w:val="16"/>
          <w:szCs w:val="16"/>
        </w:rPr>
        <w:t>Religious Diversity in America</w:t>
      </w:r>
      <w:r>
        <w:rPr>
          <w:rFonts w:eastAsia="Times New Roman" w:cs="Times New Roman"/>
          <w:b/>
          <w:bCs/>
          <w:sz w:val="16"/>
          <w:szCs w:val="16"/>
        </w:rPr>
        <w:t xml:space="preserve">. </w:t>
      </w:r>
      <w:r w:rsidRPr="001A6498">
        <w:rPr>
          <w:rFonts w:eastAsia="Times New Roman" w:cs="Times New Roman"/>
          <w:sz w:val="16"/>
          <w:szCs w:val="16"/>
        </w:rPr>
        <w:t>A study of the origin and development of religious expression in America</w:t>
      </w:r>
      <w:r>
        <w:rPr>
          <w:rFonts w:eastAsia="Times New Roman" w:cs="Times New Roman"/>
          <w:sz w:val="16"/>
          <w:szCs w:val="16"/>
        </w:rPr>
        <w:t xml:space="preserve">. </w:t>
      </w:r>
      <w:r w:rsidRPr="001A6498">
        <w:rPr>
          <w:rFonts w:eastAsia="Times New Roman" w:cs="Times New Roman"/>
          <w:sz w:val="16"/>
          <w:szCs w:val="16"/>
        </w:rPr>
        <w:t>Special emphasis will be given to issues of religious diversity</w:t>
      </w:r>
      <w:r>
        <w:rPr>
          <w:rFonts w:eastAsia="Times New Roman" w:cs="Times New Roman"/>
          <w:sz w:val="16"/>
          <w:szCs w:val="16"/>
        </w:rPr>
        <w:t xml:space="preserve">. </w:t>
      </w:r>
      <w:r w:rsidRPr="001A6498">
        <w:rPr>
          <w:rFonts w:eastAsia="Times New Roman" w:cs="Times New Roman"/>
          <w:sz w:val="16"/>
          <w:szCs w:val="16"/>
        </w:rPr>
        <w:t>Fulfills requirement: American Social Diversity,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729840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140</w:t>
      </w:r>
      <w:r>
        <w:rPr>
          <w:rFonts w:eastAsia="Times New Roman" w:cs="Times New Roman"/>
          <w:b/>
          <w:bCs/>
          <w:sz w:val="16"/>
          <w:szCs w:val="16"/>
        </w:rPr>
        <w:t xml:space="preserve">. </w:t>
      </w:r>
      <w:r w:rsidRPr="001A6498">
        <w:rPr>
          <w:rFonts w:eastAsia="Times New Roman" w:cs="Times New Roman"/>
          <w:b/>
          <w:bCs/>
          <w:sz w:val="16"/>
          <w:szCs w:val="16"/>
        </w:rPr>
        <w:t>Encountering World Religions</w:t>
      </w:r>
      <w:r>
        <w:rPr>
          <w:rFonts w:eastAsia="Times New Roman" w:cs="Times New Roman"/>
          <w:b/>
          <w:bCs/>
          <w:sz w:val="16"/>
          <w:szCs w:val="16"/>
        </w:rPr>
        <w:t xml:space="preserve">. </w:t>
      </w:r>
      <w:r w:rsidRPr="001A6498">
        <w:rPr>
          <w:rFonts w:eastAsia="Times New Roman" w:cs="Times New Roman"/>
          <w:sz w:val="16"/>
          <w:szCs w:val="16"/>
        </w:rPr>
        <w:t>This course examines the beliefs and practices of some of the world's major religious traditions and significant religious movements, focusing predominantly on non-Christian or non-European traditions</w:t>
      </w:r>
      <w:r>
        <w:rPr>
          <w:rFonts w:eastAsia="Times New Roman" w:cs="Times New Roman"/>
          <w:sz w:val="16"/>
          <w:szCs w:val="16"/>
        </w:rPr>
        <w:t xml:space="preserve">. </w:t>
      </w:r>
      <w:r w:rsidRPr="001A6498">
        <w:rPr>
          <w:rFonts w:eastAsia="Times New Roman" w:cs="Times New Roman"/>
          <w:sz w:val="16"/>
          <w:szCs w:val="16"/>
        </w:rPr>
        <w:t>The course will be oriented topically (ritual, theology, etc</w:t>
      </w:r>
      <w:r w:rsidR="0040559A">
        <w:rPr>
          <w:rFonts w:eastAsia="Times New Roman" w:cs="Times New Roman"/>
          <w:sz w:val="16"/>
          <w:szCs w:val="16"/>
        </w:rPr>
        <w:t>.)</w:t>
      </w:r>
      <w:r w:rsidRPr="001A6498">
        <w:rPr>
          <w:rFonts w:eastAsia="Times New Roman" w:cs="Times New Roman"/>
          <w:sz w:val="16"/>
          <w:szCs w:val="16"/>
        </w:rPr>
        <w:t>, geographically (India, the Middle East, etc</w:t>
      </w:r>
      <w:r w:rsidR="0040559A">
        <w:rPr>
          <w:rFonts w:eastAsia="Times New Roman" w:cs="Times New Roman"/>
          <w:sz w:val="16"/>
          <w:szCs w:val="16"/>
        </w:rPr>
        <w:t>.)</w:t>
      </w:r>
      <w:r w:rsidRPr="001A6498">
        <w:rPr>
          <w:rFonts w:eastAsia="Times New Roman" w:cs="Times New Roman"/>
          <w:sz w:val="16"/>
          <w:szCs w:val="16"/>
        </w:rPr>
        <w:t>, or thematically (religion in the modern world, religious encounters in history, etc</w:t>
      </w:r>
      <w:r w:rsidR="0040559A">
        <w:rPr>
          <w:rFonts w:eastAsia="Times New Roman" w:cs="Times New Roman"/>
          <w:sz w:val="16"/>
          <w:szCs w:val="16"/>
        </w:rPr>
        <w:t>.)</w:t>
      </w:r>
      <w:r>
        <w:rPr>
          <w:rFonts w:eastAsia="Times New Roman" w:cs="Times New Roman"/>
          <w:sz w:val="16"/>
          <w:szCs w:val="16"/>
        </w:rPr>
        <w:t xml:space="preserve"> </w:t>
      </w:r>
      <w:r w:rsidRPr="001A6498">
        <w:rPr>
          <w:rFonts w:eastAsia="Times New Roman" w:cs="Times New Roman"/>
          <w:sz w:val="16"/>
          <w:szCs w:val="16"/>
        </w:rPr>
        <w:t>Fulfills requirement: Intercultural Diversity,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EB9C2E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150</w:t>
      </w:r>
      <w:r>
        <w:rPr>
          <w:rFonts w:eastAsia="Times New Roman" w:cs="Times New Roman"/>
          <w:b/>
          <w:bCs/>
          <w:sz w:val="16"/>
          <w:szCs w:val="16"/>
        </w:rPr>
        <w:t xml:space="preserve">. </w:t>
      </w:r>
      <w:r w:rsidRPr="001A6498">
        <w:rPr>
          <w:rFonts w:eastAsia="Times New Roman" w:cs="Times New Roman"/>
          <w:b/>
          <w:bCs/>
          <w:sz w:val="16"/>
          <w:szCs w:val="16"/>
        </w:rPr>
        <w:t>Encountering Other Religions</w:t>
      </w:r>
      <w:r>
        <w:rPr>
          <w:rFonts w:eastAsia="Times New Roman" w:cs="Times New Roman"/>
          <w:b/>
          <w:bCs/>
          <w:sz w:val="16"/>
          <w:szCs w:val="16"/>
        </w:rPr>
        <w:t xml:space="preserve">. </w:t>
      </w:r>
      <w:r w:rsidRPr="001A6498">
        <w:rPr>
          <w:rFonts w:eastAsia="Times New Roman" w:cs="Times New Roman"/>
          <w:sz w:val="16"/>
          <w:szCs w:val="16"/>
        </w:rPr>
        <w:t>This course examines the beliefs and practices of various religious traditions that fall outside the rubric of world religions</w:t>
      </w:r>
      <w:r>
        <w:rPr>
          <w:rFonts w:eastAsia="Times New Roman" w:cs="Times New Roman"/>
          <w:sz w:val="16"/>
          <w:szCs w:val="16"/>
        </w:rPr>
        <w:t xml:space="preserve">. </w:t>
      </w:r>
      <w:r w:rsidRPr="001A6498">
        <w:rPr>
          <w:rFonts w:eastAsia="Times New Roman" w:cs="Times New Roman"/>
          <w:sz w:val="16"/>
          <w:szCs w:val="16"/>
        </w:rPr>
        <w:t>The focus is on less widespread religious traditions, focusing predominantly on non-Christian and non-European traditions</w:t>
      </w:r>
      <w:r>
        <w:rPr>
          <w:rFonts w:eastAsia="Times New Roman" w:cs="Times New Roman"/>
          <w:sz w:val="16"/>
          <w:szCs w:val="16"/>
        </w:rPr>
        <w:t xml:space="preserve">. </w:t>
      </w:r>
      <w:r w:rsidRPr="001A6498">
        <w:rPr>
          <w:rFonts w:eastAsia="Times New Roman" w:cs="Times New Roman"/>
          <w:sz w:val="16"/>
          <w:szCs w:val="16"/>
        </w:rPr>
        <w:t>The course takes a comparative approach to developing religious literacy, that is, understanding the variety of religious expression as seen in a lesser known religious traditions</w:t>
      </w:r>
      <w:r>
        <w:rPr>
          <w:rFonts w:eastAsia="Times New Roman" w:cs="Times New Roman"/>
          <w:sz w:val="16"/>
          <w:szCs w:val="16"/>
        </w:rPr>
        <w:t xml:space="preserve">. </w:t>
      </w:r>
      <w:r w:rsidRPr="001A6498">
        <w:rPr>
          <w:rFonts w:eastAsia="Times New Roman" w:cs="Times New Roman"/>
          <w:sz w:val="16"/>
          <w:szCs w:val="16"/>
        </w:rPr>
        <w:t>Fulfills requirement: Intercultural Diversity,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776D5A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200</w:t>
      </w:r>
      <w:r>
        <w:rPr>
          <w:rFonts w:eastAsia="Times New Roman" w:cs="Times New Roman"/>
          <w:b/>
          <w:bCs/>
          <w:sz w:val="16"/>
          <w:szCs w:val="16"/>
        </w:rPr>
        <w:t xml:space="preserve">. </w:t>
      </w:r>
      <w:r w:rsidRPr="001A6498">
        <w:rPr>
          <w:rFonts w:eastAsia="Times New Roman" w:cs="Times New Roman"/>
          <w:b/>
          <w:bCs/>
          <w:sz w:val="16"/>
          <w:szCs w:val="16"/>
        </w:rPr>
        <w:t>Comparative Scripture</w:t>
      </w:r>
      <w:r>
        <w:rPr>
          <w:rFonts w:eastAsia="Times New Roman" w:cs="Times New Roman"/>
          <w:b/>
          <w:bCs/>
          <w:sz w:val="16"/>
          <w:szCs w:val="16"/>
        </w:rPr>
        <w:t xml:space="preserve">. </w:t>
      </w:r>
      <w:r w:rsidRPr="001A6498">
        <w:rPr>
          <w:rFonts w:eastAsia="Times New Roman" w:cs="Times New Roman"/>
          <w:sz w:val="16"/>
          <w:szCs w:val="16"/>
        </w:rPr>
        <w:t>This class aims to introduce students to the study of scripture as a key aspect of religiosity</w:t>
      </w:r>
      <w:r>
        <w:rPr>
          <w:rFonts w:eastAsia="Times New Roman" w:cs="Times New Roman"/>
          <w:sz w:val="16"/>
          <w:szCs w:val="16"/>
        </w:rPr>
        <w:t xml:space="preserve">. </w:t>
      </w:r>
      <w:r w:rsidRPr="001A6498">
        <w:rPr>
          <w:rFonts w:eastAsia="Times New Roman" w:cs="Times New Roman"/>
          <w:sz w:val="16"/>
          <w:szCs w:val="16"/>
        </w:rPr>
        <w:t>It will be cross-cultural in nature and familiarize students with a variety of religious texts from several religious traditions</w:t>
      </w:r>
      <w:r>
        <w:rPr>
          <w:rFonts w:eastAsia="Times New Roman" w:cs="Times New Roman"/>
          <w:sz w:val="16"/>
          <w:szCs w:val="16"/>
        </w:rPr>
        <w:t xml:space="preserve">. </w:t>
      </w:r>
      <w:r w:rsidRPr="001A6498">
        <w:rPr>
          <w:rFonts w:eastAsia="Times New Roman" w:cs="Times New Roman"/>
          <w:sz w:val="16"/>
          <w:szCs w:val="16"/>
        </w:rPr>
        <w:t>The study of textual religious expression will come from reading both primary sources and theoretical works on the study of scripture</w:t>
      </w:r>
      <w:r>
        <w:rPr>
          <w:rFonts w:eastAsia="Times New Roman" w:cs="Times New Roman"/>
          <w:sz w:val="16"/>
          <w:szCs w:val="16"/>
        </w:rPr>
        <w:t xml:space="preserve">. </w:t>
      </w:r>
      <w:r w:rsidRPr="001A6498">
        <w:rPr>
          <w:rFonts w:eastAsia="Times New Roman" w:cs="Times New Roman"/>
          <w:sz w:val="16"/>
          <w:szCs w:val="16"/>
        </w:rPr>
        <w:t>Fulfills requirement: Intercultural Diversity,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4EF81A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202</w:t>
      </w:r>
      <w:r>
        <w:rPr>
          <w:rFonts w:eastAsia="Times New Roman" w:cs="Times New Roman"/>
          <w:b/>
          <w:bCs/>
          <w:sz w:val="16"/>
          <w:szCs w:val="16"/>
        </w:rPr>
        <w:t xml:space="preserve">. </w:t>
      </w:r>
      <w:r w:rsidRPr="001A6498">
        <w:rPr>
          <w:rFonts w:eastAsia="Times New Roman" w:cs="Times New Roman"/>
          <w:b/>
          <w:bCs/>
          <w:sz w:val="16"/>
          <w:szCs w:val="16"/>
        </w:rPr>
        <w:t>Jewish and Christian Scripture</w:t>
      </w:r>
      <w:r>
        <w:rPr>
          <w:rFonts w:eastAsia="Times New Roman" w:cs="Times New Roman"/>
          <w:b/>
          <w:bCs/>
          <w:sz w:val="16"/>
          <w:szCs w:val="16"/>
        </w:rPr>
        <w:t xml:space="preserve">. </w:t>
      </w:r>
      <w:r w:rsidRPr="001A6498">
        <w:rPr>
          <w:rFonts w:eastAsia="Times New Roman" w:cs="Times New Roman"/>
          <w:sz w:val="16"/>
          <w:szCs w:val="16"/>
        </w:rPr>
        <w:t>A study of the Hebrew Bible and New Testament and related literature, including its historical and social context</w:t>
      </w:r>
      <w:r>
        <w:rPr>
          <w:rFonts w:eastAsia="Times New Roman" w:cs="Times New Roman"/>
          <w:sz w:val="16"/>
          <w:szCs w:val="16"/>
        </w:rPr>
        <w:t xml:space="preserve">. </w:t>
      </w:r>
      <w:r w:rsidRPr="001A6498">
        <w:rPr>
          <w:rFonts w:eastAsia="Times New Roman" w:cs="Times New Roman"/>
          <w:sz w:val="16"/>
          <w:szCs w:val="16"/>
        </w:rPr>
        <w:t>Fulfills requirement: Liberal Studies Area 6 (Religion and Philosophy)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34D7B3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204</w:t>
      </w:r>
      <w:r>
        <w:rPr>
          <w:rFonts w:eastAsia="Times New Roman" w:cs="Times New Roman"/>
          <w:b/>
          <w:bCs/>
          <w:sz w:val="16"/>
          <w:szCs w:val="16"/>
        </w:rPr>
        <w:t xml:space="preserve">. </w:t>
      </w:r>
      <w:r w:rsidRPr="001A6498">
        <w:rPr>
          <w:rFonts w:eastAsia="Times New Roman" w:cs="Times New Roman"/>
          <w:b/>
          <w:bCs/>
          <w:sz w:val="16"/>
          <w:szCs w:val="16"/>
        </w:rPr>
        <w:t>Hindu Scripture</w:t>
      </w:r>
      <w:r>
        <w:rPr>
          <w:rFonts w:eastAsia="Times New Roman" w:cs="Times New Roman"/>
          <w:b/>
          <w:bCs/>
          <w:sz w:val="16"/>
          <w:szCs w:val="16"/>
        </w:rPr>
        <w:t xml:space="preserve">. </w:t>
      </w:r>
      <w:r w:rsidRPr="001A6498">
        <w:rPr>
          <w:rFonts w:eastAsia="Times New Roman" w:cs="Times New Roman"/>
          <w:sz w:val="16"/>
          <w:szCs w:val="16"/>
        </w:rPr>
        <w:t>A study of the variety of religious literature produced over the last 4000 years that has shaped Hindu thought</w:t>
      </w:r>
      <w:r>
        <w:rPr>
          <w:rFonts w:eastAsia="Times New Roman" w:cs="Times New Roman"/>
          <w:sz w:val="16"/>
          <w:szCs w:val="16"/>
        </w:rPr>
        <w:t xml:space="preserve">. </w:t>
      </w:r>
      <w:r w:rsidRPr="001A6498">
        <w:rPr>
          <w:rFonts w:eastAsia="Times New Roman" w:cs="Times New Roman"/>
          <w:sz w:val="16"/>
          <w:szCs w:val="16"/>
        </w:rPr>
        <w:t>Central to the aim of the course is engagement with a variety of types of scripture, including poetic praise of the divine, ritual manuals, epic narrative, and contemporary devotional songs</w:t>
      </w:r>
      <w:r>
        <w:rPr>
          <w:rFonts w:eastAsia="Times New Roman" w:cs="Times New Roman"/>
          <w:sz w:val="16"/>
          <w:szCs w:val="16"/>
        </w:rPr>
        <w:t xml:space="preserve">. </w:t>
      </w:r>
      <w:r w:rsidRPr="001A6498">
        <w:rPr>
          <w:rFonts w:eastAsia="Times New Roman" w:cs="Times New Roman"/>
          <w:sz w:val="16"/>
          <w:szCs w:val="16"/>
        </w:rPr>
        <w:t>Fulfills requirement: Intercultural Diversity,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E7C085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230</w:t>
      </w:r>
      <w:r>
        <w:rPr>
          <w:rFonts w:eastAsia="Times New Roman" w:cs="Times New Roman"/>
          <w:b/>
          <w:bCs/>
          <w:sz w:val="16"/>
          <w:szCs w:val="16"/>
        </w:rPr>
        <w:t xml:space="preserve">. </w:t>
      </w:r>
      <w:r w:rsidRPr="001A6498">
        <w:rPr>
          <w:rFonts w:eastAsia="Times New Roman" w:cs="Times New Roman"/>
          <w:b/>
          <w:bCs/>
          <w:sz w:val="16"/>
          <w:szCs w:val="16"/>
        </w:rPr>
        <w:t>Philosophy of Religion</w:t>
      </w:r>
      <w:r>
        <w:rPr>
          <w:rFonts w:eastAsia="Times New Roman" w:cs="Times New Roman"/>
          <w:b/>
          <w:bCs/>
          <w:sz w:val="16"/>
          <w:szCs w:val="16"/>
        </w:rPr>
        <w:t xml:space="preserve">. </w:t>
      </w:r>
      <w:r w:rsidRPr="001A6498">
        <w:rPr>
          <w:rFonts w:eastAsia="Times New Roman" w:cs="Times New Roman"/>
          <w:sz w:val="16"/>
          <w:szCs w:val="16"/>
        </w:rPr>
        <w:t>A study of the issues raised for philosophy by contemporary religious thought</w:t>
      </w:r>
      <w:r>
        <w:rPr>
          <w:rFonts w:eastAsia="Times New Roman" w:cs="Times New Roman"/>
          <w:sz w:val="16"/>
          <w:szCs w:val="16"/>
        </w:rPr>
        <w:t xml:space="preserve">. </w:t>
      </w:r>
      <w:r w:rsidRPr="001A6498">
        <w:rPr>
          <w:rFonts w:eastAsia="Times New Roman" w:cs="Times New Roman"/>
          <w:sz w:val="16"/>
          <w:szCs w:val="16"/>
        </w:rPr>
        <w:t>The course examines such topics as faith and reason; faith and culture; and interpretations of revelation, symbolism and religious language</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6 (Religion and Philosophy),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PHL 230] </w:t>
      </w:r>
    </w:p>
    <w:p w14:paraId="575940B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240</w:t>
      </w:r>
      <w:r>
        <w:rPr>
          <w:rFonts w:eastAsia="Times New Roman" w:cs="Times New Roman"/>
          <w:b/>
          <w:bCs/>
          <w:sz w:val="16"/>
          <w:szCs w:val="16"/>
        </w:rPr>
        <w:t xml:space="preserve">. </w:t>
      </w:r>
      <w:r w:rsidRPr="001A6498">
        <w:rPr>
          <w:rFonts w:eastAsia="Times New Roman" w:cs="Times New Roman"/>
          <w:b/>
          <w:bCs/>
          <w:sz w:val="16"/>
          <w:szCs w:val="16"/>
        </w:rPr>
        <w:t>Hindu Traditions</w:t>
      </w:r>
      <w:r>
        <w:rPr>
          <w:rFonts w:eastAsia="Times New Roman" w:cs="Times New Roman"/>
          <w:b/>
          <w:bCs/>
          <w:sz w:val="16"/>
          <w:szCs w:val="16"/>
        </w:rPr>
        <w:t xml:space="preserve">. </w:t>
      </w:r>
      <w:r w:rsidRPr="001A6498">
        <w:rPr>
          <w:rFonts w:eastAsia="Times New Roman" w:cs="Times New Roman"/>
          <w:sz w:val="16"/>
          <w:szCs w:val="16"/>
        </w:rPr>
        <w:t>An examination of the major religious tradition of India, through its historical development from the oldest culture extent on the subcontinent to the modern world</w:t>
      </w:r>
      <w:r>
        <w:rPr>
          <w:rFonts w:eastAsia="Times New Roman" w:cs="Times New Roman"/>
          <w:sz w:val="16"/>
          <w:szCs w:val="16"/>
        </w:rPr>
        <w:t xml:space="preserve">. </w:t>
      </w:r>
      <w:r w:rsidRPr="001A6498">
        <w:rPr>
          <w:rFonts w:eastAsia="Times New Roman" w:cs="Times New Roman"/>
          <w:sz w:val="16"/>
          <w:szCs w:val="16"/>
        </w:rPr>
        <w:t>Students will engage a variety of materials, texts, archaeology, images, and anthropological descriptions, in order to gain a broad understanding of the tradition</w:t>
      </w:r>
      <w:r>
        <w:rPr>
          <w:rFonts w:eastAsia="Times New Roman" w:cs="Times New Roman"/>
          <w:sz w:val="16"/>
          <w:szCs w:val="16"/>
        </w:rPr>
        <w:t xml:space="preserve">. </w:t>
      </w:r>
      <w:r w:rsidRPr="001A6498">
        <w:rPr>
          <w:rFonts w:eastAsia="Times New Roman" w:cs="Times New Roman"/>
          <w:sz w:val="16"/>
          <w:szCs w:val="16"/>
        </w:rPr>
        <w:t>Fulfills requirement: Intercultural Diversity,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6143BB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241</w:t>
      </w:r>
      <w:r>
        <w:rPr>
          <w:rFonts w:eastAsia="Times New Roman" w:cs="Times New Roman"/>
          <w:b/>
          <w:bCs/>
          <w:sz w:val="16"/>
          <w:szCs w:val="16"/>
        </w:rPr>
        <w:t xml:space="preserve">. </w:t>
      </w:r>
      <w:r w:rsidRPr="001A6498">
        <w:rPr>
          <w:rFonts w:eastAsia="Times New Roman" w:cs="Times New Roman"/>
          <w:b/>
          <w:bCs/>
          <w:sz w:val="16"/>
          <w:szCs w:val="16"/>
        </w:rPr>
        <w:t>Jewish Traditions</w:t>
      </w:r>
      <w:r>
        <w:rPr>
          <w:rFonts w:eastAsia="Times New Roman" w:cs="Times New Roman"/>
          <w:b/>
          <w:bCs/>
          <w:sz w:val="16"/>
          <w:szCs w:val="16"/>
        </w:rPr>
        <w:t xml:space="preserve">. </w:t>
      </w:r>
      <w:r w:rsidRPr="001A6498">
        <w:rPr>
          <w:rFonts w:eastAsia="Times New Roman" w:cs="Times New Roman"/>
          <w:sz w:val="16"/>
          <w:szCs w:val="16"/>
        </w:rPr>
        <w:t>A survey of the development of Judaism and its contemporary teachings and practices</w:t>
      </w:r>
      <w:r>
        <w:rPr>
          <w:rFonts w:eastAsia="Times New Roman" w:cs="Times New Roman"/>
          <w:sz w:val="16"/>
          <w:szCs w:val="16"/>
        </w:rPr>
        <w:t xml:space="preserve">. </w:t>
      </w:r>
      <w:r w:rsidRPr="001A6498">
        <w:rPr>
          <w:rFonts w:eastAsia="Times New Roman" w:cs="Times New Roman"/>
          <w:sz w:val="16"/>
          <w:szCs w:val="16"/>
        </w:rPr>
        <w:t>Fulfills requirement: Liberal Studies Area 6 (Religion and Philosophy)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142CA4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242</w:t>
      </w:r>
      <w:r>
        <w:rPr>
          <w:rFonts w:eastAsia="Times New Roman" w:cs="Times New Roman"/>
          <w:b/>
          <w:bCs/>
          <w:sz w:val="16"/>
          <w:szCs w:val="16"/>
        </w:rPr>
        <w:t xml:space="preserve">. </w:t>
      </w:r>
      <w:r w:rsidRPr="001A6498">
        <w:rPr>
          <w:rFonts w:eastAsia="Times New Roman" w:cs="Times New Roman"/>
          <w:b/>
          <w:bCs/>
          <w:sz w:val="16"/>
          <w:szCs w:val="16"/>
        </w:rPr>
        <w:t>Buddhist Traditions</w:t>
      </w:r>
      <w:r>
        <w:rPr>
          <w:rFonts w:eastAsia="Times New Roman" w:cs="Times New Roman"/>
          <w:b/>
          <w:bCs/>
          <w:sz w:val="16"/>
          <w:szCs w:val="16"/>
        </w:rPr>
        <w:t xml:space="preserve">. </w:t>
      </w:r>
      <w:r w:rsidRPr="001A6498">
        <w:rPr>
          <w:rFonts w:eastAsia="Times New Roman" w:cs="Times New Roman"/>
          <w:sz w:val="16"/>
          <w:szCs w:val="16"/>
        </w:rPr>
        <w:t>An examination of the religious traditions of Buddhism, from its historical development in ancient India to its spread across the entire globe</w:t>
      </w:r>
      <w:r>
        <w:rPr>
          <w:rFonts w:eastAsia="Times New Roman" w:cs="Times New Roman"/>
          <w:sz w:val="16"/>
          <w:szCs w:val="16"/>
        </w:rPr>
        <w:t xml:space="preserve">. </w:t>
      </w:r>
      <w:r w:rsidRPr="001A6498">
        <w:rPr>
          <w:rFonts w:eastAsia="Times New Roman" w:cs="Times New Roman"/>
          <w:sz w:val="16"/>
          <w:szCs w:val="16"/>
        </w:rPr>
        <w:t>Students will engage a variety of materials, texts, archaeology, images, and anthropological descriptions, in order to gain a broad understanding of the tradition</w:t>
      </w:r>
      <w:r>
        <w:rPr>
          <w:rFonts w:eastAsia="Times New Roman" w:cs="Times New Roman"/>
          <w:sz w:val="16"/>
          <w:szCs w:val="16"/>
        </w:rPr>
        <w:t xml:space="preserve">. </w:t>
      </w:r>
      <w:r w:rsidRPr="001A6498">
        <w:rPr>
          <w:rFonts w:eastAsia="Times New Roman" w:cs="Times New Roman"/>
          <w:sz w:val="16"/>
          <w:szCs w:val="16"/>
        </w:rPr>
        <w:t>Fulfills requirement: Intercultural Diversity,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A56922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243</w:t>
      </w:r>
      <w:r>
        <w:rPr>
          <w:rFonts w:eastAsia="Times New Roman" w:cs="Times New Roman"/>
          <w:b/>
          <w:bCs/>
          <w:sz w:val="16"/>
          <w:szCs w:val="16"/>
        </w:rPr>
        <w:t xml:space="preserve">. </w:t>
      </w:r>
      <w:r w:rsidRPr="001A6498">
        <w:rPr>
          <w:rFonts w:eastAsia="Times New Roman" w:cs="Times New Roman"/>
          <w:b/>
          <w:bCs/>
          <w:sz w:val="16"/>
          <w:szCs w:val="16"/>
        </w:rPr>
        <w:t>Christian Traditions</w:t>
      </w:r>
      <w:r>
        <w:rPr>
          <w:rFonts w:eastAsia="Times New Roman" w:cs="Times New Roman"/>
          <w:b/>
          <w:bCs/>
          <w:sz w:val="16"/>
          <w:szCs w:val="16"/>
        </w:rPr>
        <w:t xml:space="preserve">. </w:t>
      </w:r>
      <w:r w:rsidRPr="001A6498">
        <w:rPr>
          <w:rFonts w:eastAsia="Times New Roman" w:cs="Times New Roman"/>
          <w:sz w:val="16"/>
          <w:szCs w:val="16"/>
        </w:rPr>
        <w:t>An examination of the history of Christianity and the development of Christian thought through the reading and discussion of primary works in Christian theology and philosophy</w:t>
      </w:r>
      <w:r>
        <w:rPr>
          <w:rFonts w:eastAsia="Times New Roman" w:cs="Times New Roman"/>
          <w:sz w:val="16"/>
          <w:szCs w:val="16"/>
        </w:rPr>
        <w:t xml:space="preserve">. </w:t>
      </w:r>
      <w:r w:rsidRPr="001A6498">
        <w:rPr>
          <w:rFonts w:eastAsia="Times New Roman" w:cs="Times New Roman"/>
          <w:sz w:val="16"/>
          <w:szCs w:val="16"/>
        </w:rPr>
        <w:t>Fulfills requirement: Liberal Studies Area 6 (Religion and Philosophy)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631E14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244</w:t>
      </w:r>
      <w:r>
        <w:rPr>
          <w:rFonts w:eastAsia="Times New Roman" w:cs="Times New Roman"/>
          <w:b/>
          <w:bCs/>
          <w:sz w:val="16"/>
          <w:szCs w:val="16"/>
        </w:rPr>
        <w:t xml:space="preserve">. </w:t>
      </w:r>
      <w:r w:rsidRPr="001A6498">
        <w:rPr>
          <w:rFonts w:eastAsia="Times New Roman" w:cs="Times New Roman"/>
          <w:b/>
          <w:bCs/>
          <w:sz w:val="16"/>
          <w:szCs w:val="16"/>
        </w:rPr>
        <w:t>Islamic Traditions</w:t>
      </w:r>
      <w:r>
        <w:rPr>
          <w:rFonts w:eastAsia="Times New Roman" w:cs="Times New Roman"/>
          <w:b/>
          <w:bCs/>
          <w:sz w:val="16"/>
          <w:szCs w:val="16"/>
        </w:rPr>
        <w:t xml:space="preserve">. </w:t>
      </w:r>
      <w:r w:rsidRPr="001A6498">
        <w:rPr>
          <w:rFonts w:eastAsia="Times New Roman" w:cs="Times New Roman"/>
          <w:sz w:val="16"/>
          <w:szCs w:val="16"/>
        </w:rPr>
        <w:t>This course will introduce students to the historical origins and development of Islam</w:t>
      </w:r>
      <w:r>
        <w:rPr>
          <w:rFonts w:eastAsia="Times New Roman" w:cs="Times New Roman"/>
          <w:sz w:val="16"/>
          <w:szCs w:val="16"/>
        </w:rPr>
        <w:t xml:space="preserve">. </w:t>
      </w:r>
      <w:r w:rsidRPr="001A6498">
        <w:rPr>
          <w:rFonts w:eastAsia="Times New Roman" w:cs="Times New Roman"/>
          <w:sz w:val="16"/>
          <w:szCs w:val="16"/>
        </w:rPr>
        <w:t>Fulfills requirement: Intercultural Diversity,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29B0A2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263</w:t>
      </w:r>
      <w:r>
        <w:rPr>
          <w:rFonts w:eastAsia="Times New Roman" w:cs="Times New Roman"/>
          <w:b/>
          <w:bCs/>
          <w:sz w:val="16"/>
          <w:szCs w:val="16"/>
        </w:rPr>
        <w:t xml:space="preserve">. </w:t>
      </w:r>
      <w:r w:rsidRPr="001A6498">
        <w:rPr>
          <w:rFonts w:eastAsia="Times New Roman" w:cs="Times New Roman"/>
          <w:b/>
          <w:bCs/>
          <w:sz w:val="16"/>
          <w:szCs w:val="16"/>
        </w:rPr>
        <w:t>Black Church Traditions</w:t>
      </w:r>
      <w:r>
        <w:rPr>
          <w:rFonts w:eastAsia="Times New Roman" w:cs="Times New Roman"/>
          <w:b/>
          <w:bCs/>
          <w:sz w:val="16"/>
          <w:szCs w:val="16"/>
        </w:rPr>
        <w:t xml:space="preserve">. </w:t>
      </w:r>
      <w:r w:rsidRPr="001A6498">
        <w:rPr>
          <w:rFonts w:eastAsia="Times New Roman" w:cs="Times New Roman"/>
          <w:sz w:val="16"/>
          <w:szCs w:val="16"/>
        </w:rPr>
        <w:t>This course examines religiosity from the perspective of the Black Church, an institution created for an</w:t>
      </w:r>
      <w:r w:rsidR="0040559A">
        <w:rPr>
          <w:rFonts w:eastAsia="Times New Roman" w:cs="Times New Roman"/>
          <w:sz w:val="16"/>
          <w:szCs w:val="16"/>
        </w:rPr>
        <w:t>d</w:t>
      </w:r>
      <w:r w:rsidRPr="001A6498">
        <w:rPr>
          <w:rFonts w:eastAsia="Times New Roman" w:cs="Times New Roman"/>
          <w:sz w:val="16"/>
          <w:szCs w:val="16"/>
        </w:rPr>
        <w:t xml:space="preserve"> by African Americans for spiritual and social upliftment</w:t>
      </w:r>
      <w:r>
        <w:rPr>
          <w:rFonts w:eastAsia="Times New Roman" w:cs="Times New Roman"/>
          <w:sz w:val="16"/>
          <w:szCs w:val="16"/>
        </w:rPr>
        <w:t xml:space="preserve">. </w:t>
      </w:r>
      <w:r w:rsidRPr="001A6498">
        <w:rPr>
          <w:rFonts w:eastAsia="Times New Roman" w:cs="Times New Roman"/>
          <w:sz w:val="16"/>
          <w:szCs w:val="16"/>
        </w:rPr>
        <w:t>Students will be able to identify theological concepts of African Americans which include but is not limited to liberation and womanist theologies</w:t>
      </w:r>
      <w:r>
        <w:rPr>
          <w:rFonts w:eastAsia="Times New Roman" w:cs="Times New Roman"/>
          <w:sz w:val="16"/>
          <w:szCs w:val="16"/>
        </w:rPr>
        <w:t xml:space="preserve">. </w:t>
      </w:r>
      <w:r w:rsidRPr="001A6498">
        <w:rPr>
          <w:rFonts w:eastAsia="Times New Roman" w:cs="Times New Roman"/>
          <w:sz w:val="16"/>
          <w:szCs w:val="16"/>
        </w:rPr>
        <w:t>Students will also be able to explore contemporary religious differences among American cultures</w:t>
      </w:r>
      <w:r>
        <w:rPr>
          <w:rFonts w:eastAsia="Times New Roman" w:cs="Times New Roman"/>
          <w:sz w:val="16"/>
          <w:szCs w:val="16"/>
        </w:rPr>
        <w:t xml:space="preserve">. </w:t>
      </w:r>
      <w:r w:rsidRPr="001A6498">
        <w:rPr>
          <w:rFonts w:eastAsia="Times New Roman" w:cs="Times New Roman"/>
          <w:sz w:val="16"/>
          <w:szCs w:val="16"/>
        </w:rPr>
        <w:t>Fulfills requirement: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0E0381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280</w:t>
      </w:r>
      <w:r>
        <w:rPr>
          <w:rFonts w:eastAsia="Times New Roman" w:cs="Times New Roman"/>
          <w:b/>
          <w:bCs/>
          <w:sz w:val="16"/>
          <w:szCs w:val="16"/>
        </w:rPr>
        <w:t xml:space="preserve">. </w:t>
      </w:r>
      <w:r w:rsidRPr="001A6498">
        <w:rPr>
          <w:rFonts w:eastAsia="Times New Roman" w:cs="Times New Roman"/>
          <w:b/>
          <w:bCs/>
          <w:sz w:val="16"/>
          <w:szCs w:val="16"/>
        </w:rPr>
        <w:t>Theorizing Culture and Interpreting Religion</w:t>
      </w:r>
      <w:r>
        <w:rPr>
          <w:rFonts w:eastAsia="Times New Roman" w:cs="Times New Roman"/>
          <w:b/>
          <w:bCs/>
          <w:sz w:val="16"/>
          <w:szCs w:val="16"/>
        </w:rPr>
        <w:t xml:space="preserve">. </w:t>
      </w:r>
      <w:r w:rsidRPr="001A6498">
        <w:rPr>
          <w:rFonts w:eastAsia="Times New Roman" w:cs="Times New Roman"/>
          <w:sz w:val="16"/>
          <w:szCs w:val="16"/>
        </w:rPr>
        <w:t>The aim of the class is to familiarize students with the methods and theories which are constitutive of the academic discipline of Religious Studies and to attune them to the historical context of the development of the study of religion as an academic discipline</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4D52C6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285</w:t>
      </w:r>
      <w:r>
        <w:rPr>
          <w:rFonts w:eastAsia="Times New Roman" w:cs="Times New Roman"/>
          <w:b/>
          <w:bCs/>
          <w:sz w:val="16"/>
          <w:szCs w:val="16"/>
        </w:rPr>
        <w:t xml:space="preserve">. </w:t>
      </w:r>
      <w:r w:rsidRPr="001A6498">
        <w:rPr>
          <w:rFonts w:eastAsia="Times New Roman" w:cs="Times New Roman"/>
          <w:b/>
          <w:bCs/>
          <w:sz w:val="16"/>
          <w:szCs w:val="16"/>
        </w:rPr>
        <w:t>Independent Reading Forum</w:t>
      </w:r>
      <w:r>
        <w:rPr>
          <w:rFonts w:eastAsia="Times New Roman" w:cs="Times New Roman"/>
          <w:b/>
          <w:bCs/>
          <w:sz w:val="16"/>
          <w:szCs w:val="16"/>
        </w:rPr>
        <w:t xml:space="preserve">. </w:t>
      </w:r>
      <w:r w:rsidRPr="001A6498">
        <w:rPr>
          <w:rFonts w:eastAsia="Times New Roman" w:cs="Times New Roman"/>
          <w:sz w:val="16"/>
          <w:szCs w:val="16"/>
        </w:rPr>
        <w:t>For this course students will, in consultation with a member of the faculty, develop a reading list to explore critical themes, significant theorists, and/or a key thinker or school of thought in religion or philosophy</w:t>
      </w:r>
      <w:r>
        <w:rPr>
          <w:rFonts w:eastAsia="Times New Roman" w:cs="Times New Roman"/>
          <w:sz w:val="16"/>
          <w:szCs w:val="16"/>
        </w:rPr>
        <w:t xml:space="preserve">. </w:t>
      </w:r>
      <w:r w:rsidRPr="001A6498">
        <w:rPr>
          <w:rFonts w:eastAsia="Times New Roman" w:cs="Times New Roman"/>
          <w:sz w:val="16"/>
          <w:szCs w:val="16"/>
        </w:rPr>
        <w:t>The work of the course is in part the independent reading of this list and in part participation in a forum of all students enrolled in this course with faculty from the department, focused on sharing what each student learns in their independent readings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r w:rsidRPr="001A6498">
        <w:rPr>
          <w:rFonts w:eastAsia="Times New Roman" w:cs="Times New Roman"/>
          <w:sz w:val="16"/>
          <w:szCs w:val="16"/>
        </w:rPr>
        <w:t xml:space="preserve">[This course is cross-listed with PHL 285] </w:t>
      </w:r>
    </w:p>
    <w:p w14:paraId="4115B8B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310</w:t>
      </w:r>
      <w:r>
        <w:rPr>
          <w:rFonts w:eastAsia="Times New Roman" w:cs="Times New Roman"/>
          <w:b/>
          <w:bCs/>
          <w:sz w:val="16"/>
          <w:szCs w:val="16"/>
        </w:rPr>
        <w:t xml:space="preserve">. </w:t>
      </w:r>
      <w:r w:rsidRPr="001A6498">
        <w:rPr>
          <w:rFonts w:eastAsia="Times New Roman" w:cs="Times New Roman"/>
          <w:b/>
          <w:bCs/>
          <w:sz w:val="16"/>
          <w:szCs w:val="16"/>
        </w:rPr>
        <w:t>Themes in Religious Studies</w:t>
      </w:r>
      <w:r>
        <w:rPr>
          <w:rFonts w:eastAsia="Times New Roman" w:cs="Times New Roman"/>
          <w:b/>
          <w:bCs/>
          <w:sz w:val="16"/>
          <w:szCs w:val="16"/>
        </w:rPr>
        <w:t xml:space="preserve">. </w:t>
      </w:r>
      <w:r w:rsidRPr="001A6498">
        <w:rPr>
          <w:rFonts w:eastAsia="Times New Roman" w:cs="Times New Roman"/>
          <w:sz w:val="16"/>
          <w:szCs w:val="16"/>
        </w:rPr>
        <w:t>The course focuses on the issues surrounding one central topic in the study of religion as it relates to the other two courses in a Cluster</w:t>
      </w:r>
      <w:r>
        <w:rPr>
          <w:rFonts w:eastAsia="Times New Roman" w:cs="Times New Roman"/>
          <w:sz w:val="16"/>
          <w:szCs w:val="16"/>
        </w:rPr>
        <w:t xml:space="preserve">. </w:t>
      </w:r>
      <w:r w:rsidRPr="001A6498">
        <w:rPr>
          <w:rFonts w:eastAsia="Times New Roman" w:cs="Times New Roman"/>
          <w:sz w:val="16"/>
          <w:szCs w:val="16"/>
        </w:rPr>
        <w:t>Topics may include Death and Dying, Gender, Sustainability, Violence, and Globalization, but will be determined by the professors teaching the cluster</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95C5F5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311</w:t>
      </w:r>
      <w:r>
        <w:rPr>
          <w:rFonts w:eastAsia="Times New Roman" w:cs="Times New Roman"/>
          <w:b/>
          <w:bCs/>
          <w:sz w:val="16"/>
          <w:szCs w:val="16"/>
        </w:rPr>
        <w:t xml:space="preserve">. </w:t>
      </w:r>
      <w:r w:rsidRPr="001A6498">
        <w:rPr>
          <w:rFonts w:eastAsia="Times New Roman" w:cs="Times New Roman"/>
          <w:b/>
          <w:bCs/>
          <w:sz w:val="16"/>
          <w:szCs w:val="16"/>
        </w:rPr>
        <w:t>Interdisciplinary Seminar in Religion</w:t>
      </w:r>
      <w:r>
        <w:rPr>
          <w:rFonts w:eastAsia="Times New Roman" w:cs="Times New Roman"/>
          <w:b/>
          <w:bCs/>
          <w:sz w:val="16"/>
          <w:szCs w:val="16"/>
        </w:rPr>
        <w:t xml:space="preserve">. </w:t>
      </w:r>
      <w:r w:rsidRPr="001A6498">
        <w:rPr>
          <w:rFonts w:eastAsia="Times New Roman" w:cs="Times New Roman"/>
          <w:sz w:val="16"/>
          <w:szCs w:val="16"/>
        </w:rPr>
        <w:t>The course focuses on the issues surrounding one central topic in the study of religion</w:t>
      </w:r>
      <w:r>
        <w:rPr>
          <w:rFonts w:eastAsia="Times New Roman" w:cs="Times New Roman"/>
          <w:sz w:val="16"/>
          <w:szCs w:val="16"/>
        </w:rPr>
        <w:t xml:space="preserve">. </w:t>
      </w:r>
      <w:r w:rsidRPr="001A6498">
        <w:rPr>
          <w:rFonts w:eastAsia="Times New Roman" w:cs="Times New Roman"/>
          <w:sz w:val="16"/>
          <w:szCs w:val="16"/>
        </w:rPr>
        <w:t>Students will take an interdisciplinary approach to such topics as God, Postmodern Philosophy and Theology, Existentialism and Religion, Religion and Violence, Religious Fundamentalism, The Problem of Evil</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7C3113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313</w:t>
      </w:r>
      <w:r>
        <w:rPr>
          <w:rFonts w:eastAsia="Times New Roman" w:cs="Times New Roman"/>
          <w:b/>
          <w:bCs/>
          <w:sz w:val="16"/>
          <w:szCs w:val="16"/>
        </w:rPr>
        <w:t xml:space="preserve">. </w:t>
      </w:r>
      <w:r w:rsidRPr="001A6498">
        <w:rPr>
          <w:rFonts w:eastAsia="Times New Roman" w:cs="Times New Roman"/>
          <w:b/>
          <w:bCs/>
          <w:sz w:val="16"/>
          <w:szCs w:val="16"/>
        </w:rPr>
        <w:t>The Search for Jesus</w:t>
      </w:r>
      <w:r>
        <w:rPr>
          <w:rFonts w:eastAsia="Times New Roman" w:cs="Times New Roman"/>
          <w:b/>
          <w:bCs/>
          <w:sz w:val="16"/>
          <w:szCs w:val="16"/>
        </w:rPr>
        <w:t xml:space="preserve">. </w:t>
      </w:r>
      <w:r w:rsidRPr="001A6498">
        <w:rPr>
          <w:rFonts w:eastAsia="Times New Roman" w:cs="Times New Roman"/>
          <w:sz w:val="16"/>
          <w:szCs w:val="16"/>
        </w:rPr>
        <w:t>This course will examine ancient texts, contemporary commentaries, historical reconstructions, and artistic and literary depictions in its search for Jesus</w:t>
      </w:r>
      <w:r>
        <w:rPr>
          <w:rFonts w:eastAsia="Times New Roman" w:cs="Times New Roman"/>
          <w:sz w:val="16"/>
          <w:szCs w:val="16"/>
        </w:rPr>
        <w:t xml:space="preserve">. </w:t>
      </w:r>
      <w:r w:rsidRPr="001A6498">
        <w:rPr>
          <w:rFonts w:eastAsia="Times New Roman" w:cs="Times New Roman"/>
          <w:sz w:val="16"/>
          <w:szCs w:val="16"/>
        </w:rPr>
        <w:t>Fulfills requirement: Writing Process, Disciplinary Perspectives</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177EE8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314</w:t>
      </w:r>
      <w:r>
        <w:rPr>
          <w:rFonts w:eastAsia="Times New Roman" w:cs="Times New Roman"/>
          <w:b/>
          <w:bCs/>
          <w:sz w:val="16"/>
          <w:szCs w:val="16"/>
        </w:rPr>
        <w:t xml:space="preserve">. </w:t>
      </w:r>
      <w:r w:rsidRPr="001A6498">
        <w:rPr>
          <w:rFonts w:eastAsia="Times New Roman" w:cs="Times New Roman"/>
          <w:b/>
          <w:bCs/>
          <w:sz w:val="16"/>
          <w:szCs w:val="16"/>
        </w:rPr>
        <w:t>Death, Dying, and Beyond</w:t>
      </w:r>
      <w:r>
        <w:rPr>
          <w:rFonts w:eastAsia="Times New Roman" w:cs="Times New Roman"/>
          <w:b/>
          <w:bCs/>
          <w:sz w:val="16"/>
          <w:szCs w:val="16"/>
        </w:rPr>
        <w:t xml:space="preserve">. </w:t>
      </w:r>
      <w:r w:rsidRPr="001A6498">
        <w:rPr>
          <w:rFonts w:eastAsia="Times New Roman" w:cs="Times New Roman"/>
          <w:sz w:val="16"/>
          <w:szCs w:val="16"/>
        </w:rPr>
        <w:t>This course will engage the different religious answers to the fact that humans are mortal</w:t>
      </w:r>
      <w:r>
        <w:rPr>
          <w:rFonts w:eastAsia="Times New Roman" w:cs="Times New Roman"/>
          <w:sz w:val="16"/>
          <w:szCs w:val="16"/>
        </w:rPr>
        <w:t xml:space="preserve">. </w:t>
      </w:r>
      <w:r w:rsidRPr="001A6498">
        <w:rPr>
          <w:rFonts w:eastAsia="Times New Roman" w:cs="Times New Roman"/>
          <w:sz w:val="16"/>
          <w:szCs w:val="16"/>
        </w:rPr>
        <w:t>Its aim is to introduce students to the variety of human reactions to the finitude of our corporeal existence and challenge them to engage the variety of responses from a variety of responses from a variety of disciplinary perspectives</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10592F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401</w:t>
      </w:r>
      <w:r>
        <w:rPr>
          <w:rFonts w:eastAsia="Times New Roman" w:cs="Times New Roman"/>
          <w:b/>
          <w:bCs/>
          <w:sz w:val="16"/>
          <w:szCs w:val="16"/>
        </w:rPr>
        <w:t xml:space="preserve">. </w:t>
      </w:r>
      <w:r w:rsidRPr="001A6498">
        <w:rPr>
          <w:rFonts w:eastAsia="Times New Roman" w:cs="Times New Roman"/>
          <w:b/>
          <w:bCs/>
          <w:sz w:val="16"/>
          <w:szCs w:val="16"/>
        </w:rPr>
        <w:t>Senior Presentation</w:t>
      </w:r>
      <w:r>
        <w:rPr>
          <w:rFonts w:eastAsia="Times New Roman" w:cs="Times New Roman"/>
          <w:b/>
          <w:bCs/>
          <w:sz w:val="16"/>
          <w:szCs w:val="16"/>
        </w:rPr>
        <w:t xml:space="preserve">. </w:t>
      </w:r>
      <w:r w:rsidRPr="001A6498">
        <w:rPr>
          <w:rFonts w:eastAsia="Times New Roman" w:cs="Times New Roman"/>
          <w:sz w:val="16"/>
          <w:szCs w:val="16"/>
        </w:rPr>
        <w:t>This course requires students to develop a presentation for their peers and faculty in the department integrating revelations garnered during their coursework</w:t>
      </w:r>
      <w:r>
        <w:rPr>
          <w:rFonts w:eastAsia="Times New Roman" w:cs="Times New Roman"/>
          <w:sz w:val="16"/>
          <w:szCs w:val="16"/>
        </w:rPr>
        <w:t xml:space="preserve">. </w:t>
      </w:r>
      <w:r w:rsidRPr="001A6498">
        <w:rPr>
          <w:rFonts w:eastAsia="Times New Roman" w:cs="Times New Roman"/>
          <w:sz w:val="16"/>
          <w:szCs w:val="16"/>
        </w:rPr>
        <w:t>The students will prepare and give a formal presentation of their "one big idea" in a TED styled talk to be digitally archived</w:t>
      </w:r>
      <w:r>
        <w:rPr>
          <w:rFonts w:eastAsia="Times New Roman" w:cs="Times New Roman"/>
          <w:sz w:val="16"/>
          <w:szCs w:val="16"/>
        </w:rPr>
        <w:t xml:space="preserve">. </w:t>
      </w:r>
      <w:r w:rsidRPr="001A6498">
        <w:rPr>
          <w:rFonts w:eastAsia="Times New Roman" w:cs="Times New Roman"/>
          <w:sz w:val="16"/>
          <w:szCs w:val="16"/>
        </w:rPr>
        <w:t>Prerequisite: Junior or senior standing</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3DE31DB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450</w:t>
      </w:r>
      <w:r>
        <w:rPr>
          <w:rFonts w:eastAsia="Times New Roman" w:cs="Times New Roman"/>
          <w:b/>
          <w:bCs/>
          <w:sz w:val="16"/>
          <w:szCs w:val="16"/>
        </w:rPr>
        <w:t xml:space="preserve">. </w:t>
      </w:r>
      <w:r w:rsidRPr="001A6498">
        <w:rPr>
          <w:rFonts w:eastAsia="Times New Roman" w:cs="Times New Roman"/>
          <w:b/>
          <w:bCs/>
          <w:sz w:val="16"/>
          <w:szCs w:val="16"/>
        </w:rPr>
        <w:t>Undergraduate Research Symposium I</w:t>
      </w:r>
      <w:r>
        <w:rPr>
          <w:rFonts w:eastAsia="Times New Roman" w:cs="Times New Roman"/>
          <w:b/>
          <w:bCs/>
          <w:sz w:val="16"/>
          <w:szCs w:val="16"/>
        </w:rPr>
        <w:t xml:space="preserve">. </w:t>
      </w:r>
      <w:r w:rsidRPr="001A6498">
        <w:rPr>
          <w:rFonts w:eastAsia="Times New Roman" w:cs="Times New Roman"/>
          <w:sz w:val="16"/>
          <w:szCs w:val="16"/>
        </w:rPr>
        <w:t>The LVC Undergraduate Research Symposium is a year-long, team-taught reading intensive course that will culminate in a public presentation and subsequent publication of the student's work</w:t>
      </w:r>
      <w:r>
        <w:rPr>
          <w:rFonts w:eastAsia="Times New Roman" w:cs="Times New Roman"/>
          <w:sz w:val="16"/>
          <w:szCs w:val="16"/>
        </w:rPr>
        <w:t xml:space="preserve">. </w:t>
      </w:r>
      <w:r w:rsidRPr="001A6498">
        <w:rPr>
          <w:rFonts w:eastAsia="Times New Roman" w:cs="Times New Roman"/>
          <w:sz w:val="16"/>
          <w:szCs w:val="16"/>
        </w:rPr>
        <w:t>The subject may be thematic based (e</w:t>
      </w:r>
      <w:r>
        <w:rPr>
          <w:rFonts w:eastAsia="Times New Roman" w:cs="Times New Roman"/>
          <w:sz w:val="16"/>
          <w:szCs w:val="16"/>
        </w:rPr>
        <w:t xml:space="preserve">. </w:t>
      </w:r>
      <w:r w:rsidRPr="001A6498">
        <w:rPr>
          <w:rFonts w:eastAsia="Times New Roman" w:cs="Times New Roman"/>
          <w:sz w:val="16"/>
          <w:szCs w:val="16"/>
        </w:rPr>
        <w:t>g</w:t>
      </w:r>
      <w:r w:rsidR="0040559A">
        <w:rPr>
          <w:rFonts w:eastAsia="Times New Roman" w:cs="Times New Roman"/>
          <w:sz w:val="16"/>
          <w:szCs w:val="16"/>
        </w:rPr>
        <w:t>.,</w:t>
      </w:r>
      <w:r w:rsidRPr="001A6498">
        <w:rPr>
          <w:rFonts w:eastAsia="Times New Roman" w:cs="Times New Roman"/>
          <w:sz w:val="16"/>
          <w:szCs w:val="16"/>
        </w:rPr>
        <w:t xml:space="preserve"> "Race and Religion") or focused exclusively on a prominent contemporary figure (e</w:t>
      </w:r>
      <w:r>
        <w:rPr>
          <w:rFonts w:eastAsia="Times New Roman" w:cs="Times New Roman"/>
          <w:sz w:val="16"/>
          <w:szCs w:val="16"/>
        </w:rPr>
        <w:t xml:space="preserve">. </w:t>
      </w:r>
      <w:r w:rsidRPr="001A6498">
        <w:rPr>
          <w:rFonts w:eastAsia="Times New Roman" w:cs="Times New Roman"/>
          <w:sz w:val="16"/>
          <w:szCs w:val="16"/>
        </w:rPr>
        <w:t>g</w:t>
      </w:r>
      <w:r w:rsidR="0040559A">
        <w:rPr>
          <w:rFonts w:eastAsia="Times New Roman" w:cs="Times New Roman"/>
          <w:sz w:val="16"/>
          <w:szCs w:val="16"/>
        </w:rPr>
        <w:t>.,</w:t>
      </w:r>
      <w:r w:rsidRPr="001A6498">
        <w:rPr>
          <w:rFonts w:eastAsia="Times New Roman" w:cs="Times New Roman"/>
          <w:sz w:val="16"/>
          <w:szCs w:val="16"/>
        </w:rPr>
        <w:t xml:space="preserve"> Catherine Malabou, Paul Kahn)</w:t>
      </w:r>
      <w:r>
        <w:rPr>
          <w:rFonts w:eastAsia="Times New Roman" w:cs="Times New Roman"/>
          <w:sz w:val="16"/>
          <w:szCs w:val="16"/>
        </w:rPr>
        <w:t xml:space="preserve">. </w:t>
      </w:r>
      <w:r w:rsidRPr="001A6498">
        <w:rPr>
          <w:rFonts w:eastAsia="Times New Roman" w:cs="Times New Roman"/>
          <w:sz w:val="16"/>
          <w:szCs w:val="16"/>
        </w:rPr>
        <w:t>External expert scholars will be incorporated into the course as guides, resources, and critical respondents through videoconferencing</w:t>
      </w:r>
      <w:r>
        <w:rPr>
          <w:rFonts w:eastAsia="Times New Roman" w:cs="Times New Roman"/>
          <w:sz w:val="16"/>
          <w:szCs w:val="16"/>
        </w:rPr>
        <w:t xml:space="preserve">. </w:t>
      </w:r>
      <w:r w:rsidRPr="001A6498">
        <w:rPr>
          <w:rFonts w:eastAsia="Times New Roman" w:cs="Times New Roman"/>
          <w:sz w:val="16"/>
          <w:szCs w:val="16"/>
        </w:rPr>
        <w:t>Students enrolled in the fall semester of the course will be expected to continue with REL 451 / PHL 451 in the spring</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PHL 450] </w:t>
      </w:r>
    </w:p>
    <w:p w14:paraId="4CF7BA1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REL 451</w:t>
      </w:r>
      <w:r>
        <w:rPr>
          <w:rFonts w:eastAsia="Times New Roman" w:cs="Times New Roman"/>
          <w:b/>
          <w:bCs/>
          <w:sz w:val="16"/>
          <w:szCs w:val="16"/>
        </w:rPr>
        <w:t xml:space="preserve">. </w:t>
      </w:r>
      <w:r w:rsidRPr="001A6498">
        <w:rPr>
          <w:rFonts w:eastAsia="Times New Roman" w:cs="Times New Roman"/>
          <w:b/>
          <w:bCs/>
          <w:sz w:val="16"/>
          <w:szCs w:val="16"/>
        </w:rPr>
        <w:t>Undergraduate Research Symposium II</w:t>
      </w:r>
      <w:r>
        <w:rPr>
          <w:rFonts w:eastAsia="Times New Roman" w:cs="Times New Roman"/>
          <w:b/>
          <w:bCs/>
          <w:sz w:val="16"/>
          <w:szCs w:val="16"/>
        </w:rPr>
        <w:t xml:space="preserve">. </w:t>
      </w:r>
      <w:r w:rsidRPr="001A6498">
        <w:rPr>
          <w:rFonts w:eastAsia="Times New Roman" w:cs="Times New Roman"/>
          <w:sz w:val="16"/>
          <w:szCs w:val="16"/>
        </w:rPr>
        <w:t>This is a continuation of the year-long, team-taught Undergraduate Research Symposium Course</w:t>
      </w:r>
      <w:r>
        <w:rPr>
          <w:rFonts w:eastAsia="Times New Roman" w:cs="Times New Roman"/>
          <w:sz w:val="16"/>
          <w:szCs w:val="16"/>
        </w:rPr>
        <w:t xml:space="preserve">. </w:t>
      </w:r>
      <w:r w:rsidRPr="001A6498">
        <w:rPr>
          <w:rFonts w:eastAsia="Times New Roman" w:cs="Times New Roman"/>
          <w:sz w:val="16"/>
          <w:szCs w:val="16"/>
        </w:rPr>
        <w:t>It is a research and writing intensive course that builds on the reading, discussion and research begun in the fall semester</w:t>
      </w:r>
      <w:r>
        <w:rPr>
          <w:rFonts w:eastAsia="Times New Roman" w:cs="Times New Roman"/>
          <w:sz w:val="16"/>
          <w:szCs w:val="16"/>
        </w:rPr>
        <w:t xml:space="preserve">. </w:t>
      </w:r>
      <w:r w:rsidRPr="001A6498">
        <w:rPr>
          <w:rFonts w:eastAsia="Times New Roman" w:cs="Times New Roman"/>
          <w:sz w:val="16"/>
          <w:szCs w:val="16"/>
        </w:rPr>
        <w:t>An external expert scholar will be incorporated into the course as guide, resource, and critical respondent in the public symposium held every spring in conjunction with INQUIRY, LVC's annual celebration of student learning</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 Immersive Experience</w:t>
      </w:r>
      <w:r>
        <w:rPr>
          <w:rFonts w:eastAsia="Times New Roman" w:cs="Times New Roman"/>
          <w:sz w:val="16"/>
          <w:szCs w:val="16"/>
        </w:rPr>
        <w:t xml:space="preserve">. </w:t>
      </w:r>
      <w:r w:rsidRPr="001A6498">
        <w:rPr>
          <w:rFonts w:eastAsia="Times New Roman" w:cs="Times New Roman"/>
          <w:sz w:val="16"/>
          <w:szCs w:val="16"/>
        </w:rPr>
        <w:t>Prerequisite: REL/PHL 450 in good standing,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PHL 451] </w:t>
      </w:r>
    </w:p>
    <w:p w14:paraId="56ABD30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SCI 100</w:t>
      </w:r>
      <w:r>
        <w:rPr>
          <w:rFonts w:eastAsia="Times New Roman" w:cs="Times New Roman"/>
          <w:b/>
          <w:bCs/>
          <w:sz w:val="16"/>
          <w:szCs w:val="16"/>
        </w:rPr>
        <w:t xml:space="preserve">. </w:t>
      </w:r>
      <w:r w:rsidRPr="001A6498">
        <w:rPr>
          <w:rFonts w:eastAsia="Times New Roman" w:cs="Times New Roman"/>
          <w:b/>
          <w:bCs/>
          <w:sz w:val="16"/>
          <w:szCs w:val="16"/>
        </w:rPr>
        <w:t>Introduction to Science</w:t>
      </w:r>
      <w:r>
        <w:rPr>
          <w:rFonts w:eastAsia="Times New Roman" w:cs="Times New Roman"/>
          <w:b/>
          <w:bCs/>
          <w:sz w:val="16"/>
          <w:szCs w:val="16"/>
        </w:rPr>
        <w:t xml:space="preserve">. </w:t>
      </w:r>
      <w:r w:rsidRPr="001A6498">
        <w:rPr>
          <w:rFonts w:eastAsia="Times New Roman" w:cs="Times New Roman"/>
          <w:sz w:val="16"/>
          <w:szCs w:val="16"/>
        </w:rPr>
        <w:t>The study of scientific principles and experiments applicable to a person's everyday experiences</w:t>
      </w:r>
      <w:r>
        <w:rPr>
          <w:rFonts w:eastAsia="Times New Roman" w:cs="Times New Roman"/>
          <w:sz w:val="16"/>
          <w:szCs w:val="16"/>
        </w:rPr>
        <w:t xml:space="preserve">. </w:t>
      </w:r>
      <w:r w:rsidRPr="001A6498">
        <w:rPr>
          <w:rFonts w:eastAsia="Times New Roman" w:cs="Times New Roman"/>
          <w:sz w:val="16"/>
          <w:szCs w:val="16"/>
        </w:rPr>
        <w:t>Student projects are selected from the areas of biology, chemistry, and physics</w:t>
      </w:r>
      <w:r>
        <w:rPr>
          <w:rFonts w:eastAsia="Times New Roman" w:cs="Times New Roman"/>
          <w:sz w:val="16"/>
          <w:szCs w:val="16"/>
        </w:rPr>
        <w:t xml:space="preserve">. </w:t>
      </w:r>
      <w:r w:rsidRPr="001A6498">
        <w:rPr>
          <w:rFonts w:eastAsia="Times New Roman" w:cs="Times New Roman"/>
          <w:sz w:val="16"/>
          <w:szCs w:val="16"/>
        </w:rPr>
        <w:t>The course is open to all students and is appropriate for those intending to teach elementary school</w:t>
      </w:r>
      <w:r>
        <w:rPr>
          <w:rFonts w:eastAsia="Times New Roman" w:cs="Times New Roman"/>
          <w:sz w:val="16"/>
          <w:szCs w:val="16"/>
        </w:rPr>
        <w:t xml:space="preserve">. </w:t>
      </w:r>
      <w:r w:rsidRPr="001A6498">
        <w:rPr>
          <w:rFonts w:eastAsia="Times New Roman" w:cs="Times New Roman"/>
          <w:sz w:val="16"/>
          <w:szCs w:val="16"/>
        </w:rPr>
        <w:t>Laboratory experience included</w:t>
      </w:r>
      <w:r>
        <w:rPr>
          <w:rFonts w:eastAsia="Times New Roman" w:cs="Times New Roman"/>
          <w:sz w:val="16"/>
          <w:szCs w:val="16"/>
        </w:rPr>
        <w:t xml:space="preserve">. </w:t>
      </w:r>
      <w:r w:rsidRPr="001A6498">
        <w:rPr>
          <w:rFonts w:eastAsia="Times New Roman" w:cs="Times New Roman"/>
          <w:sz w:val="16"/>
          <w:szCs w:val="16"/>
        </w:rPr>
        <w:t>Fulfills requirement: Liberal Studies Area 3 (Natural Science)</w:t>
      </w:r>
      <w:r>
        <w:rPr>
          <w:rFonts w:eastAsia="Times New Roman" w:cs="Times New Roman"/>
          <w:sz w:val="16"/>
          <w:szCs w:val="16"/>
        </w:rPr>
        <w:t xml:space="preserve">. </w:t>
      </w:r>
      <w:r w:rsidRPr="001A6498">
        <w:rPr>
          <w:rFonts w:eastAsia="Times New Roman" w:cs="Times New Roman"/>
          <w:sz w:val="16"/>
          <w:szCs w:val="16"/>
        </w:rPr>
        <w:t>Corequisite: SCI 100L</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8CCCF3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SCI 100L</w:t>
      </w:r>
      <w:r>
        <w:rPr>
          <w:rFonts w:eastAsia="Times New Roman" w:cs="Times New Roman"/>
          <w:b/>
          <w:bCs/>
          <w:sz w:val="16"/>
          <w:szCs w:val="16"/>
        </w:rPr>
        <w:t xml:space="preserve">. </w:t>
      </w:r>
      <w:r w:rsidRPr="001A6498">
        <w:rPr>
          <w:rFonts w:eastAsia="Times New Roman" w:cs="Times New Roman"/>
          <w:b/>
          <w:bCs/>
          <w:sz w:val="16"/>
          <w:szCs w:val="16"/>
        </w:rPr>
        <w:t>Introduction to Science Laboratory</w:t>
      </w:r>
      <w:r>
        <w:rPr>
          <w:rFonts w:eastAsia="Times New Roman" w:cs="Times New Roman"/>
          <w:b/>
          <w:bCs/>
          <w:sz w:val="16"/>
          <w:szCs w:val="16"/>
        </w:rPr>
        <w:t xml:space="preserve">. </w:t>
      </w:r>
      <w:r w:rsidRPr="001A6498">
        <w:rPr>
          <w:rFonts w:eastAsia="Times New Roman" w:cs="Times New Roman"/>
          <w:sz w:val="16"/>
          <w:szCs w:val="16"/>
        </w:rPr>
        <w:t>Corresponding laboratory for SCI 100</w:t>
      </w:r>
      <w:r>
        <w:rPr>
          <w:rFonts w:eastAsia="Times New Roman" w:cs="Times New Roman"/>
          <w:sz w:val="16"/>
          <w:szCs w:val="16"/>
        </w:rPr>
        <w:t xml:space="preserve">. </w:t>
      </w:r>
      <w:r w:rsidRPr="001A6498">
        <w:rPr>
          <w:rFonts w:eastAsia="Times New Roman" w:cs="Times New Roman"/>
          <w:sz w:val="16"/>
          <w:szCs w:val="16"/>
        </w:rPr>
        <w:t>Fulfills requirement: Liberal Studies Area 3 (Natural Science)</w:t>
      </w:r>
      <w:r>
        <w:rPr>
          <w:rFonts w:eastAsia="Times New Roman" w:cs="Times New Roman"/>
          <w:sz w:val="16"/>
          <w:szCs w:val="16"/>
        </w:rPr>
        <w:t xml:space="preserve">. </w:t>
      </w:r>
      <w:r w:rsidRPr="001A6498">
        <w:rPr>
          <w:rFonts w:eastAsia="Times New Roman" w:cs="Times New Roman"/>
          <w:sz w:val="16"/>
          <w:szCs w:val="16"/>
        </w:rPr>
        <w:t>Corequisite: SCI 100</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0435AED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SED 115</w:t>
      </w:r>
      <w:r>
        <w:rPr>
          <w:rFonts w:eastAsia="Times New Roman" w:cs="Times New Roman"/>
          <w:b/>
          <w:bCs/>
          <w:sz w:val="16"/>
          <w:szCs w:val="16"/>
        </w:rPr>
        <w:t xml:space="preserve">. </w:t>
      </w:r>
      <w:r w:rsidRPr="001A6498">
        <w:rPr>
          <w:rFonts w:eastAsia="Times New Roman" w:cs="Times New Roman"/>
          <w:b/>
          <w:bCs/>
          <w:sz w:val="16"/>
          <w:szCs w:val="16"/>
        </w:rPr>
        <w:t>Introduction to Teaching and Learning</w:t>
      </w:r>
      <w:r>
        <w:rPr>
          <w:rFonts w:eastAsia="Times New Roman" w:cs="Times New Roman"/>
          <w:b/>
          <w:bCs/>
          <w:sz w:val="16"/>
          <w:szCs w:val="16"/>
        </w:rPr>
        <w:t xml:space="preserve">. </w:t>
      </w:r>
      <w:r w:rsidRPr="001A6498">
        <w:rPr>
          <w:rFonts w:eastAsia="Times New Roman" w:cs="Times New Roman"/>
          <w:sz w:val="16"/>
          <w:szCs w:val="16"/>
        </w:rPr>
        <w:t>This course is designed to provide an introduction to secondary education majors about how people learn and how to successfully use that information in the classroom</w:t>
      </w:r>
      <w:r>
        <w:rPr>
          <w:rFonts w:eastAsia="Times New Roman" w:cs="Times New Roman"/>
          <w:sz w:val="16"/>
          <w:szCs w:val="16"/>
        </w:rPr>
        <w:t xml:space="preserve">. </w:t>
      </w:r>
      <w:r w:rsidRPr="001A6498">
        <w:rPr>
          <w:rFonts w:eastAsia="Times New Roman" w:cs="Times New Roman"/>
          <w:sz w:val="16"/>
          <w:szCs w:val="16"/>
        </w:rPr>
        <w:t>It will cover the characteristics of secondary schools and students and the management of teaching and learning resources</w:t>
      </w:r>
      <w:r>
        <w:rPr>
          <w:rFonts w:eastAsia="Times New Roman" w:cs="Times New Roman"/>
          <w:sz w:val="16"/>
          <w:szCs w:val="16"/>
        </w:rPr>
        <w:t xml:space="preserve">. </w:t>
      </w:r>
      <w:r w:rsidRPr="001A6498">
        <w:rPr>
          <w:rFonts w:eastAsia="Times New Roman" w:cs="Times New Roman"/>
          <w:sz w:val="16"/>
          <w:szCs w:val="16"/>
        </w:rPr>
        <w:t>2 hours a week of fieldwork is required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A80793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SED 362</w:t>
      </w:r>
      <w:r>
        <w:rPr>
          <w:rFonts w:eastAsia="Times New Roman" w:cs="Times New Roman"/>
          <w:b/>
          <w:bCs/>
          <w:sz w:val="16"/>
          <w:szCs w:val="16"/>
        </w:rPr>
        <w:t xml:space="preserve">. </w:t>
      </w:r>
      <w:r w:rsidRPr="001A6498">
        <w:rPr>
          <w:rFonts w:eastAsia="Times New Roman" w:cs="Times New Roman"/>
          <w:b/>
          <w:bCs/>
          <w:sz w:val="16"/>
          <w:szCs w:val="16"/>
        </w:rPr>
        <w:t>Teaching of the Sciences in the Secondary Schools</w:t>
      </w:r>
      <w:r>
        <w:rPr>
          <w:rFonts w:eastAsia="Times New Roman" w:cs="Times New Roman"/>
          <w:b/>
          <w:bCs/>
          <w:sz w:val="16"/>
          <w:szCs w:val="16"/>
        </w:rPr>
        <w:t xml:space="preserve">. </w:t>
      </w:r>
      <w:r w:rsidRPr="001A6498">
        <w:rPr>
          <w:rFonts w:eastAsia="Times New Roman" w:cs="Times New Roman"/>
          <w:sz w:val="16"/>
          <w:szCs w:val="16"/>
        </w:rPr>
        <w:t>This course will offer comprehensive preparation for teaching science in secondary schools through discussing, reading, writing, and completing projects</w:t>
      </w:r>
      <w:r>
        <w:rPr>
          <w:rFonts w:eastAsia="Times New Roman" w:cs="Times New Roman"/>
          <w:sz w:val="16"/>
          <w:szCs w:val="16"/>
        </w:rPr>
        <w:t xml:space="preserve">. </w:t>
      </w:r>
      <w:r w:rsidRPr="001A6498">
        <w:rPr>
          <w:rFonts w:eastAsia="Times New Roman" w:cs="Times New Roman"/>
          <w:sz w:val="16"/>
          <w:szCs w:val="16"/>
        </w:rPr>
        <w:t>As part of this course, students will design lesson plans that will include teaching the literacy of science for all students including those with disabilities; explore and utilize materials, techniques and methods of lab instruction for a variety of populations including those with disabilities; create and teach a lesson for a target audience; synthesize, reconfigure and connect what they have learned within the areas of scientific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w:t>
      </w:r>
      <w:r>
        <w:rPr>
          <w:rFonts w:eastAsia="Times New Roman" w:cs="Times New Roman"/>
          <w:sz w:val="16"/>
          <w:szCs w:val="16"/>
        </w:rPr>
        <w:t xml:space="preserve">. </w:t>
      </w:r>
      <w:r w:rsidRPr="001A6498">
        <w:rPr>
          <w:rFonts w:eastAsia="Times New Roman" w:cs="Times New Roman"/>
          <w:sz w:val="16"/>
          <w:szCs w:val="16"/>
        </w:rPr>
        <w:t>4 hours a week of fieldwork is required</w:t>
      </w:r>
      <w:r>
        <w:rPr>
          <w:rFonts w:eastAsia="Times New Roman" w:cs="Times New Roman"/>
          <w:sz w:val="16"/>
          <w:szCs w:val="16"/>
        </w:rPr>
        <w:t xml:space="preserve">. </w:t>
      </w:r>
      <w:r w:rsidRPr="001A6498">
        <w:rPr>
          <w:rFonts w:eastAsia="Times New Roman" w:cs="Times New Roman"/>
          <w:sz w:val="16"/>
          <w:szCs w:val="16"/>
        </w:rPr>
        <w:t>Prerequisite: Biology, Chemistry, or Physics major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DB7256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SED 363</w:t>
      </w:r>
      <w:r>
        <w:rPr>
          <w:rFonts w:eastAsia="Times New Roman" w:cs="Times New Roman"/>
          <w:b/>
          <w:bCs/>
          <w:sz w:val="16"/>
          <w:szCs w:val="16"/>
        </w:rPr>
        <w:t xml:space="preserve">. </w:t>
      </w:r>
      <w:r w:rsidRPr="001A6498">
        <w:rPr>
          <w:rFonts w:eastAsia="Times New Roman" w:cs="Times New Roman"/>
          <w:b/>
          <w:bCs/>
          <w:sz w:val="16"/>
          <w:szCs w:val="16"/>
        </w:rPr>
        <w:t>Teaching of Social Sciences in the Secondary Schools</w:t>
      </w:r>
      <w:r>
        <w:rPr>
          <w:rFonts w:eastAsia="Times New Roman" w:cs="Times New Roman"/>
          <w:b/>
          <w:bCs/>
          <w:sz w:val="16"/>
          <w:szCs w:val="16"/>
        </w:rPr>
        <w:t xml:space="preserve">. </w:t>
      </w:r>
      <w:r w:rsidRPr="001A6498">
        <w:rPr>
          <w:rFonts w:eastAsia="Times New Roman" w:cs="Times New Roman"/>
          <w:sz w:val="16"/>
          <w:szCs w:val="16"/>
        </w:rPr>
        <w:t>This course will offer comprehensive preparation for teaching social studies in secondary schools through discussing, reading, writing, and completing projects</w:t>
      </w:r>
      <w:r>
        <w:rPr>
          <w:rFonts w:eastAsia="Times New Roman" w:cs="Times New Roman"/>
          <w:sz w:val="16"/>
          <w:szCs w:val="16"/>
        </w:rPr>
        <w:t xml:space="preserve">. </w:t>
      </w:r>
      <w:r w:rsidRPr="001A6498">
        <w:rPr>
          <w:rFonts w:eastAsia="Times New Roman" w:cs="Times New Roman"/>
          <w:sz w:val="16"/>
          <w:szCs w:val="16"/>
        </w:rPr>
        <w:t>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w:t>
      </w:r>
      <w:r>
        <w:rPr>
          <w:rFonts w:eastAsia="Times New Roman" w:cs="Times New Roman"/>
          <w:sz w:val="16"/>
          <w:szCs w:val="16"/>
        </w:rPr>
        <w:t xml:space="preserve">. </w:t>
      </w:r>
      <w:r w:rsidRPr="001A6498">
        <w:rPr>
          <w:rFonts w:eastAsia="Times New Roman" w:cs="Times New Roman"/>
          <w:sz w:val="16"/>
          <w:szCs w:val="16"/>
        </w:rPr>
        <w:t>4 hours a week of fieldwork is required</w:t>
      </w:r>
      <w:r>
        <w:rPr>
          <w:rFonts w:eastAsia="Times New Roman" w:cs="Times New Roman"/>
          <w:sz w:val="16"/>
          <w:szCs w:val="16"/>
        </w:rPr>
        <w:t xml:space="preserve">. </w:t>
      </w:r>
      <w:r w:rsidRPr="001A6498">
        <w:rPr>
          <w:rFonts w:eastAsia="Times New Roman" w:cs="Times New Roman"/>
          <w:sz w:val="16"/>
          <w:szCs w:val="16"/>
        </w:rPr>
        <w:t>Prerequisite: Social Studies major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6227B8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SED 364</w:t>
      </w:r>
      <w:r>
        <w:rPr>
          <w:rFonts w:eastAsia="Times New Roman" w:cs="Times New Roman"/>
          <w:b/>
          <w:bCs/>
          <w:sz w:val="16"/>
          <w:szCs w:val="16"/>
        </w:rPr>
        <w:t xml:space="preserve">. </w:t>
      </w:r>
      <w:r w:rsidRPr="001A6498">
        <w:rPr>
          <w:rFonts w:eastAsia="Times New Roman" w:cs="Times New Roman"/>
          <w:b/>
          <w:bCs/>
          <w:sz w:val="16"/>
          <w:szCs w:val="16"/>
        </w:rPr>
        <w:t>Teaching of English in the Secondary Schools</w:t>
      </w:r>
      <w:r>
        <w:rPr>
          <w:rFonts w:eastAsia="Times New Roman" w:cs="Times New Roman"/>
          <w:b/>
          <w:bCs/>
          <w:sz w:val="16"/>
          <w:szCs w:val="16"/>
        </w:rPr>
        <w:t xml:space="preserve">. </w:t>
      </w:r>
      <w:r w:rsidRPr="001A6498">
        <w:rPr>
          <w:rFonts w:eastAsia="Times New Roman" w:cs="Times New Roman"/>
          <w:sz w:val="16"/>
          <w:szCs w:val="16"/>
        </w:rPr>
        <w:t>This course will offer comprehensive preparation for teaching English in secondary schools through discussing, reading, writing, and completing projects</w:t>
      </w:r>
      <w:r>
        <w:rPr>
          <w:rFonts w:eastAsia="Times New Roman" w:cs="Times New Roman"/>
          <w:sz w:val="16"/>
          <w:szCs w:val="16"/>
        </w:rPr>
        <w:t xml:space="preserve">. </w:t>
      </w:r>
      <w:r w:rsidRPr="001A6498">
        <w:rPr>
          <w:rFonts w:eastAsia="Times New Roman" w:cs="Times New Roman"/>
          <w:sz w:val="16"/>
          <w:szCs w:val="16"/>
        </w:rPr>
        <w:t>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w:t>
      </w:r>
      <w:r>
        <w:rPr>
          <w:rFonts w:eastAsia="Times New Roman" w:cs="Times New Roman"/>
          <w:sz w:val="16"/>
          <w:szCs w:val="16"/>
        </w:rPr>
        <w:t xml:space="preserve">. </w:t>
      </w:r>
      <w:r w:rsidRPr="001A6498">
        <w:rPr>
          <w:rFonts w:eastAsia="Times New Roman" w:cs="Times New Roman"/>
          <w:sz w:val="16"/>
          <w:szCs w:val="16"/>
        </w:rPr>
        <w:t>4 hours a week of fieldwork is required</w:t>
      </w:r>
      <w:r>
        <w:rPr>
          <w:rFonts w:eastAsia="Times New Roman" w:cs="Times New Roman"/>
          <w:sz w:val="16"/>
          <w:szCs w:val="16"/>
        </w:rPr>
        <w:t xml:space="preserve">. </w:t>
      </w:r>
      <w:r w:rsidRPr="001A6498">
        <w:rPr>
          <w:rFonts w:eastAsia="Times New Roman" w:cs="Times New Roman"/>
          <w:sz w:val="16"/>
          <w:szCs w:val="16"/>
        </w:rPr>
        <w:t>Prerequisite: English major or permission of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3EA53E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SED 365</w:t>
      </w:r>
      <w:r>
        <w:rPr>
          <w:rFonts w:eastAsia="Times New Roman" w:cs="Times New Roman"/>
          <w:b/>
          <w:bCs/>
          <w:sz w:val="16"/>
          <w:szCs w:val="16"/>
        </w:rPr>
        <w:t xml:space="preserve">. </w:t>
      </w:r>
      <w:r w:rsidRPr="001A6498">
        <w:rPr>
          <w:rFonts w:eastAsia="Times New Roman" w:cs="Times New Roman"/>
          <w:b/>
          <w:bCs/>
          <w:sz w:val="16"/>
          <w:szCs w:val="16"/>
        </w:rPr>
        <w:t>Teaching of Second Languages in Schools</w:t>
      </w:r>
      <w:r>
        <w:rPr>
          <w:rFonts w:eastAsia="Times New Roman" w:cs="Times New Roman"/>
          <w:b/>
          <w:bCs/>
          <w:sz w:val="16"/>
          <w:szCs w:val="16"/>
        </w:rPr>
        <w:t xml:space="preserve">. </w:t>
      </w:r>
      <w:r w:rsidRPr="001A6498">
        <w:rPr>
          <w:rFonts w:eastAsia="Times New Roman" w:cs="Times New Roman"/>
          <w:sz w:val="16"/>
          <w:szCs w:val="16"/>
        </w:rPr>
        <w:t>This course will offer comprehensive preparation for teaching foreign language in secondary schools through discussing, reading, writing, and completing projects</w:t>
      </w:r>
      <w:r>
        <w:rPr>
          <w:rFonts w:eastAsia="Times New Roman" w:cs="Times New Roman"/>
          <w:sz w:val="16"/>
          <w:szCs w:val="16"/>
        </w:rPr>
        <w:t xml:space="preserve">. </w:t>
      </w:r>
      <w:r w:rsidRPr="001A6498">
        <w:rPr>
          <w:rFonts w:eastAsia="Times New Roman" w:cs="Times New Roman"/>
          <w:sz w:val="16"/>
          <w:szCs w:val="16"/>
        </w:rPr>
        <w:t>As a part of this course, students will synthesize, reconfigure and connect what they have learned within the areas of language acquisition, teaching, writing and education to formulate a mission statement for their own teaching practice; evaluate student work by creating their own rubrics to assess learning in foreign language acquisition, units of study and assignments; use technology effectively as an instructional tool; establish and practice appropriate classroom management strategies for all students including those with disabilities; design lessons/units of study that meaningfully integrate different and varied aspects of foreign language acquisition for all students including those with disabilities; develop appropriate assessment strategies for all students including those with disabilities; explore and utilize materials, techniques and methods of classroom instruction for a variety of populations</w:t>
      </w:r>
      <w:r>
        <w:rPr>
          <w:rFonts w:eastAsia="Times New Roman" w:cs="Times New Roman"/>
          <w:sz w:val="16"/>
          <w:szCs w:val="16"/>
        </w:rPr>
        <w:t xml:space="preserve">. </w:t>
      </w:r>
      <w:r w:rsidRPr="001A6498">
        <w:rPr>
          <w:rFonts w:eastAsia="Times New Roman" w:cs="Times New Roman"/>
          <w:sz w:val="16"/>
          <w:szCs w:val="16"/>
        </w:rPr>
        <w:t>4 hours a week of fieldwork is required</w:t>
      </w:r>
      <w:r>
        <w:rPr>
          <w:rFonts w:eastAsia="Times New Roman" w:cs="Times New Roman"/>
          <w:sz w:val="16"/>
          <w:szCs w:val="16"/>
        </w:rPr>
        <w:t xml:space="preserve">. </w:t>
      </w:r>
      <w:r w:rsidRPr="001A6498">
        <w:rPr>
          <w:rFonts w:eastAsia="Times New Roman" w:cs="Times New Roman"/>
          <w:sz w:val="16"/>
          <w:szCs w:val="16"/>
        </w:rPr>
        <w:t>Prerequisites: Foreign Language major or permission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FA14E3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SED 366</w:t>
      </w:r>
      <w:r>
        <w:rPr>
          <w:rFonts w:eastAsia="Times New Roman" w:cs="Times New Roman"/>
          <w:b/>
          <w:bCs/>
          <w:sz w:val="16"/>
          <w:szCs w:val="16"/>
        </w:rPr>
        <w:t xml:space="preserve">. </w:t>
      </w:r>
      <w:r w:rsidRPr="001A6498">
        <w:rPr>
          <w:rFonts w:eastAsia="Times New Roman" w:cs="Times New Roman"/>
          <w:b/>
          <w:bCs/>
          <w:sz w:val="16"/>
          <w:szCs w:val="16"/>
        </w:rPr>
        <w:t>Teaching of Mathematics in the Secondary Schools</w:t>
      </w:r>
      <w:r>
        <w:rPr>
          <w:rFonts w:eastAsia="Times New Roman" w:cs="Times New Roman"/>
          <w:b/>
          <w:bCs/>
          <w:sz w:val="16"/>
          <w:szCs w:val="16"/>
        </w:rPr>
        <w:t xml:space="preserve">. </w:t>
      </w:r>
      <w:r w:rsidRPr="001A6498">
        <w:rPr>
          <w:rFonts w:eastAsia="Times New Roman" w:cs="Times New Roman"/>
          <w:sz w:val="16"/>
          <w:szCs w:val="16"/>
        </w:rPr>
        <w:t>This course will offer comprehensive preparation for teaching mathematics in secondary schools through discussing, reading, writing, and completing projects</w:t>
      </w:r>
      <w:r>
        <w:rPr>
          <w:rFonts w:eastAsia="Times New Roman" w:cs="Times New Roman"/>
          <w:sz w:val="16"/>
          <w:szCs w:val="16"/>
        </w:rPr>
        <w:t xml:space="preserve">. </w:t>
      </w:r>
      <w:r w:rsidRPr="001A6498">
        <w:rPr>
          <w:rFonts w:eastAsia="Times New Roman" w:cs="Times New Roman"/>
          <w:sz w:val="16"/>
          <w:szCs w:val="16"/>
        </w:rPr>
        <w:t>Students enrolled in this course will explore and utilize materials, techniques and methods of instruction for a variety of populations; synthesize, reconfigure and connect what they have learned within the areas of mathematical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 for all students including those with disabilities; design lessons/units of study that meaningfully integrate different and varied aspects of mathematics; explore and utilize materials, techniques and methods of classroom instruction for a variety of populations</w:t>
      </w:r>
      <w:r>
        <w:rPr>
          <w:rFonts w:eastAsia="Times New Roman" w:cs="Times New Roman"/>
          <w:sz w:val="16"/>
          <w:szCs w:val="16"/>
        </w:rPr>
        <w:t xml:space="preserve">. </w:t>
      </w:r>
      <w:r w:rsidRPr="001A6498">
        <w:rPr>
          <w:rFonts w:eastAsia="Times New Roman" w:cs="Times New Roman"/>
          <w:sz w:val="16"/>
          <w:szCs w:val="16"/>
        </w:rPr>
        <w:t>4 hours a week of fieldwork is required</w:t>
      </w:r>
      <w:r>
        <w:rPr>
          <w:rFonts w:eastAsia="Times New Roman" w:cs="Times New Roman"/>
          <w:sz w:val="16"/>
          <w:szCs w:val="16"/>
        </w:rPr>
        <w:t xml:space="preserve">. </w:t>
      </w:r>
      <w:r w:rsidRPr="001A6498">
        <w:rPr>
          <w:rFonts w:eastAsia="Times New Roman" w:cs="Times New Roman"/>
          <w:sz w:val="16"/>
          <w:szCs w:val="16"/>
        </w:rPr>
        <w:t>Prerequisites: Mathematics major or permission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A42352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SED 421</w:t>
      </w:r>
      <w:r>
        <w:rPr>
          <w:rFonts w:eastAsia="Times New Roman" w:cs="Times New Roman"/>
          <w:b/>
          <w:bCs/>
          <w:sz w:val="16"/>
          <w:szCs w:val="16"/>
        </w:rPr>
        <w:t xml:space="preserve">. </w:t>
      </w:r>
      <w:r w:rsidRPr="001A6498">
        <w:rPr>
          <w:rFonts w:eastAsia="Times New Roman" w:cs="Times New Roman"/>
          <w:b/>
          <w:bCs/>
          <w:sz w:val="16"/>
          <w:szCs w:val="16"/>
        </w:rPr>
        <w:t>Content Area Literacy</w:t>
      </w:r>
      <w:r>
        <w:rPr>
          <w:rFonts w:eastAsia="Times New Roman" w:cs="Times New Roman"/>
          <w:b/>
          <w:bCs/>
          <w:sz w:val="16"/>
          <w:szCs w:val="16"/>
        </w:rPr>
        <w:t xml:space="preserve">. </w:t>
      </w:r>
      <w:r w:rsidRPr="001A6498">
        <w:rPr>
          <w:rFonts w:eastAsia="Times New Roman" w:cs="Times New Roman"/>
          <w:sz w:val="16"/>
          <w:szCs w:val="16"/>
        </w:rPr>
        <w:t>This course will guide preservice students to develop competencies in teaching literacy strategies in their content area subject(s) in middle and high school</w:t>
      </w:r>
      <w:r>
        <w:rPr>
          <w:rFonts w:eastAsia="Times New Roman" w:cs="Times New Roman"/>
          <w:sz w:val="16"/>
          <w:szCs w:val="16"/>
        </w:rPr>
        <w:t xml:space="preserve">. </w:t>
      </w:r>
      <w:r w:rsidRPr="001A6498">
        <w:rPr>
          <w:rFonts w:eastAsia="Times New Roman" w:cs="Times New Roman"/>
          <w:sz w:val="16"/>
          <w:szCs w:val="16"/>
        </w:rPr>
        <w:t>Emphasis will be placed on teaching activities, specialized skills, technology skills and study strategies for learning substantive content</w:t>
      </w:r>
      <w:r>
        <w:rPr>
          <w:rFonts w:eastAsia="Times New Roman" w:cs="Times New Roman"/>
          <w:sz w:val="16"/>
          <w:szCs w:val="16"/>
        </w:rPr>
        <w:t xml:space="preserve">. </w:t>
      </w:r>
      <w:r w:rsidRPr="001A6498">
        <w:rPr>
          <w:rFonts w:eastAsia="Times New Roman" w:cs="Times New Roman"/>
          <w:sz w:val="16"/>
          <w:szCs w:val="16"/>
        </w:rPr>
        <w:t>4 hours a week of fieldwork is required</w:t>
      </w:r>
      <w:r>
        <w:rPr>
          <w:rFonts w:eastAsia="Times New Roman" w:cs="Times New Roman"/>
          <w:sz w:val="16"/>
          <w:szCs w:val="16"/>
        </w:rPr>
        <w:t xml:space="preserve">. </w:t>
      </w:r>
      <w:r w:rsidRPr="001A6498">
        <w:rPr>
          <w:rFonts w:eastAsia="Times New Roman" w:cs="Times New Roman"/>
          <w:sz w:val="16"/>
          <w:szCs w:val="16"/>
        </w:rPr>
        <w:t>Prerequisite: SED 115</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8FEC4C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SED 431</w:t>
      </w:r>
      <w:r>
        <w:rPr>
          <w:rFonts w:eastAsia="Times New Roman" w:cs="Times New Roman"/>
          <w:b/>
          <w:bCs/>
          <w:sz w:val="16"/>
          <w:szCs w:val="16"/>
        </w:rPr>
        <w:t xml:space="preserve">. </w:t>
      </w:r>
      <w:r w:rsidRPr="001A6498">
        <w:rPr>
          <w:rFonts w:eastAsia="Times New Roman" w:cs="Times New Roman"/>
          <w:b/>
          <w:bCs/>
          <w:sz w:val="16"/>
          <w:szCs w:val="16"/>
        </w:rPr>
        <w:t>Practicum and Methods II</w:t>
      </w:r>
      <w:r>
        <w:rPr>
          <w:rFonts w:eastAsia="Times New Roman" w:cs="Times New Roman"/>
          <w:b/>
          <w:bCs/>
          <w:sz w:val="16"/>
          <w:szCs w:val="16"/>
        </w:rPr>
        <w:t xml:space="preserve">. </w:t>
      </w:r>
      <w:r w:rsidRPr="001A6498">
        <w:rPr>
          <w:rFonts w:eastAsia="Times New Roman" w:cs="Times New Roman"/>
          <w:sz w:val="16"/>
          <w:szCs w:val="16"/>
        </w:rPr>
        <w:t>This course is designed to provide preservice secondary education students with the skills to develop an integrated approach to teaching and learning</w:t>
      </w:r>
      <w:r>
        <w:rPr>
          <w:rFonts w:eastAsia="Times New Roman" w:cs="Times New Roman"/>
          <w:sz w:val="16"/>
          <w:szCs w:val="16"/>
        </w:rPr>
        <w:t xml:space="preserve">. </w:t>
      </w:r>
      <w:r w:rsidRPr="001A6498">
        <w:rPr>
          <w:rFonts w:eastAsia="Times New Roman" w:cs="Times New Roman"/>
          <w:sz w:val="16"/>
          <w:szCs w:val="16"/>
        </w:rPr>
        <w:t>Students will create lesson and unit plans and develop integrated curricula</w:t>
      </w:r>
      <w:r>
        <w:rPr>
          <w:rFonts w:eastAsia="Times New Roman" w:cs="Times New Roman"/>
          <w:sz w:val="16"/>
          <w:szCs w:val="16"/>
        </w:rPr>
        <w:t xml:space="preserve">. </w:t>
      </w:r>
      <w:r w:rsidRPr="001A6498">
        <w:rPr>
          <w:rFonts w:eastAsia="Times New Roman" w:cs="Times New Roman"/>
          <w:sz w:val="16"/>
          <w:szCs w:val="16"/>
        </w:rPr>
        <w:t>4 hours a week of fieldwork is required</w:t>
      </w:r>
      <w:r>
        <w:rPr>
          <w:rFonts w:eastAsia="Times New Roman" w:cs="Times New Roman"/>
          <w:sz w:val="16"/>
          <w:szCs w:val="16"/>
        </w:rPr>
        <w:t xml:space="preserve">. </w:t>
      </w:r>
      <w:r w:rsidRPr="001A6498">
        <w:rPr>
          <w:rFonts w:eastAsia="Times New Roman" w:cs="Times New Roman"/>
          <w:sz w:val="16"/>
          <w:szCs w:val="16"/>
        </w:rPr>
        <w:t>Prerequisites: SED 115, 421; secondary teacher certification candidate; junior or senior status; permission of the instructor; must be taken the semester prior to SED 440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0D0FB4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SED 440</w:t>
      </w:r>
      <w:r>
        <w:rPr>
          <w:rFonts w:eastAsia="Times New Roman" w:cs="Times New Roman"/>
          <w:b/>
          <w:bCs/>
          <w:sz w:val="16"/>
          <w:szCs w:val="16"/>
        </w:rPr>
        <w:t xml:space="preserve">. </w:t>
      </w:r>
      <w:r w:rsidRPr="001A6498">
        <w:rPr>
          <w:rFonts w:eastAsia="Times New Roman" w:cs="Times New Roman"/>
          <w:b/>
          <w:bCs/>
          <w:sz w:val="16"/>
          <w:szCs w:val="16"/>
        </w:rPr>
        <w:t>Student Teaching</w:t>
      </w:r>
      <w:r>
        <w:rPr>
          <w:rFonts w:eastAsia="Times New Roman" w:cs="Times New Roman"/>
          <w:b/>
          <w:bCs/>
          <w:sz w:val="16"/>
          <w:szCs w:val="16"/>
        </w:rPr>
        <w:t xml:space="preserve">. </w:t>
      </w:r>
      <w:r w:rsidRPr="001A6498">
        <w:rPr>
          <w:rFonts w:eastAsia="Times New Roman" w:cs="Times New Roman"/>
          <w:sz w:val="16"/>
          <w:szCs w:val="16"/>
        </w:rPr>
        <w:t>Students spend an entire semester in an area school under the supervision of a cooperating teacher</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Prerequisites: A cumulative grade point average at or above the minimum GPA specified by PDE for the secondary 7-12 certificate, SED 431 and the appropriate teaching of course for the content certification, completion of all Chapter 354 and Act 49-2 course requirements</w:t>
      </w:r>
      <w:r>
        <w:rPr>
          <w:rFonts w:eastAsia="Times New Roman" w:cs="Times New Roman"/>
          <w:sz w:val="16"/>
          <w:szCs w:val="16"/>
        </w:rPr>
        <w:t xml:space="preserve">. </w:t>
      </w:r>
      <w:r w:rsidRPr="001A6498">
        <w:rPr>
          <w:rFonts w:eastAsia="Times New Roman" w:cs="Times New Roman"/>
          <w:sz w:val="16"/>
          <w:szCs w:val="16"/>
        </w:rPr>
        <w:t>12 credits</w:t>
      </w:r>
      <w:r>
        <w:rPr>
          <w:rFonts w:eastAsia="Times New Roman" w:cs="Times New Roman"/>
          <w:sz w:val="16"/>
          <w:szCs w:val="16"/>
        </w:rPr>
        <w:t xml:space="preserve">. </w:t>
      </w:r>
    </w:p>
    <w:p w14:paraId="5C45014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SKT 101</w:t>
      </w:r>
      <w:r>
        <w:rPr>
          <w:rFonts w:eastAsia="Times New Roman" w:cs="Times New Roman"/>
          <w:b/>
          <w:bCs/>
          <w:sz w:val="16"/>
          <w:szCs w:val="16"/>
        </w:rPr>
        <w:t xml:space="preserve">. </w:t>
      </w:r>
      <w:r w:rsidRPr="001A6498">
        <w:rPr>
          <w:rFonts w:eastAsia="Times New Roman" w:cs="Times New Roman"/>
          <w:b/>
          <w:bCs/>
          <w:sz w:val="16"/>
          <w:szCs w:val="16"/>
        </w:rPr>
        <w:t>Elementary Sanskrit I</w:t>
      </w:r>
      <w:r>
        <w:rPr>
          <w:rFonts w:eastAsia="Times New Roman" w:cs="Times New Roman"/>
          <w:b/>
          <w:bCs/>
          <w:sz w:val="16"/>
          <w:szCs w:val="16"/>
        </w:rPr>
        <w:t xml:space="preserve">. </w:t>
      </w:r>
      <w:r w:rsidRPr="001A6498">
        <w:rPr>
          <w:rFonts w:eastAsia="Times New Roman" w:cs="Times New Roman"/>
          <w:sz w:val="16"/>
          <w:szCs w:val="16"/>
        </w:rPr>
        <w:t>This course introduce the student to the Sanskrit language, including the devanagari script, pronunciation, basic grammar, and vocabulary</w:t>
      </w:r>
      <w:r>
        <w:rPr>
          <w:rFonts w:eastAsia="Times New Roman" w:cs="Times New Roman"/>
          <w:sz w:val="16"/>
          <w:szCs w:val="16"/>
        </w:rPr>
        <w:t xml:space="preserve">. </w:t>
      </w:r>
      <w:r w:rsidRPr="001A6498">
        <w:rPr>
          <w:rFonts w:eastAsia="Times New Roman" w:cs="Times New Roman"/>
          <w:sz w:val="16"/>
          <w:szCs w:val="16"/>
        </w:rPr>
        <w:t>Students will also learn about Indian religious culture</w:t>
      </w:r>
      <w:r>
        <w:rPr>
          <w:rFonts w:eastAsia="Times New Roman" w:cs="Times New Roman"/>
          <w:sz w:val="16"/>
          <w:szCs w:val="16"/>
        </w:rPr>
        <w:t xml:space="preserve">. </w:t>
      </w:r>
      <w:r w:rsidRPr="001A6498">
        <w:rPr>
          <w:rFonts w:eastAsia="Times New Roman" w:cs="Times New Roman"/>
          <w:sz w:val="16"/>
          <w:szCs w:val="16"/>
        </w:rPr>
        <w:t>Fulfills requirement: Language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E4FC26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SKT 102</w:t>
      </w:r>
      <w:r>
        <w:rPr>
          <w:rFonts w:eastAsia="Times New Roman" w:cs="Times New Roman"/>
          <w:b/>
          <w:bCs/>
          <w:sz w:val="16"/>
          <w:szCs w:val="16"/>
        </w:rPr>
        <w:t xml:space="preserve">. </w:t>
      </w:r>
      <w:r w:rsidRPr="001A6498">
        <w:rPr>
          <w:rFonts w:eastAsia="Times New Roman" w:cs="Times New Roman"/>
          <w:b/>
          <w:bCs/>
          <w:sz w:val="16"/>
          <w:szCs w:val="16"/>
        </w:rPr>
        <w:t>Elementary Sanskrit II</w:t>
      </w:r>
      <w:r>
        <w:rPr>
          <w:rFonts w:eastAsia="Times New Roman" w:cs="Times New Roman"/>
          <w:b/>
          <w:bCs/>
          <w:sz w:val="16"/>
          <w:szCs w:val="16"/>
        </w:rPr>
        <w:t xml:space="preserve">. </w:t>
      </w:r>
      <w:r w:rsidRPr="001A6498">
        <w:rPr>
          <w:rFonts w:eastAsia="Times New Roman" w:cs="Times New Roman"/>
          <w:sz w:val="16"/>
          <w:szCs w:val="16"/>
        </w:rPr>
        <w:t>Second semester of an introduction to the Sanskrit language, including the devanagari script, pronunciation, basic grammar, and vocabulary</w:t>
      </w:r>
      <w:r>
        <w:rPr>
          <w:rFonts w:eastAsia="Times New Roman" w:cs="Times New Roman"/>
          <w:sz w:val="16"/>
          <w:szCs w:val="16"/>
        </w:rPr>
        <w:t xml:space="preserve">. </w:t>
      </w:r>
      <w:r w:rsidRPr="001A6498">
        <w:rPr>
          <w:rFonts w:eastAsia="Times New Roman" w:cs="Times New Roman"/>
          <w:sz w:val="16"/>
          <w:szCs w:val="16"/>
        </w:rPr>
        <w:t>Students will also learn about Indian religious culture</w:t>
      </w:r>
      <w:r>
        <w:rPr>
          <w:rFonts w:eastAsia="Times New Roman" w:cs="Times New Roman"/>
          <w:sz w:val="16"/>
          <w:szCs w:val="16"/>
        </w:rPr>
        <w:t xml:space="preserve">. </w:t>
      </w:r>
      <w:r w:rsidRPr="001A6498">
        <w:rPr>
          <w:rFonts w:eastAsia="Times New Roman" w:cs="Times New Roman"/>
          <w:sz w:val="16"/>
          <w:szCs w:val="16"/>
        </w:rPr>
        <w:t>Fulfills requirement: Language</w:t>
      </w:r>
      <w:r>
        <w:rPr>
          <w:rFonts w:eastAsia="Times New Roman" w:cs="Times New Roman"/>
          <w:sz w:val="16"/>
          <w:szCs w:val="16"/>
        </w:rPr>
        <w:t xml:space="preserve">. </w:t>
      </w:r>
      <w:r w:rsidRPr="001A6498">
        <w:rPr>
          <w:rFonts w:eastAsia="Times New Roman" w:cs="Times New Roman"/>
          <w:sz w:val="16"/>
          <w:szCs w:val="16"/>
        </w:rPr>
        <w:t>Prerequisite: SKT 101 or equivalent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4E11A8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110</w:t>
      </w:r>
      <w:r>
        <w:rPr>
          <w:rFonts w:eastAsia="Times New Roman" w:cs="Times New Roman"/>
          <w:b/>
          <w:bCs/>
          <w:sz w:val="16"/>
          <w:szCs w:val="16"/>
        </w:rPr>
        <w:t xml:space="preserve">. </w:t>
      </w:r>
      <w:r w:rsidRPr="001A6498">
        <w:rPr>
          <w:rFonts w:eastAsia="Times New Roman" w:cs="Times New Roman"/>
          <w:b/>
          <w:bCs/>
          <w:sz w:val="16"/>
          <w:szCs w:val="16"/>
        </w:rPr>
        <w:t>Introduction to Sociology</w:t>
      </w:r>
      <w:r>
        <w:rPr>
          <w:rFonts w:eastAsia="Times New Roman" w:cs="Times New Roman"/>
          <w:b/>
          <w:bCs/>
          <w:sz w:val="16"/>
          <w:szCs w:val="16"/>
        </w:rPr>
        <w:t xml:space="preserve">. </w:t>
      </w:r>
      <w:r w:rsidRPr="001A6498">
        <w:rPr>
          <w:rFonts w:eastAsia="Times New Roman" w:cs="Times New Roman"/>
          <w:sz w:val="16"/>
          <w:szCs w:val="16"/>
        </w:rPr>
        <w:t>An introduction to the sociological perspective with a focus on how individual behavior is shaped by the social context</w:t>
      </w:r>
      <w:r>
        <w:rPr>
          <w:rFonts w:eastAsia="Times New Roman" w:cs="Times New Roman"/>
          <w:sz w:val="16"/>
          <w:szCs w:val="16"/>
        </w:rPr>
        <w:t xml:space="preserve">. </w:t>
      </w:r>
      <w:r w:rsidRPr="001A6498">
        <w:rPr>
          <w:rFonts w:eastAsia="Times New Roman" w:cs="Times New Roman"/>
          <w:sz w:val="16"/>
          <w:szCs w:val="16"/>
        </w:rPr>
        <w:t>The nature and characteristics of human societies and social life are examined from a perspective known as the "sociological imagination"</w:t>
      </w:r>
      <w:r>
        <w:rPr>
          <w:rFonts w:eastAsia="Times New Roman" w:cs="Times New Roman"/>
          <w:sz w:val="16"/>
          <w:szCs w:val="16"/>
        </w:rPr>
        <w:t xml:space="preserve">. </w:t>
      </w:r>
      <w:r w:rsidRPr="001A6498">
        <w:rPr>
          <w:rFonts w:eastAsia="Times New Roman" w:cs="Times New Roman"/>
          <w:sz w:val="16"/>
          <w:szCs w:val="16"/>
        </w:rPr>
        <w:t>Topics range from the influence of culture on human behavior, the development of the self, group dynamics, deviance, population, and social inequality</w:t>
      </w:r>
      <w:r>
        <w:rPr>
          <w:rFonts w:eastAsia="Times New Roman" w:cs="Times New Roman"/>
          <w:sz w:val="16"/>
          <w:szCs w:val="16"/>
        </w:rPr>
        <w:t xml:space="preserve">. </w:t>
      </w:r>
      <w:r w:rsidRPr="001A6498">
        <w:rPr>
          <w:rFonts w:eastAsia="Times New Roman" w:cs="Times New Roman"/>
          <w:sz w:val="16"/>
          <w:szCs w:val="16"/>
        </w:rPr>
        <w:t>Fulfills requirement: Liberal Studies Area 2 (Social Science)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AC32FE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120</w:t>
      </w:r>
      <w:r>
        <w:rPr>
          <w:rFonts w:eastAsia="Times New Roman" w:cs="Times New Roman"/>
          <w:b/>
          <w:bCs/>
          <w:sz w:val="16"/>
          <w:szCs w:val="16"/>
        </w:rPr>
        <w:t xml:space="preserve">. </w:t>
      </w:r>
      <w:r w:rsidRPr="001A6498">
        <w:rPr>
          <w:rFonts w:eastAsia="Times New Roman" w:cs="Times New Roman"/>
          <w:b/>
          <w:bCs/>
          <w:sz w:val="16"/>
          <w:szCs w:val="16"/>
        </w:rPr>
        <w:t>Introduction to Anthropology</w:t>
      </w:r>
      <w:r>
        <w:rPr>
          <w:rFonts w:eastAsia="Times New Roman" w:cs="Times New Roman"/>
          <w:b/>
          <w:bCs/>
          <w:sz w:val="16"/>
          <w:szCs w:val="16"/>
        </w:rPr>
        <w:t xml:space="preserve">. </w:t>
      </w:r>
      <w:r w:rsidRPr="001A6498">
        <w:rPr>
          <w:rFonts w:eastAsia="Times New Roman" w:cs="Times New Roman"/>
          <w:sz w:val="16"/>
          <w:szCs w:val="16"/>
        </w:rPr>
        <w:t>Introduction to both physical and cultural anthropology including human evolution, human variation, and cross-cultural analysis and comparison</w:t>
      </w:r>
      <w:r>
        <w:rPr>
          <w:rFonts w:eastAsia="Times New Roman" w:cs="Times New Roman"/>
          <w:sz w:val="16"/>
          <w:szCs w:val="16"/>
        </w:rPr>
        <w:t xml:space="preserve">. </w:t>
      </w:r>
      <w:r w:rsidRPr="001A6498">
        <w:rPr>
          <w:rFonts w:eastAsia="Times New Roman" w:cs="Times New Roman"/>
          <w:sz w:val="16"/>
          <w:szCs w:val="16"/>
        </w:rPr>
        <w:t>Fulfills requirement: Liberal Studies Area 2 (Social Science)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D1113E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162</w:t>
      </w:r>
      <w:r>
        <w:rPr>
          <w:rFonts w:eastAsia="Times New Roman" w:cs="Times New Roman"/>
          <w:b/>
          <w:bCs/>
          <w:sz w:val="16"/>
          <w:szCs w:val="16"/>
        </w:rPr>
        <w:t xml:space="preserve">. </w:t>
      </w:r>
      <w:r w:rsidRPr="001A6498">
        <w:rPr>
          <w:rFonts w:eastAsia="Times New Roman" w:cs="Times New Roman"/>
          <w:b/>
          <w:bCs/>
          <w:sz w:val="16"/>
          <w:szCs w:val="16"/>
        </w:rPr>
        <w:t>Race and the Intersections of Identity</w:t>
      </w:r>
      <w:r>
        <w:rPr>
          <w:rFonts w:eastAsia="Times New Roman" w:cs="Times New Roman"/>
          <w:b/>
          <w:bCs/>
          <w:sz w:val="16"/>
          <w:szCs w:val="16"/>
        </w:rPr>
        <w:t xml:space="preserve">. </w:t>
      </w:r>
      <w:r w:rsidRPr="001A6498">
        <w:rPr>
          <w:rFonts w:eastAsia="Times New Roman" w:cs="Times New Roman"/>
          <w:sz w:val="16"/>
          <w:szCs w:val="16"/>
        </w:rPr>
        <w:t>This course examines how race continues to be a central feature of identity in America</w:t>
      </w:r>
      <w:r>
        <w:rPr>
          <w:rFonts w:eastAsia="Times New Roman" w:cs="Times New Roman"/>
          <w:sz w:val="16"/>
          <w:szCs w:val="16"/>
        </w:rPr>
        <w:t xml:space="preserve">. </w:t>
      </w:r>
      <w:r w:rsidRPr="001A6498">
        <w:rPr>
          <w:rFonts w:eastAsia="Times New Roman" w:cs="Times New Roman"/>
          <w:sz w:val="16"/>
          <w:szCs w:val="16"/>
        </w:rPr>
        <w:t>Students will explore how multiple facets of identity - such as class, ethnicity, gender, and sexuality - intersect with race and form a complex matrix of inequality that has shaped the United States, in the past as well as the present</w:t>
      </w:r>
      <w:r>
        <w:rPr>
          <w:rFonts w:eastAsia="Times New Roman" w:cs="Times New Roman"/>
          <w:sz w:val="16"/>
          <w:szCs w:val="16"/>
        </w:rPr>
        <w:t xml:space="preserve">. </w:t>
      </w:r>
      <w:r w:rsidRPr="001A6498">
        <w:rPr>
          <w:rFonts w:eastAsia="Times New Roman" w:cs="Times New Roman"/>
          <w:sz w:val="16"/>
          <w:szCs w:val="16"/>
        </w:rPr>
        <w:t>Understanding such complex intersections of identity will prepare students to work affectively in diverse domestic and global contexts</w:t>
      </w:r>
      <w:r>
        <w:rPr>
          <w:rFonts w:eastAsia="Times New Roman" w:cs="Times New Roman"/>
          <w:sz w:val="16"/>
          <w:szCs w:val="16"/>
        </w:rPr>
        <w:t xml:space="preserve">. </w:t>
      </w:r>
      <w:r w:rsidRPr="001A6498">
        <w:rPr>
          <w:rFonts w:eastAsia="Times New Roman" w:cs="Times New Roman"/>
          <w:sz w:val="16"/>
          <w:szCs w:val="16"/>
        </w:rPr>
        <w:t>Fulfills requirement: American Social Diversity, Intercultural Competence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336134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210</w:t>
      </w:r>
      <w:r>
        <w:rPr>
          <w:rFonts w:eastAsia="Times New Roman" w:cs="Times New Roman"/>
          <w:b/>
          <w:bCs/>
          <w:sz w:val="16"/>
          <w:szCs w:val="16"/>
        </w:rPr>
        <w:t xml:space="preserve">. </w:t>
      </w:r>
      <w:r w:rsidRPr="001A6498">
        <w:rPr>
          <w:rFonts w:eastAsia="Times New Roman" w:cs="Times New Roman"/>
          <w:b/>
          <w:bCs/>
          <w:sz w:val="16"/>
          <w:szCs w:val="16"/>
        </w:rPr>
        <w:t>Social Problems</w:t>
      </w:r>
      <w:r>
        <w:rPr>
          <w:rFonts w:eastAsia="Times New Roman" w:cs="Times New Roman"/>
          <w:b/>
          <w:bCs/>
          <w:sz w:val="16"/>
          <w:szCs w:val="16"/>
        </w:rPr>
        <w:t xml:space="preserve">. </w:t>
      </w:r>
      <w:r w:rsidRPr="001A6498">
        <w:rPr>
          <w:rFonts w:eastAsia="Times New Roman" w:cs="Times New Roman"/>
          <w:sz w:val="16"/>
          <w:szCs w:val="16"/>
        </w:rPr>
        <w:t>Contemporary social problems are examined from a constructionist perspective</w:t>
      </w:r>
      <w:r>
        <w:rPr>
          <w:rFonts w:eastAsia="Times New Roman" w:cs="Times New Roman"/>
          <w:sz w:val="16"/>
          <w:szCs w:val="16"/>
        </w:rPr>
        <w:t xml:space="preserve">. </w:t>
      </w:r>
      <w:r w:rsidRPr="001A6498">
        <w:rPr>
          <w:rFonts w:eastAsia="Times New Roman" w:cs="Times New Roman"/>
          <w:sz w:val="16"/>
          <w:szCs w:val="16"/>
        </w:rPr>
        <w:t>Topics selected for study vary according to societal trends, but typically include an examination of social change, poverty, globalization, environmental degradation, deviance, and health</w:t>
      </w:r>
      <w:r>
        <w:rPr>
          <w:rFonts w:eastAsia="Times New Roman" w:cs="Times New Roman"/>
          <w:sz w:val="16"/>
          <w:szCs w:val="16"/>
        </w:rPr>
        <w:t xml:space="preserve">. </w:t>
      </w:r>
      <w:r w:rsidRPr="001A6498">
        <w:rPr>
          <w:rFonts w:eastAsia="Times New Roman" w:cs="Times New Roman"/>
          <w:sz w:val="16"/>
          <w:szCs w:val="16"/>
        </w:rPr>
        <w:t>Fulfills requirement: Liberal Studies Area 2 (Social Science)</w:t>
      </w:r>
      <w:r>
        <w:rPr>
          <w:rFonts w:eastAsia="Times New Roman" w:cs="Times New Roman"/>
          <w:sz w:val="16"/>
          <w:szCs w:val="16"/>
        </w:rPr>
        <w:t xml:space="preserve">. </w:t>
      </w:r>
      <w:r w:rsidRPr="001A6498">
        <w:rPr>
          <w:rFonts w:eastAsia="Times New Roman" w:cs="Times New Roman"/>
          <w:sz w:val="16"/>
          <w:szCs w:val="16"/>
        </w:rPr>
        <w:t>Prerequisite: SOC 110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C8DB29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220</w:t>
      </w:r>
      <w:r>
        <w:rPr>
          <w:rFonts w:eastAsia="Times New Roman" w:cs="Times New Roman"/>
          <w:b/>
          <w:bCs/>
          <w:sz w:val="16"/>
          <w:szCs w:val="16"/>
        </w:rPr>
        <w:t xml:space="preserve">. </w:t>
      </w:r>
      <w:r w:rsidRPr="001A6498">
        <w:rPr>
          <w:rFonts w:eastAsia="Times New Roman" w:cs="Times New Roman"/>
          <w:b/>
          <w:bCs/>
          <w:sz w:val="16"/>
          <w:szCs w:val="16"/>
        </w:rPr>
        <w:t>Forensic Evidence</w:t>
      </w:r>
      <w:r>
        <w:rPr>
          <w:rFonts w:eastAsia="Times New Roman" w:cs="Times New Roman"/>
          <w:b/>
          <w:bCs/>
          <w:sz w:val="16"/>
          <w:szCs w:val="16"/>
        </w:rPr>
        <w:t xml:space="preserve">. </w:t>
      </w:r>
      <w:r w:rsidRPr="001A6498">
        <w:rPr>
          <w:rFonts w:eastAsia="Times New Roman" w:cs="Times New Roman"/>
          <w:sz w:val="16"/>
          <w:szCs w:val="16"/>
        </w:rPr>
        <w:t>This course involves the application of scientific methods to solving crimes</w:t>
      </w:r>
      <w:r>
        <w:rPr>
          <w:rFonts w:eastAsia="Times New Roman" w:cs="Times New Roman"/>
          <w:sz w:val="16"/>
          <w:szCs w:val="16"/>
        </w:rPr>
        <w:t xml:space="preserve">. </w:t>
      </w:r>
      <w:r w:rsidRPr="001A6498">
        <w:rPr>
          <w:rFonts w:eastAsia="Times New Roman" w:cs="Times New Roman"/>
          <w:sz w:val="16"/>
          <w:szCs w:val="16"/>
        </w:rPr>
        <w:t>The course will explore the many ways in which an offender leaves evidence behind at a crime scene and carries evidence away from that crime scene</w:t>
      </w:r>
      <w:r>
        <w:rPr>
          <w:rFonts w:eastAsia="Times New Roman" w:cs="Times New Roman"/>
          <w:sz w:val="16"/>
          <w:szCs w:val="16"/>
        </w:rPr>
        <w:t xml:space="preserve">. </w:t>
      </w:r>
      <w:r w:rsidRPr="001A6498">
        <w:rPr>
          <w:rFonts w:eastAsia="Times New Roman" w:cs="Times New Roman"/>
          <w:sz w:val="16"/>
          <w:szCs w:val="16"/>
        </w:rPr>
        <w:t>A range of topics will be covered including, but not limited to: ballistics, DNA, fingerprints, tire prints, odontology and entomology</w:t>
      </w:r>
      <w:r>
        <w:rPr>
          <w:rFonts w:eastAsia="Times New Roman" w:cs="Times New Roman"/>
          <w:sz w:val="16"/>
          <w:szCs w:val="16"/>
        </w:rPr>
        <w:t xml:space="preserve">. </w:t>
      </w:r>
      <w:r w:rsidRPr="001A6498">
        <w:rPr>
          <w:rFonts w:eastAsia="Times New Roman" w:cs="Times New Roman"/>
          <w:sz w:val="16"/>
          <w:szCs w:val="16"/>
        </w:rPr>
        <w:t>Prerequisite: SOC 110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3099FC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221</w:t>
      </w:r>
      <w:r>
        <w:rPr>
          <w:rFonts w:eastAsia="Times New Roman" w:cs="Times New Roman"/>
          <w:b/>
          <w:bCs/>
          <w:sz w:val="16"/>
          <w:szCs w:val="16"/>
        </w:rPr>
        <w:t xml:space="preserve">. </w:t>
      </w:r>
      <w:r w:rsidRPr="001A6498">
        <w:rPr>
          <w:rFonts w:eastAsia="Times New Roman" w:cs="Times New Roman"/>
          <w:b/>
          <w:bCs/>
          <w:sz w:val="16"/>
          <w:szCs w:val="16"/>
        </w:rPr>
        <w:t>Crime Scene Investigation</w:t>
      </w:r>
      <w:r>
        <w:rPr>
          <w:rFonts w:eastAsia="Times New Roman" w:cs="Times New Roman"/>
          <w:b/>
          <w:bCs/>
          <w:sz w:val="16"/>
          <w:szCs w:val="16"/>
        </w:rPr>
        <w:t xml:space="preserve">. </w:t>
      </w:r>
      <w:r w:rsidRPr="001A6498">
        <w:rPr>
          <w:rFonts w:eastAsia="Times New Roman" w:cs="Times New Roman"/>
          <w:sz w:val="16"/>
          <w:szCs w:val="16"/>
        </w:rPr>
        <w:t>For evidence to be used in court, it must be identified, collected, preserved and properly evaluated</w:t>
      </w:r>
      <w:r>
        <w:rPr>
          <w:rFonts w:eastAsia="Times New Roman" w:cs="Times New Roman"/>
          <w:sz w:val="16"/>
          <w:szCs w:val="16"/>
        </w:rPr>
        <w:t xml:space="preserve">. </w:t>
      </w:r>
      <w:r w:rsidRPr="001A6498">
        <w:rPr>
          <w:rFonts w:eastAsia="Times New Roman" w:cs="Times New Roman"/>
          <w:sz w:val="16"/>
          <w:szCs w:val="16"/>
        </w:rPr>
        <w:t>This course will be a detailed description of the techniques, equipment and strategies for effective evidence collection and crime scene processing</w:t>
      </w:r>
      <w:r>
        <w:rPr>
          <w:rFonts w:eastAsia="Times New Roman" w:cs="Times New Roman"/>
          <w:sz w:val="16"/>
          <w:szCs w:val="16"/>
        </w:rPr>
        <w:t xml:space="preserve">. </w:t>
      </w:r>
      <w:r w:rsidRPr="001A6498">
        <w:rPr>
          <w:rFonts w:eastAsia="Times New Roman" w:cs="Times New Roman"/>
          <w:sz w:val="16"/>
          <w:szCs w:val="16"/>
        </w:rPr>
        <w:t>We will also explore the difference between how Hollywood has portrayed crime scene "experts" and how it works in the real world</w:t>
      </w:r>
      <w:r>
        <w:rPr>
          <w:rFonts w:eastAsia="Times New Roman" w:cs="Times New Roman"/>
          <w:sz w:val="16"/>
          <w:szCs w:val="16"/>
        </w:rPr>
        <w:t xml:space="preserve">. </w:t>
      </w:r>
      <w:r w:rsidRPr="001A6498">
        <w:rPr>
          <w:rFonts w:eastAsia="Times New Roman" w:cs="Times New Roman"/>
          <w:sz w:val="16"/>
          <w:szCs w:val="16"/>
        </w:rPr>
        <w:t>Prerequisite: SOC 110 and 245</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3445DD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224</w:t>
      </w:r>
      <w:r>
        <w:rPr>
          <w:rFonts w:eastAsia="Times New Roman" w:cs="Times New Roman"/>
          <w:b/>
          <w:bCs/>
          <w:sz w:val="16"/>
          <w:szCs w:val="16"/>
        </w:rPr>
        <w:t xml:space="preserve">. </w:t>
      </w:r>
      <w:r w:rsidRPr="001A6498">
        <w:rPr>
          <w:rFonts w:eastAsia="Times New Roman" w:cs="Times New Roman"/>
          <w:b/>
          <w:bCs/>
          <w:sz w:val="16"/>
          <w:szCs w:val="16"/>
        </w:rPr>
        <w:t>Native American Experience</w:t>
      </w:r>
      <w:r>
        <w:rPr>
          <w:rFonts w:eastAsia="Times New Roman" w:cs="Times New Roman"/>
          <w:b/>
          <w:bCs/>
          <w:sz w:val="16"/>
          <w:szCs w:val="16"/>
        </w:rPr>
        <w:t xml:space="preserve">. </w:t>
      </w:r>
      <w:r w:rsidRPr="001A6498">
        <w:rPr>
          <w:rFonts w:eastAsia="Times New Roman" w:cs="Times New Roman"/>
          <w:sz w:val="16"/>
          <w:szCs w:val="16"/>
        </w:rPr>
        <w:t>A review of the development of Native American society, culture, politics and economy from prehistory to the present with special emphasis on the relationships between Native Americans and other immigrants to North America</w:t>
      </w:r>
      <w:r>
        <w:rPr>
          <w:rFonts w:eastAsia="Times New Roman" w:cs="Times New Roman"/>
          <w:sz w:val="16"/>
          <w:szCs w:val="16"/>
        </w:rPr>
        <w:t xml:space="preserve">. </w:t>
      </w:r>
      <w:r w:rsidRPr="001A6498">
        <w:rPr>
          <w:rFonts w:eastAsia="Times New Roman" w:cs="Times New Roman"/>
          <w:sz w:val="16"/>
          <w:szCs w:val="16"/>
        </w:rPr>
        <w:t>Fulfills requirement: American Social Diversity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0D160F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226</w:t>
      </w:r>
      <w:r>
        <w:rPr>
          <w:rFonts w:eastAsia="Times New Roman" w:cs="Times New Roman"/>
          <w:b/>
          <w:bCs/>
          <w:sz w:val="16"/>
          <w:szCs w:val="16"/>
        </w:rPr>
        <w:t xml:space="preserve">. </w:t>
      </w:r>
      <w:r w:rsidRPr="001A6498">
        <w:rPr>
          <w:rFonts w:eastAsia="Times New Roman" w:cs="Times New Roman"/>
          <w:b/>
          <w:bCs/>
          <w:sz w:val="16"/>
          <w:szCs w:val="16"/>
        </w:rPr>
        <w:t>Women and Gender Issues</w:t>
      </w:r>
      <w:r>
        <w:rPr>
          <w:rFonts w:eastAsia="Times New Roman" w:cs="Times New Roman"/>
          <w:b/>
          <w:bCs/>
          <w:sz w:val="16"/>
          <w:szCs w:val="16"/>
        </w:rPr>
        <w:t xml:space="preserve">. </w:t>
      </w:r>
      <w:r w:rsidRPr="001A6498">
        <w:rPr>
          <w:rFonts w:eastAsia="Times New Roman" w:cs="Times New Roman"/>
          <w:sz w:val="16"/>
          <w:szCs w:val="16"/>
        </w:rPr>
        <w:t>An examination of women's contributions to the world, their roles in social institutions, and issues arising from their uniqueness and social situations</w:t>
      </w:r>
      <w:r>
        <w:rPr>
          <w:rFonts w:eastAsia="Times New Roman" w:cs="Times New Roman"/>
          <w:sz w:val="16"/>
          <w:szCs w:val="16"/>
        </w:rPr>
        <w:t xml:space="preserve">. </w:t>
      </w:r>
      <w:r w:rsidRPr="001A6498">
        <w:rPr>
          <w:rFonts w:eastAsia="Times New Roman" w:cs="Times New Roman"/>
          <w:sz w:val="16"/>
          <w:szCs w:val="16"/>
        </w:rPr>
        <w:t>Topics will include images of women and their writings; biology and health; issues of sexuality and gender identity; and women's roles in the family, religion, education, and in the worlds of work and politics</w:t>
      </w:r>
      <w:r>
        <w:rPr>
          <w:rFonts w:eastAsia="Times New Roman" w:cs="Times New Roman"/>
          <w:sz w:val="16"/>
          <w:szCs w:val="16"/>
        </w:rPr>
        <w:t xml:space="preserve">. </w:t>
      </w:r>
      <w:r w:rsidRPr="001A6498">
        <w:rPr>
          <w:rFonts w:eastAsia="Times New Roman" w:cs="Times New Roman"/>
          <w:sz w:val="16"/>
          <w:szCs w:val="16"/>
        </w:rPr>
        <w:t>Fulfills requirement: American Social Diversity</w:t>
      </w:r>
      <w:r>
        <w:rPr>
          <w:rFonts w:eastAsia="Times New Roman" w:cs="Times New Roman"/>
          <w:sz w:val="16"/>
          <w:szCs w:val="16"/>
        </w:rPr>
        <w:t xml:space="preserve">. </w:t>
      </w:r>
      <w:r w:rsidRPr="001A6498">
        <w:rPr>
          <w:rFonts w:eastAsia="Times New Roman" w:cs="Times New Roman"/>
          <w:sz w:val="16"/>
          <w:szCs w:val="16"/>
        </w:rPr>
        <w:t>Prerequisite: SOC 110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B82C03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230</w:t>
      </w:r>
      <w:r>
        <w:rPr>
          <w:rFonts w:eastAsia="Times New Roman" w:cs="Times New Roman"/>
          <w:b/>
          <w:bCs/>
          <w:sz w:val="16"/>
          <w:szCs w:val="16"/>
        </w:rPr>
        <w:t xml:space="preserve">. </w:t>
      </w:r>
      <w:r w:rsidRPr="001A6498">
        <w:rPr>
          <w:rFonts w:eastAsia="Times New Roman" w:cs="Times New Roman"/>
          <w:b/>
          <w:bCs/>
          <w:sz w:val="16"/>
          <w:szCs w:val="16"/>
        </w:rPr>
        <w:t>Sociology of Marriage and the Family</w:t>
      </w:r>
      <w:r>
        <w:rPr>
          <w:rFonts w:eastAsia="Times New Roman" w:cs="Times New Roman"/>
          <w:b/>
          <w:bCs/>
          <w:sz w:val="16"/>
          <w:szCs w:val="16"/>
        </w:rPr>
        <w:t xml:space="preserve">. </w:t>
      </w:r>
      <w:r w:rsidRPr="001A6498">
        <w:rPr>
          <w:rFonts w:eastAsia="Times New Roman" w:cs="Times New Roman"/>
          <w:sz w:val="16"/>
          <w:szCs w:val="16"/>
        </w:rPr>
        <w:t>An overview of family focusing on family structure and interaction</w:t>
      </w:r>
      <w:r>
        <w:rPr>
          <w:rFonts w:eastAsia="Times New Roman" w:cs="Times New Roman"/>
          <w:sz w:val="16"/>
          <w:szCs w:val="16"/>
        </w:rPr>
        <w:t xml:space="preserve">. </w:t>
      </w:r>
      <w:r w:rsidRPr="001A6498">
        <w:rPr>
          <w:rFonts w:eastAsia="Times New Roman" w:cs="Times New Roman"/>
          <w:sz w:val="16"/>
          <w:szCs w:val="16"/>
        </w:rPr>
        <w:t>Diverse topics range from sexuality and love, mate selection and dating, parenting, dysfunctional families, and divorce</w:t>
      </w:r>
      <w:r>
        <w:rPr>
          <w:rFonts w:eastAsia="Times New Roman" w:cs="Times New Roman"/>
          <w:sz w:val="16"/>
          <w:szCs w:val="16"/>
        </w:rPr>
        <w:t xml:space="preserve">. </w:t>
      </w:r>
      <w:r w:rsidRPr="001A6498">
        <w:rPr>
          <w:rFonts w:eastAsia="Times New Roman" w:cs="Times New Roman"/>
          <w:sz w:val="16"/>
          <w:szCs w:val="16"/>
        </w:rPr>
        <w:t>A historical and cross-cultural approach is employed in addition to a sociological approach</w:t>
      </w:r>
      <w:r>
        <w:rPr>
          <w:rFonts w:eastAsia="Times New Roman" w:cs="Times New Roman"/>
          <w:sz w:val="16"/>
          <w:szCs w:val="16"/>
        </w:rPr>
        <w:t xml:space="preserve">. </w:t>
      </w:r>
      <w:r w:rsidRPr="001A6498">
        <w:rPr>
          <w:rFonts w:eastAsia="Times New Roman" w:cs="Times New Roman"/>
          <w:sz w:val="16"/>
          <w:szCs w:val="16"/>
        </w:rPr>
        <w:t>Fulfills requirement: Liberal Studies Area 2 (Social Science)</w:t>
      </w:r>
      <w:r>
        <w:rPr>
          <w:rFonts w:eastAsia="Times New Roman" w:cs="Times New Roman"/>
          <w:sz w:val="16"/>
          <w:szCs w:val="16"/>
        </w:rPr>
        <w:t xml:space="preserve">. </w:t>
      </w:r>
      <w:r w:rsidRPr="001A6498">
        <w:rPr>
          <w:rFonts w:eastAsia="Times New Roman" w:cs="Times New Roman"/>
          <w:sz w:val="16"/>
          <w:szCs w:val="16"/>
        </w:rPr>
        <w:t>Prerequisite: SOC 110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2151D4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240</w:t>
      </w:r>
      <w:r>
        <w:rPr>
          <w:rFonts w:eastAsia="Times New Roman" w:cs="Times New Roman"/>
          <w:b/>
          <w:bCs/>
          <w:sz w:val="16"/>
          <w:szCs w:val="16"/>
        </w:rPr>
        <w:t xml:space="preserve">. </w:t>
      </w:r>
      <w:r w:rsidRPr="001A6498">
        <w:rPr>
          <w:rFonts w:eastAsia="Times New Roman" w:cs="Times New Roman"/>
          <w:b/>
          <w:bCs/>
          <w:sz w:val="16"/>
          <w:szCs w:val="16"/>
        </w:rPr>
        <w:t>Diversity and Intercultural Communication</w:t>
      </w:r>
      <w:r>
        <w:rPr>
          <w:rFonts w:eastAsia="Times New Roman" w:cs="Times New Roman"/>
          <w:b/>
          <w:bCs/>
          <w:sz w:val="16"/>
          <w:szCs w:val="16"/>
        </w:rPr>
        <w:t xml:space="preserve">. </w:t>
      </w:r>
      <w:r w:rsidRPr="001A6498">
        <w:rPr>
          <w:rFonts w:eastAsia="Times New Roman" w:cs="Times New Roman"/>
          <w:sz w:val="16"/>
          <w:szCs w:val="16"/>
        </w:rPr>
        <w:t>The major objective of this course is to help students become aware of the degree to which behavior (including one's own) is culturally determined</w:t>
      </w:r>
      <w:r>
        <w:rPr>
          <w:rFonts w:eastAsia="Times New Roman" w:cs="Times New Roman"/>
          <w:sz w:val="16"/>
          <w:szCs w:val="16"/>
        </w:rPr>
        <w:t xml:space="preserve">. </w:t>
      </w:r>
      <w:r w:rsidRPr="001A6498">
        <w:rPr>
          <w:rFonts w:eastAsia="Times New Roman" w:cs="Times New Roman"/>
          <w:sz w:val="16"/>
          <w:szCs w:val="16"/>
        </w:rPr>
        <w:t>As we continue to move toward a global society with increasingly frequent intercultural contacts, we need more than simple factual knowledge about cultural differences; we need a framework for understanding inter-cultural communication and cross-cultural human relations</w:t>
      </w:r>
      <w:r>
        <w:rPr>
          <w:rFonts w:eastAsia="Times New Roman" w:cs="Times New Roman"/>
          <w:sz w:val="16"/>
          <w:szCs w:val="16"/>
        </w:rPr>
        <w:t xml:space="preserve">. </w:t>
      </w:r>
      <w:r w:rsidRPr="001A6498">
        <w:rPr>
          <w:rFonts w:eastAsia="Times New Roman" w:cs="Times New Roman"/>
          <w:sz w:val="16"/>
          <w:szCs w:val="16"/>
        </w:rPr>
        <w:t>Through lecture, discussion, simulations, case- studies, role-plays and games, students will learn the inter-cultural communication framework and the skills necessary to make them feel comfortable and communicate effectively with people of any culture and in any situation involving a group of diverse backgrounds</w:t>
      </w:r>
      <w:r>
        <w:rPr>
          <w:rFonts w:eastAsia="Times New Roman" w:cs="Times New Roman"/>
          <w:sz w:val="16"/>
          <w:szCs w:val="16"/>
        </w:rPr>
        <w:t xml:space="preserve">. </w:t>
      </w:r>
      <w:r w:rsidRPr="001A6498">
        <w:rPr>
          <w:rFonts w:eastAsia="Times New Roman" w:cs="Times New Roman"/>
          <w:sz w:val="16"/>
          <w:szCs w:val="16"/>
        </w:rPr>
        <w:t>Fulfills requirement: American Social Diversity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F110D1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245</w:t>
      </w:r>
      <w:r>
        <w:rPr>
          <w:rFonts w:eastAsia="Times New Roman" w:cs="Times New Roman"/>
          <w:b/>
          <w:bCs/>
          <w:sz w:val="16"/>
          <w:szCs w:val="16"/>
        </w:rPr>
        <w:t xml:space="preserve">. </w:t>
      </w:r>
      <w:r w:rsidRPr="001A6498">
        <w:rPr>
          <w:rFonts w:eastAsia="Times New Roman" w:cs="Times New Roman"/>
          <w:b/>
          <w:bCs/>
          <w:sz w:val="16"/>
          <w:szCs w:val="16"/>
        </w:rPr>
        <w:t>Crime and Criminals</w:t>
      </w:r>
      <w:r>
        <w:rPr>
          <w:rFonts w:eastAsia="Times New Roman" w:cs="Times New Roman"/>
          <w:b/>
          <w:bCs/>
          <w:sz w:val="16"/>
          <w:szCs w:val="16"/>
        </w:rPr>
        <w:t xml:space="preserve">. </w:t>
      </w:r>
      <w:r w:rsidRPr="001A6498">
        <w:rPr>
          <w:rFonts w:eastAsia="Times New Roman" w:cs="Times New Roman"/>
          <w:sz w:val="16"/>
          <w:szCs w:val="16"/>
        </w:rPr>
        <w:t>An examination of different types of crime including a broad range of violent crimes and property crimes</w:t>
      </w:r>
      <w:r>
        <w:rPr>
          <w:rFonts w:eastAsia="Times New Roman" w:cs="Times New Roman"/>
          <w:sz w:val="16"/>
          <w:szCs w:val="16"/>
        </w:rPr>
        <w:t xml:space="preserve">. </w:t>
      </w:r>
      <w:r w:rsidRPr="001A6498">
        <w:rPr>
          <w:rFonts w:eastAsia="Times New Roman" w:cs="Times New Roman"/>
          <w:sz w:val="16"/>
          <w:szCs w:val="16"/>
        </w:rPr>
        <w:t>Profiling and criminal typologies will be explored</w:t>
      </w:r>
      <w:r>
        <w:rPr>
          <w:rFonts w:eastAsia="Times New Roman" w:cs="Times New Roman"/>
          <w:sz w:val="16"/>
          <w:szCs w:val="16"/>
        </w:rPr>
        <w:t xml:space="preserve">. </w:t>
      </w:r>
      <w:r w:rsidRPr="001A6498">
        <w:rPr>
          <w:rFonts w:eastAsia="Times New Roman" w:cs="Times New Roman"/>
          <w:sz w:val="16"/>
          <w:szCs w:val="16"/>
        </w:rPr>
        <w:t>Specific crimes such as arson, kidnapping, stalking, and homicide will be studied</w:t>
      </w:r>
      <w:r>
        <w:rPr>
          <w:rFonts w:eastAsia="Times New Roman" w:cs="Times New Roman"/>
          <w:sz w:val="16"/>
          <w:szCs w:val="16"/>
        </w:rPr>
        <w:t xml:space="preserve">. </w:t>
      </w:r>
      <w:r w:rsidRPr="001A6498">
        <w:rPr>
          <w:rFonts w:eastAsia="Times New Roman" w:cs="Times New Roman"/>
          <w:sz w:val="16"/>
          <w:szCs w:val="16"/>
        </w:rPr>
        <w:t>Case studies of prototypical offenders will be included</w:t>
      </w:r>
      <w:r>
        <w:rPr>
          <w:rFonts w:eastAsia="Times New Roman" w:cs="Times New Roman"/>
          <w:sz w:val="16"/>
          <w:szCs w:val="16"/>
        </w:rPr>
        <w:t xml:space="preserve">. </w:t>
      </w:r>
      <w:r w:rsidRPr="001A6498">
        <w:rPr>
          <w:rFonts w:eastAsia="Times New Roman" w:cs="Times New Roman"/>
          <w:sz w:val="16"/>
          <w:szCs w:val="16"/>
        </w:rPr>
        <w:t>Prerequisite: SOC 110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C2F7B6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261</w:t>
      </w:r>
      <w:r>
        <w:rPr>
          <w:rFonts w:eastAsia="Times New Roman" w:cs="Times New Roman"/>
          <w:b/>
          <w:bCs/>
          <w:sz w:val="16"/>
          <w:szCs w:val="16"/>
        </w:rPr>
        <w:t xml:space="preserve">. </w:t>
      </w:r>
      <w:r w:rsidRPr="001A6498">
        <w:rPr>
          <w:rFonts w:eastAsia="Times New Roman" w:cs="Times New Roman"/>
          <w:b/>
          <w:bCs/>
          <w:sz w:val="16"/>
          <w:szCs w:val="16"/>
        </w:rPr>
        <w:t>Perspectives on Aging</w:t>
      </w:r>
      <w:r>
        <w:rPr>
          <w:rFonts w:eastAsia="Times New Roman" w:cs="Times New Roman"/>
          <w:b/>
          <w:bCs/>
          <w:sz w:val="16"/>
          <w:szCs w:val="16"/>
        </w:rPr>
        <w:t xml:space="preserve">. </w:t>
      </w:r>
      <w:r w:rsidRPr="001A6498">
        <w:rPr>
          <w:rFonts w:eastAsia="Times New Roman" w:cs="Times New Roman"/>
          <w:sz w:val="16"/>
          <w:szCs w:val="16"/>
        </w:rPr>
        <w:t>Introduction to the study of aging from a multidisciplinary perspective</w:t>
      </w:r>
      <w:r>
        <w:rPr>
          <w:rFonts w:eastAsia="Times New Roman" w:cs="Times New Roman"/>
          <w:sz w:val="16"/>
          <w:szCs w:val="16"/>
        </w:rPr>
        <w:t xml:space="preserve">. </w:t>
      </w:r>
      <w:r w:rsidRPr="001A6498">
        <w:rPr>
          <w:rFonts w:eastAsia="Times New Roman" w:cs="Times New Roman"/>
          <w:sz w:val="16"/>
          <w:szCs w:val="16"/>
        </w:rPr>
        <w:t>Topics include the biology of aging, demographic trends in aging, and aging impacts on social institutions and society</w:t>
      </w:r>
      <w:r>
        <w:rPr>
          <w:rFonts w:eastAsia="Times New Roman" w:cs="Times New Roman"/>
          <w:sz w:val="16"/>
          <w:szCs w:val="16"/>
        </w:rPr>
        <w:t xml:space="preserve">. </w:t>
      </w:r>
      <w:r w:rsidRPr="001A6498">
        <w:rPr>
          <w:rFonts w:eastAsia="Times New Roman" w:cs="Times New Roman"/>
          <w:sz w:val="16"/>
          <w:szCs w:val="16"/>
        </w:rPr>
        <w:t>Policies on aging are reviewed</w:t>
      </w:r>
      <w:r>
        <w:rPr>
          <w:rFonts w:eastAsia="Times New Roman" w:cs="Times New Roman"/>
          <w:sz w:val="16"/>
          <w:szCs w:val="16"/>
        </w:rPr>
        <w:t xml:space="preserve">. </w:t>
      </w:r>
      <w:r w:rsidRPr="001A6498">
        <w:rPr>
          <w:rFonts w:eastAsia="Times New Roman" w:cs="Times New Roman"/>
          <w:sz w:val="16"/>
          <w:szCs w:val="16"/>
        </w:rPr>
        <w:t>Fulfills requirement: Liberal Studies Area 2 (Social Science)</w:t>
      </w:r>
      <w:r>
        <w:rPr>
          <w:rFonts w:eastAsia="Times New Roman" w:cs="Times New Roman"/>
          <w:sz w:val="16"/>
          <w:szCs w:val="16"/>
        </w:rPr>
        <w:t xml:space="preserve">. </w:t>
      </w:r>
      <w:r w:rsidRPr="001A6498">
        <w:rPr>
          <w:rFonts w:eastAsia="Times New Roman" w:cs="Times New Roman"/>
          <w:sz w:val="16"/>
          <w:szCs w:val="16"/>
        </w:rPr>
        <w:t>Prerequisite: SOC 110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49DEEA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270</w:t>
      </w:r>
      <w:r>
        <w:rPr>
          <w:rFonts w:eastAsia="Times New Roman" w:cs="Times New Roman"/>
          <w:b/>
          <w:bCs/>
          <w:sz w:val="16"/>
          <w:szCs w:val="16"/>
        </w:rPr>
        <w:t xml:space="preserve">. </w:t>
      </w:r>
      <w:r w:rsidRPr="001A6498">
        <w:rPr>
          <w:rFonts w:eastAsia="Times New Roman" w:cs="Times New Roman"/>
          <w:b/>
          <w:bCs/>
          <w:sz w:val="16"/>
          <w:szCs w:val="16"/>
        </w:rPr>
        <w:t>Forensic Psychology</w:t>
      </w:r>
      <w:r>
        <w:rPr>
          <w:rFonts w:eastAsia="Times New Roman" w:cs="Times New Roman"/>
          <w:b/>
          <w:bCs/>
          <w:sz w:val="16"/>
          <w:szCs w:val="16"/>
        </w:rPr>
        <w:t xml:space="preserve">. </w:t>
      </w:r>
      <w:r w:rsidRPr="001A6498">
        <w:rPr>
          <w:rFonts w:eastAsia="Times New Roman" w:cs="Times New Roman"/>
          <w:sz w:val="16"/>
          <w:szCs w:val="16"/>
        </w:rPr>
        <w:t>This course will focus on three critical areas that fall under the umbrella of forensic psychology</w:t>
      </w:r>
      <w:r>
        <w:rPr>
          <w:rFonts w:eastAsia="Times New Roman" w:cs="Times New Roman"/>
          <w:sz w:val="16"/>
          <w:szCs w:val="16"/>
        </w:rPr>
        <w:t xml:space="preserve">. </w:t>
      </w:r>
      <w:r w:rsidRPr="001A6498">
        <w:rPr>
          <w:rFonts w:eastAsia="Times New Roman" w:cs="Times New Roman"/>
          <w:sz w:val="16"/>
          <w:szCs w:val="16"/>
        </w:rPr>
        <w:t>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w:t>
      </w:r>
      <w:r>
        <w:rPr>
          <w:rFonts w:eastAsia="Times New Roman" w:cs="Times New Roman"/>
          <w:sz w:val="16"/>
          <w:szCs w:val="16"/>
        </w:rPr>
        <w:t xml:space="preserve">. </w:t>
      </w:r>
      <w:r w:rsidRPr="001A6498">
        <w:rPr>
          <w:rFonts w:eastAsia="Times New Roman" w:cs="Times New Roman"/>
          <w:sz w:val="16"/>
          <w:szCs w:val="16"/>
        </w:rPr>
        <w:t xml:space="preserve">Second, the area of psychological jurisprudence will be explored by studying efforts to develop a philosophy of law and justice based on </w:t>
      </w:r>
      <w:r w:rsidRPr="001A6498">
        <w:rPr>
          <w:rFonts w:eastAsia="Times New Roman" w:cs="Times New Roman"/>
          <w:sz w:val="16"/>
          <w:szCs w:val="16"/>
        </w:rPr>
        <w:softHyphen/>
        <w:t>psychological values</w:t>
      </w:r>
      <w:r>
        <w:rPr>
          <w:rFonts w:eastAsia="Times New Roman" w:cs="Times New Roman"/>
          <w:sz w:val="16"/>
          <w:szCs w:val="16"/>
        </w:rPr>
        <w:t xml:space="preserve">. </w:t>
      </w:r>
      <w:r w:rsidRPr="001A6498">
        <w:rPr>
          <w:rFonts w:eastAsia="Times New Roman" w:cs="Times New Roman"/>
          <w:sz w:val="16"/>
          <w:szCs w:val="16"/>
        </w:rPr>
        <w:t>Third, students will be introduced to the concepts generally thought of as forensic psychology, such as criminal profiling, insanity defense, competence to stand trial, and child custody decisions</w:t>
      </w:r>
      <w:r>
        <w:rPr>
          <w:rFonts w:eastAsia="Times New Roman" w:cs="Times New Roman"/>
          <w:sz w:val="16"/>
          <w:szCs w:val="16"/>
        </w:rPr>
        <w:t xml:space="preserve">. </w:t>
      </w:r>
      <w:r w:rsidRPr="001A6498">
        <w:rPr>
          <w:rFonts w:eastAsia="Times New Roman" w:cs="Times New Roman"/>
          <w:sz w:val="16"/>
          <w:szCs w:val="16"/>
        </w:rPr>
        <w:t>Prerequisites: SOC 110, PSY 111 or PSY 112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PSY 270] </w:t>
      </w:r>
    </w:p>
    <w:p w14:paraId="69D9DE4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271</w:t>
      </w:r>
      <w:r>
        <w:rPr>
          <w:rFonts w:eastAsia="Times New Roman" w:cs="Times New Roman"/>
          <w:b/>
          <w:bCs/>
          <w:sz w:val="16"/>
          <w:szCs w:val="16"/>
        </w:rPr>
        <w:t xml:space="preserve">. </w:t>
      </w:r>
      <w:r w:rsidRPr="001A6498">
        <w:rPr>
          <w:rFonts w:eastAsia="Times New Roman" w:cs="Times New Roman"/>
          <w:b/>
          <w:bCs/>
          <w:sz w:val="16"/>
          <w:szCs w:val="16"/>
        </w:rPr>
        <w:t>Child Abuse</w:t>
      </w:r>
      <w:r>
        <w:rPr>
          <w:rFonts w:eastAsia="Times New Roman" w:cs="Times New Roman"/>
          <w:b/>
          <w:bCs/>
          <w:sz w:val="16"/>
          <w:szCs w:val="16"/>
        </w:rPr>
        <w:t xml:space="preserve">. </w:t>
      </w:r>
      <w:r w:rsidRPr="001A6498">
        <w:rPr>
          <w:rFonts w:eastAsia="Times New Roman" w:cs="Times New Roman"/>
          <w:sz w:val="16"/>
          <w:szCs w:val="16"/>
        </w:rPr>
        <w:t>The study and analysis of child abuse in its various expressions with additional focus on physical and sexual abuse</w:t>
      </w:r>
      <w:r>
        <w:rPr>
          <w:rFonts w:eastAsia="Times New Roman" w:cs="Times New Roman"/>
          <w:sz w:val="16"/>
          <w:szCs w:val="16"/>
        </w:rPr>
        <w:t xml:space="preserve">. </w:t>
      </w:r>
      <w:r w:rsidRPr="001A6498">
        <w:rPr>
          <w:rFonts w:eastAsia="Times New Roman" w:cs="Times New Roman"/>
          <w:sz w:val="16"/>
          <w:szCs w:val="16"/>
        </w:rPr>
        <w:t>Emphasis will be on models and theories of causation, dynamics, treatment and research</w:t>
      </w:r>
      <w:r>
        <w:rPr>
          <w:rFonts w:eastAsia="Times New Roman" w:cs="Times New Roman"/>
          <w:sz w:val="16"/>
          <w:szCs w:val="16"/>
        </w:rPr>
        <w:t xml:space="preserve">. </w:t>
      </w:r>
      <w:r w:rsidRPr="001A6498">
        <w:rPr>
          <w:rFonts w:eastAsia="Times New Roman" w:cs="Times New Roman"/>
          <w:sz w:val="16"/>
          <w:szCs w:val="16"/>
        </w:rPr>
        <w:t>Prerequisite: SOC 110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63120A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272</w:t>
      </w:r>
      <w:r>
        <w:rPr>
          <w:rFonts w:eastAsia="Times New Roman" w:cs="Times New Roman"/>
          <w:b/>
          <w:bCs/>
          <w:sz w:val="16"/>
          <w:szCs w:val="16"/>
        </w:rPr>
        <w:t xml:space="preserve">. </w:t>
      </w:r>
      <w:r w:rsidRPr="001A6498">
        <w:rPr>
          <w:rFonts w:eastAsia="Times New Roman" w:cs="Times New Roman"/>
          <w:b/>
          <w:bCs/>
          <w:sz w:val="16"/>
          <w:szCs w:val="16"/>
        </w:rPr>
        <w:t>Substance Abuse</w:t>
      </w:r>
      <w:r>
        <w:rPr>
          <w:rFonts w:eastAsia="Times New Roman" w:cs="Times New Roman"/>
          <w:b/>
          <w:bCs/>
          <w:sz w:val="16"/>
          <w:szCs w:val="16"/>
        </w:rPr>
        <w:t xml:space="preserve">. </w:t>
      </w:r>
      <w:r w:rsidRPr="001A6498">
        <w:rPr>
          <w:rFonts w:eastAsia="Times New Roman" w:cs="Times New Roman"/>
          <w:sz w:val="16"/>
          <w:szCs w:val="16"/>
        </w:rPr>
        <w:t>An examination of the problems associated with substance abuse including a study of the prevalent myths concerning substance abuse, and exploration of the causes of substance abuse and an exploration of how it affects the individual, the family and society as a whole</w:t>
      </w:r>
      <w:r>
        <w:rPr>
          <w:rFonts w:eastAsia="Times New Roman" w:cs="Times New Roman"/>
          <w:sz w:val="16"/>
          <w:szCs w:val="16"/>
        </w:rPr>
        <w:t xml:space="preserve">. </w:t>
      </w:r>
      <w:r w:rsidRPr="001A6498">
        <w:rPr>
          <w:rFonts w:eastAsia="Times New Roman" w:cs="Times New Roman"/>
          <w:sz w:val="16"/>
          <w:szCs w:val="16"/>
        </w:rPr>
        <w:t>In addition, the course will examine current methods of intervention and treatment</w:t>
      </w:r>
      <w:r>
        <w:rPr>
          <w:rFonts w:eastAsia="Times New Roman" w:cs="Times New Roman"/>
          <w:sz w:val="16"/>
          <w:szCs w:val="16"/>
        </w:rPr>
        <w:t xml:space="preserve">. </w:t>
      </w:r>
      <w:r w:rsidRPr="001A6498">
        <w:rPr>
          <w:rFonts w:eastAsia="Times New Roman" w:cs="Times New Roman"/>
          <w:sz w:val="16"/>
          <w:szCs w:val="16"/>
        </w:rPr>
        <w:t>Prerequisite: SOC 110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5BDD4B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278</w:t>
      </w:r>
      <w:r>
        <w:rPr>
          <w:rFonts w:eastAsia="Times New Roman" w:cs="Times New Roman"/>
          <w:b/>
          <w:bCs/>
          <w:sz w:val="16"/>
          <w:szCs w:val="16"/>
        </w:rPr>
        <w:t xml:space="preserve">. </w:t>
      </w:r>
      <w:r w:rsidRPr="001A6498">
        <w:rPr>
          <w:rFonts w:eastAsia="Times New Roman" w:cs="Times New Roman"/>
          <w:b/>
          <w:bCs/>
          <w:sz w:val="16"/>
          <w:szCs w:val="16"/>
        </w:rPr>
        <w:t>Juvenile Justice</w:t>
      </w:r>
      <w:r>
        <w:rPr>
          <w:rFonts w:eastAsia="Times New Roman" w:cs="Times New Roman"/>
          <w:b/>
          <w:bCs/>
          <w:sz w:val="16"/>
          <w:szCs w:val="16"/>
        </w:rPr>
        <w:t xml:space="preserve">. </w:t>
      </w:r>
      <w:r w:rsidRPr="001A6498">
        <w:rPr>
          <w:rFonts w:eastAsia="Times New Roman" w:cs="Times New Roman"/>
          <w:sz w:val="16"/>
          <w:szCs w:val="16"/>
        </w:rPr>
        <w:t>An examination of the causes and effects of juvenile delinquency, the juvenile justice system and treatment programs for the juvenile offender</w:t>
      </w:r>
      <w:r>
        <w:rPr>
          <w:rFonts w:eastAsia="Times New Roman" w:cs="Times New Roman"/>
          <w:sz w:val="16"/>
          <w:szCs w:val="16"/>
        </w:rPr>
        <w:t xml:space="preserve">. </w:t>
      </w:r>
      <w:r w:rsidRPr="001A6498">
        <w:rPr>
          <w:rFonts w:eastAsia="Times New Roman" w:cs="Times New Roman"/>
          <w:sz w:val="16"/>
          <w:szCs w:val="16"/>
        </w:rPr>
        <w:t>Prerequisite: SOC 110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E95957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280</w:t>
      </w:r>
      <w:r>
        <w:rPr>
          <w:rFonts w:eastAsia="Times New Roman" w:cs="Times New Roman"/>
          <w:b/>
          <w:bCs/>
          <w:sz w:val="16"/>
          <w:szCs w:val="16"/>
        </w:rPr>
        <w:t xml:space="preserve">. </w:t>
      </w:r>
      <w:r w:rsidRPr="001A6498">
        <w:rPr>
          <w:rFonts w:eastAsia="Times New Roman" w:cs="Times New Roman"/>
          <w:b/>
          <w:bCs/>
          <w:sz w:val="16"/>
          <w:szCs w:val="16"/>
        </w:rPr>
        <w:t>Genders and Sexualities</w:t>
      </w:r>
      <w:r>
        <w:rPr>
          <w:rFonts w:eastAsia="Times New Roman" w:cs="Times New Roman"/>
          <w:b/>
          <w:bCs/>
          <w:sz w:val="16"/>
          <w:szCs w:val="16"/>
        </w:rPr>
        <w:t xml:space="preserve">. </w:t>
      </w:r>
      <w:r w:rsidRPr="001A6498">
        <w:rPr>
          <w:rFonts w:eastAsia="Times New Roman" w:cs="Times New Roman"/>
          <w:sz w:val="16"/>
          <w:szCs w:val="16"/>
        </w:rPr>
        <w:t>Study of human sexuality from psychosocial and cultural perspectives</w:t>
      </w:r>
      <w:r>
        <w:rPr>
          <w:rFonts w:eastAsia="Times New Roman" w:cs="Times New Roman"/>
          <w:sz w:val="16"/>
          <w:szCs w:val="16"/>
        </w:rPr>
        <w:t xml:space="preserve">. </w:t>
      </w:r>
      <w:r w:rsidRPr="001A6498">
        <w:rPr>
          <w:rFonts w:eastAsia="Times New Roman" w:cs="Times New Roman"/>
          <w:sz w:val="16"/>
          <w:szCs w:val="16"/>
        </w:rPr>
        <w:t>The course will include an examination of such topics as developmental sexuality, gender roles, sexual communication, sexual orientation, coercive sex, sexually transmitted diseases, HIV, and religious and ethical perspectives on sexuality</w:t>
      </w:r>
      <w:r>
        <w:rPr>
          <w:rFonts w:eastAsia="Times New Roman" w:cs="Times New Roman"/>
          <w:sz w:val="16"/>
          <w:szCs w:val="16"/>
        </w:rPr>
        <w:t xml:space="preserve">. </w:t>
      </w:r>
      <w:r w:rsidRPr="001A6498">
        <w:rPr>
          <w:rFonts w:eastAsia="Times New Roman" w:cs="Times New Roman"/>
          <w:sz w:val="16"/>
          <w:szCs w:val="16"/>
        </w:rPr>
        <w:t>Prerequisite: SOC 110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B92F5A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281</w:t>
      </w:r>
      <w:r>
        <w:rPr>
          <w:rFonts w:eastAsia="Times New Roman" w:cs="Times New Roman"/>
          <w:b/>
          <w:bCs/>
          <w:sz w:val="16"/>
          <w:szCs w:val="16"/>
        </w:rPr>
        <w:t xml:space="preserve">. </w:t>
      </w:r>
      <w:r w:rsidRPr="001A6498">
        <w:rPr>
          <w:rFonts w:eastAsia="Times New Roman" w:cs="Times New Roman"/>
          <w:b/>
          <w:bCs/>
          <w:sz w:val="16"/>
          <w:szCs w:val="16"/>
        </w:rPr>
        <w:t>Police and Society</w:t>
      </w:r>
      <w:r>
        <w:rPr>
          <w:rFonts w:eastAsia="Times New Roman" w:cs="Times New Roman"/>
          <w:b/>
          <w:bCs/>
          <w:sz w:val="16"/>
          <w:szCs w:val="16"/>
        </w:rPr>
        <w:t xml:space="preserve">. </w:t>
      </w:r>
      <w:r w:rsidRPr="001A6498">
        <w:rPr>
          <w:rFonts w:eastAsia="Times New Roman" w:cs="Times New Roman"/>
          <w:sz w:val="16"/>
          <w:szCs w:val="16"/>
        </w:rPr>
        <w:t>This course is an overview of the process of policing, police behavior, organization, operations and historical perspectives</w:t>
      </w:r>
      <w:r>
        <w:rPr>
          <w:rFonts w:eastAsia="Times New Roman" w:cs="Times New Roman"/>
          <w:sz w:val="16"/>
          <w:szCs w:val="16"/>
        </w:rPr>
        <w:t xml:space="preserve">. </w:t>
      </w:r>
      <w:r w:rsidRPr="001A6498">
        <w:rPr>
          <w:rFonts w:eastAsia="Times New Roman" w:cs="Times New Roman"/>
          <w:sz w:val="16"/>
          <w:szCs w:val="16"/>
        </w:rPr>
        <w:t>The relationship between the police and the public is examined as are contemporary issues in the field of law enforcement</w:t>
      </w:r>
      <w:r>
        <w:rPr>
          <w:rFonts w:eastAsia="Times New Roman" w:cs="Times New Roman"/>
          <w:sz w:val="16"/>
          <w:szCs w:val="16"/>
        </w:rPr>
        <w:t xml:space="preserve">. </w:t>
      </w:r>
      <w:r w:rsidRPr="001A6498">
        <w:rPr>
          <w:rFonts w:eastAsia="Times New Roman" w:cs="Times New Roman"/>
          <w:sz w:val="16"/>
          <w:szCs w:val="16"/>
        </w:rPr>
        <w:t>Prerequisites: SOC 110 and SOC 245</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FE6ED3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282</w:t>
      </w:r>
      <w:r>
        <w:rPr>
          <w:rFonts w:eastAsia="Times New Roman" w:cs="Times New Roman"/>
          <w:b/>
          <w:bCs/>
          <w:sz w:val="16"/>
          <w:szCs w:val="16"/>
        </w:rPr>
        <w:t xml:space="preserve">. </w:t>
      </w:r>
      <w:r w:rsidRPr="001A6498">
        <w:rPr>
          <w:rFonts w:eastAsia="Times New Roman" w:cs="Times New Roman"/>
          <w:b/>
          <w:bCs/>
          <w:sz w:val="16"/>
          <w:szCs w:val="16"/>
        </w:rPr>
        <w:t>Emergency Management and Disaster Preparedness</w:t>
      </w:r>
      <w:r>
        <w:rPr>
          <w:rFonts w:eastAsia="Times New Roman" w:cs="Times New Roman"/>
          <w:b/>
          <w:bCs/>
          <w:sz w:val="16"/>
          <w:szCs w:val="16"/>
        </w:rPr>
        <w:t xml:space="preserve">. </w:t>
      </w:r>
      <w:r w:rsidRPr="001A6498">
        <w:rPr>
          <w:rFonts w:eastAsia="Times New Roman" w:cs="Times New Roman"/>
          <w:sz w:val="16"/>
          <w:szCs w:val="16"/>
        </w:rPr>
        <w:t>This course is an introduction to the topic of emergency management and disaster preparedness</w:t>
      </w:r>
      <w:r>
        <w:rPr>
          <w:rFonts w:eastAsia="Times New Roman" w:cs="Times New Roman"/>
          <w:sz w:val="16"/>
          <w:szCs w:val="16"/>
        </w:rPr>
        <w:t xml:space="preserve">. </w:t>
      </w:r>
      <w:r w:rsidRPr="001A6498">
        <w:rPr>
          <w:rFonts w:eastAsia="Times New Roman" w:cs="Times New Roman"/>
          <w:sz w:val="16"/>
          <w:szCs w:val="16"/>
        </w:rPr>
        <w:t>Students are introduced to the philosophy, concepts, and principles of emergency management</w:t>
      </w:r>
      <w:r>
        <w:rPr>
          <w:rFonts w:eastAsia="Times New Roman" w:cs="Times New Roman"/>
          <w:sz w:val="16"/>
          <w:szCs w:val="16"/>
        </w:rPr>
        <w:t xml:space="preserve">. </w:t>
      </w:r>
      <w:r w:rsidRPr="001A6498">
        <w:rPr>
          <w:rFonts w:eastAsia="Times New Roman" w:cs="Times New Roman"/>
          <w:sz w:val="16"/>
          <w:szCs w:val="16"/>
        </w:rPr>
        <w:t>The focus is on the examination of the four stages of emergency management; preparedness, response, mitigation, and recovery</w:t>
      </w:r>
      <w:r>
        <w:rPr>
          <w:rFonts w:eastAsia="Times New Roman" w:cs="Times New Roman"/>
          <w:sz w:val="16"/>
          <w:szCs w:val="16"/>
        </w:rPr>
        <w:t xml:space="preserve">. </w:t>
      </w:r>
      <w:r w:rsidRPr="001A6498">
        <w:rPr>
          <w:rFonts w:eastAsia="Times New Roman" w:cs="Times New Roman"/>
          <w:sz w:val="16"/>
          <w:szCs w:val="16"/>
        </w:rPr>
        <w:t>Prerequisites: SOC 110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92675B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286</w:t>
      </w:r>
      <w:r>
        <w:rPr>
          <w:rFonts w:eastAsia="Times New Roman" w:cs="Times New Roman"/>
          <w:b/>
          <w:bCs/>
          <w:sz w:val="16"/>
          <w:szCs w:val="16"/>
        </w:rPr>
        <w:t xml:space="preserve">. </w:t>
      </w:r>
      <w:r w:rsidRPr="001A6498">
        <w:rPr>
          <w:rFonts w:eastAsia="Times New Roman" w:cs="Times New Roman"/>
          <w:b/>
          <w:bCs/>
          <w:sz w:val="16"/>
          <w:szCs w:val="16"/>
        </w:rPr>
        <w:t>Homeland Security Preparedness</w:t>
      </w:r>
      <w:r>
        <w:rPr>
          <w:rFonts w:eastAsia="Times New Roman" w:cs="Times New Roman"/>
          <w:b/>
          <w:bCs/>
          <w:sz w:val="16"/>
          <w:szCs w:val="16"/>
        </w:rPr>
        <w:t xml:space="preserve">. </w:t>
      </w:r>
      <w:r w:rsidRPr="001A6498">
        <w:rPr>
          <w:rFonts w:eastAsia="Times New Roman" w:cs="Times New Roman"/>
          <w:sz w:val="16"/>
          <w:szCs w:val="16"/>
        </w:rPr>
        <w:t>This course is an introduction to the topic of Homeland Security</w:t>
      </w:r>
      <w:r>
        <w:rPr>
          <w:rFonts w:eastAsia="Times New Roman" w:cs="Times New Roman"/>
          <w:sz w:val="16"/>
          <w:szCs w:val="16"/>
        </w:rPr>
        <w:t xml:space="preserve">. </w:t>
      </w:r>
      <w:r w:rsidRPr="001A6498">
        <w:rPr>
          <w:rFonts w:eastAsia="Times New Roman" w:cs="Times New Roman"/>
          <w:sz w:val="16"/>
          <w:szCs w:val="16"/>
        </w:rPr>
        <w:t>The course will be conducted as a seminar</w:t>
      </w:r>
      <w:r>
        <w:rPr>
          <w:rFonts w:eastAsia="Times New Roman" w:cs="Times New Roman"/>
          <w:sz w:val="16"/>
          <w:szCs w:val="16"/>
        </w:rPr>
        <w:t xml:space="preserve">. </w:t>
      </w:r>
      <w:r w:rsidRPr="001A6498">
        <w:rPr>
          <w:rFonts w:eastAsia="Times New Roman" w:cs="Times New Roman"/>
          <w:sz w:val="16"/>
          <w:szCs w:val="16"/>
        </w:rPr>
        <w:t>Through group work, practical exercises, and real-world case studies you will be introduced to the philosophy, terms, principles, and concepts of Homeland Security</w:t>
      </w:r>
      <w:r>
        <w:rPr>
          <w:rFonts w:eastAsia="Times New Roman" w:cs="Times New Roman"/>
          <w:sz w:val="16"/>
          <w:szCs w:val="16"/>
        </w:rPr>
        <w:t xml:space="preserve">. </w:t>
      </w:r>
      <w:r w:rsidRPr="001A6498">
        <w:rPr>
          <w:rFonts w:eastAsia="Times New Roman" w:cs="Times New Roman"/>
          <w:sz w:val="16"/>
          <w:szCs w:val="16"/>
        </w:rPr>
        <w:t>The focus is on an overview and examination of the Homeland Security Enterprise, The Department of homeland Security, (DHS), terrorist threats, hazards, the intelligence community, and career fields within Homeland Security</w:t>
      </w:r>
      <w:r>
        <w:rPr>
          <w:rFonts w:eastAsia="Times New Roman" w:cs="Times New Roman"/>
          <w:sz w:val="16"/>
          <w:szCs w:val="16"/>
        </w:rPr>
        <w:t xml:space="preserve">. </w:t>
      </w:r>
      <w:r w:rsidRPr="001A6498">
        <w:rPr>
          <w:rFonts w:eastAsia="Times New Roman" w:cs="Times New Roman"/>
          <w:sz w:val="16"/>
          <w:szCs w:val="16"/>
        </w:rPr>
        <w:t>Prerequisites: SOC 110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37F1CE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290</w:t>
      </w:r>
      <w:r>
        <w:rPr>
          <w:rFonts w:eastAsia="Times New Roman" w:cs="Times New Roman"/>
          <w:b/>
          <w:bCs/>
          <w:sz w:val="16"/>
          <w:szCs w:val="16"/>
        </w:rPr>
        <w:t xml:space="preserve">. </w:t>
      </w:r>
      <w:r w:rsidRPr="001A6498">
        <w:rPr>
          <w:rFonts w:eastAsia="Times New Roman" w:cs="Times New Roman"/>
          <w:b/>
          <w:bCs/>
          <w:sz w:val="16"/>
          <w:szCs w:val="16"/>
        </w:rPr>
        <w:t>Special Topics in Sociology</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SOC 110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E8412C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291</w:t>
      </w:r>
      <w:r>
        <w:rPr>
          <w:rFonts w:eastAsia="Times New Roman" w:cs="Times New Roman"/>
          <w:b/>
          <w:bCs/>
          <w:sz w:val="16"/>
          <w:szCs w:val="16"/>
        </w:rPr>
        <w:t xml:space="preserve">. </w:t>
      </w:r>
      <w:r w:rsidRPr="001A6498">
        <w:rPr>
          <w:rFonts w:eastAsia="Times New Roman" w:cs="Times New Roman"/>
          <w:b/>
          <w:bCs/>
          <w:sz w:val="16"/>
          <w:szCs w:val="16"/>
        </w:rPr>
        <w:t>Special Topics in Criminal Justice</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BD0F56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292</w:t>
      </w:r>
      <w:r>
        <w:rPr>
          <w:rFonts w:eastAsia="Times New Roman" w:cs="Times New Roman"/>
          <w:b/>
          <w:bCs/>
          <w:sz w:val="16"/>
          <w:szCs w:val="16"/>
        </w:rPr>
        <w:t xml:space="preserve">. </w:t>
      </w:r>
      <w:r w:rsidRPr="001A6498">
        <w:rPr>
          <w:rFonts w:eastAsia="Times New Roman" w:cs="Times New Roman"/>
          <w:b/>
          <w:bCs/>
          <w:sz w:val="16"/>
          <w:szCs w:val="16"/>
        </w:rPr>
        <w:t>Special Topics in Family Studies</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A62F7D5"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310</w:t>
      </w:r>
      <w:r>
        <w:rPr>
          <w:rFonts w:eastAsia="Times New Roman" w:cs="Times New Roman"/>
          <w:b/>
          <w:bCs/>
          <w:sz w:val="16"/>
          <w:szCs w:val="16"/>
        </w:rPr>
        <w:t xml:space="preserve">. </w:t>
      </w:r>
      <w:r w:rsidRPr="001A6498">
        <w:rPr>
          <w:rFonts w:eastAsia="Times New Roman" w:cs="Times New Roman"/>
          <w:b/>
          <w:bCs/>
          <w:sz w:val="16"/>
          <w:szCs w:val="16"/>
        </w:rPr>
        <w:t>Research Tools for the Social Sciences</w:t>
      </w:r>
      <w:r>
        <w:rPr>
          <w:rFonts w:eastAsia="Times New Roman" w:cs="Times New Roman"/>
          <w:b/>
          <w:bCs/>
          <w:sz w:val="16"/>
          <w:szCs w:val="16"/>
        </w:rPr>
        <w:t xml:space="preserve">. </w:t>
      </w:r>
      <w:r w:rsidRPr="001A6498">
        <w:rPr>
          <w:rFonts w:eastAsia="Times New Roman" w:cs="Times New Roman"/>
          <w:sz w:val="16"/>
          <w:szCs w:val="16"/>
        </w:rPr>
        <w:t>This laboratory course builds skills in basic data management, statistical analysis, and interpretation of statistical information</w:t>
      </w:r>
      <w:r>
        <w:rPr>
          <w:rFonts w:eastAsia="Times New Roman" w:cs="Times New Roman"/>
          <w:sz w:val="16"/>
          <w:szCs w:val="16"/>
        </w:rPr>
        <w:t xml:space="preserve">. </w:t>
      </w:r>
      <w:r w:rsidRPr="001A6498">
        <w:rPr>
          <w:rFonts w:eastAsia="Times New Roman" w:cs="Times New Roman"/>
          <w:sz w:val="16"/>
          <w:szCs w:val="16"/>
        </w:rPr>
        <w:t>The course reviews how to interpret both descriptive and inferential statistical analysis</w:t>
      </w:r>
      <w:r>
        <w:rPr>
          <w:rFonts w:eastAsia="Times New Roman" w:cs="Times New Roman"/>
          <w:sz w:val="16"/>
          <w:szCs w:val="16"/>
        </w:rPr>
        <w:t xml:space="preserve">. </w:t>
      </w:r>
      <w:r w:rsidRPr="001A6498">
        <w:rPr>
          <w:rFonts w:eastAsia="Times New Roman" w:cs="Times New Roman"/>
          <w:sz w:val="16"/>
          <w:szCs w:val="16"/>
        </w:rPr>
        <w:t>The skills acquired in this lab are employed in research methods to aide students in the design, analysis, and presentation of their research project</w:t>
      </w:r>
      <w:r>
        <w:rPr>
          <w:rFonts w:eastAsia="Times New Roman" w:cs="Times New Roman"/>
          <w:sz w:val="16"/>
          <w:szCs w:val="16"/>
        </w:rPr>
        <w:t xml:space="preserve">. </w:t>
      </w:r>
      <w:r w:rsidRPr="001A6498">
        <w:rPr>
          <w:rFonts w:eastAsia="Times New Roman" w:cs="Times New Roman"/>
          <w:sz w:val="16"/>
          <w:szCs w:val="16"/>
        </w:rPr>
        <w:t>Prerequisite: SOC 110; plus 9 credits of Sociology at the 200-level or above; or permission of instructor</w:t>
      </w:r>
      <w:r>
        <w:rPr>
          <w:rFonts w:eastAsia="Times New Roman" w:cs="Times New Roman"/>
          <w:sz w:val="16"/>
          <w:szCs w:val="16"/>
        </w:rPr>
        <w:t xml:space="preserve">. </w:t>
      </w:r>
      <w:r w:rsidRPr="001A6498">
        <w:rPr>
          <w:rFonts w:eastAsia="Times New Roman" w:cs="Times New Roman"/>
          <w:sz w:val="16"/>
          <w:szCs w:val="16"/>
        </w:rPr>
        <w:t>Corequisite: SOC 311</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41CAA5E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311</w:t>
      </w:r>
      <w:r>
        <w:rPr>
          <w:rFonts w:eastAsia="Times New Roman" w:cs="Times New Roman"/>
          <w:b/>
          <w:bCs/>
          <w:sz w:val="16"/>
          <w:szCs w:val="16"/>
        </w:rPr>
        <w:t xml:space="preserve">. </w:t>
      </w:r>
      <w:r w:rsidRPr="001A6498">
        <w:rPr>
          <w:rFonts w:eastAsia="Times New Roman" w:cs="Times New Roman"/>
          <w:b/>
          <w:bCs/>
          <w:sz w:val="16"/>
          <w:szCs w:val="16"/>
        </w:rPr>
        <w:t>Research Methods in Sociology</w:t>
      </w:r>
      <w:r>
        <w:rPr>
          <w:rFonts w:eastAsia="Times New Roman" w:cs="Times New Roman"/>
          <w:b/>
          <w:bCs/>
          <w:sz w:val="16"/>
          <w:szCs w:val="16"/>
        </w:rPr>
        <w:t xml:space="preserve">. </w:t>
      </w:r>
      <w:r w:rsidRPr="001A6498">
        <w:rPr>
          <w:rFonts w:eastAsia="Times New Roman" w:cs="Times New Roman"/>
          <w:sz w:val="16"/>
          <w:szCs w:val="16"/>
        </w:rPr>
        <w:t>Experiential-based course covering fundamental concepts and problems in social science research</w:t>
      </w:r>
      <w:r>
        <w:rPr>
          <w:rFonts w:eastAsia="Times New Roman" w:cs="Times New Roman"/>
          <w:sz w:val="16"/>
          <w:szCs w:val="16"/>
        </w:rPr>
        <w:t xml:space="preserve">. </w:t>
      </w:r>
      <w:r w:rsidRPr="001A6498">
        <w:rPr>
          <w:rFonts w:eastAsia="Times New Roman" w:cs="Times New Roman"/>
          <w:sz w:val="16"/>
          <w:szCs w:val="16"/>
        </w:rPr>
        <w:t>Topics include ethics or research on human behavior, design, measurement, sampling, and interviewing and questionnaire construction</w:t>
      </w:r>
      <w:r>
        <w:rPr>
          <w:rFonts w:eastAsia="Times New Roman" w:cs="Times New Roman"/>
          <w:sz w:val="16"/>
          <w:szCs w:val="16"/>
        </w:rPr>
        <w:t xml:space="preserve">. </w:t>
      </w:r>
      <w:r w:rsidRPr="001A6498">
        <w:rPr>
          <w:rFonts w:eastAsia="Times New Roman" w:cs="Times New Roman"/>
          <w:sz w:val="16"/>
          <w:szCs w:val="16"/>
        </w:rPr>
        <w:t>There is an emphasis on four research methods: available data, survey research, experiments, and field research</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SOC 110; plus 9 credits of Sociology at the 200-level or above; or permission of the instructor</w:t>
      </w:r>
      <w:r>
        <w:rPr>
          <w:rFonts w:eastAsia="Times New Roman" w:cs="Times New Roman"/>
          <w:sz w:val="16"/>
          <w:szCs w:val="16"/>
        </w:rPr>
        <w:t xml:space="preserve">. </w:t>
      </w:r>
      <w:r w:rsidRPr="001A6498">
        <w:rPr>
          <w:rFonts w:eastAsia="Times New Roman" w:cs="Times New Roman"/>
          <w:sz w:val="16"/>
          <w:szCs w:val="16"/>
        </w:rPr>
        <w:t>Corequisite: SOC 310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64B951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321</w:t>
      </w:r>
      <w:r>
        <w:rPr>
          <w:rFonts w:eastAsia="Times New Roman" w:cs="Times New Roman"/>
          <w:b/>
          <w:bCs/>
          <w:sz w:val="16"/>
          <w:szCs w:val="16"/>
        </w:rPr>
        <w:t xml:space="preserve">. </w:t>
      </w:r>
      <w:r w:rsidRPr="001A6498">
        <w:rPr>
          <w:rFonts w:eastAsia="Times New Roman" w:cs="Times New Roman"/>
          <w:b/>
          <w:bCs/>
          <w:sz w:val="16"/>
          <w:szCs w:val="16"/>
        </w:rPr>
        <w:t>Social Theory</w:t>
      </w:r>
      <w:r>
        <w:rPr>
          <w:rFonts w:eastAsia="Times New Roman" w:cs="Times New Roman"/>
          <w:b/>
          <w:bCs/>
          <w:sz w:val="16"/>
          <w:szCs w:val="16"/>
        </w:rPr>
        <w:t xml:space="preserve">. </w:t>
      </w:r>
      <w:r w:rsidRPr="001A6498">
        <w:rPr>
          <w:rFonts w:eastAsia="Times New Roman" w:cs="Times New Roman"/>
          <w:sz w:val="16"/>
          <w:szCs w:val="16"/>
        </w:rPr>
        <w:t>This course covers a critical examination of selected classical and contemporary theorists, including Marx, Durkheim, Weber, Parsons, Foucault, Bourdieu and Giddens</w:t>
      </w:r>
      <w:r>
        <w:rPr>
          <w:rFonts w:eastAsia="Times New Roman" w:cs="Times New Roman"/>
          <w:sz w:val="16"/>
          <w:szCs w:val="16"/>
        </w:rPr>
        <w:t xml:space="preserve">. </w:t>
      </w:r>
      <w:r w:rsidRPr="001A6498">
        <w:rPr>
          <w:rFonts w:eastAsia="Times New Roman" w:cs="Times New Roman"/>
          <w:sz w:val="16"/>
          <w:szCs w:val="16"/>
        </w:rPr>
        <w:t>Classical, modern, post-modern and globalization theories will be covered</w:t>
      </w:r>
      <w:r>
        <w:rPr>
          <w:rFonts w:eastAsia="Times New Roman" w:cs="Times New Roman"/>
          <w:sz w:val="16"/>
          <w:szCs w:val="16"/>
        </w:rPr>
        <w:t xml:space="preserve">. </w:t>
      </w:r>
      <w:r w:rsidRPr="001A6498">
        <w:rPr>
          <w:rFonts w:eastAsia="Times New Roman" w:cs="Times New Roman"/>
          <w:sz w:val="16"/>
          <w:szCs w:val="16"/>
        </w:rPr>
        <w:t>A meta-analytical approach will be used, looking at the social construction of theory</w:t>
      </w:r>
      <w:r>
        <w:rPr>
          <w:rFonts w:eastAsia="Times New Roman" w:cs="Times New Roman"/>
          <w:sz w:val="16"/>
          <w:szCs w:val="16"/>
        </w:rPr>
        <w:t xml:space="preserve">. </w:t>
      </w:r>
      <w:r w:rsidRPr="001A6498">
        <w:rPr>
          <w:rFonts w:eastAsia="Times New Roman" w:cs="Times New Roman"/>
          <w:sz w:val="16"/>
          <w:szCs w:val="16"/>
        </w:rPr>
        <w:t>Prerequisite: SOC 110 and 6 credits in sociology at the 200-level or above,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CA45F9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324</w:t>
      </w:r>
      <w:r>
        <w:rPr>
          <w:rFonts w:eastAsia="Times New Roman" w:cs="Times New Roman"/>
          <w:b/>
          <w:bCs/>
          <w:sz w:val="16"/>
          <w:szCs w:val="16"/>
        </w:rPr>
        <w:t xml:space="preserve">. </w:t>
      </w:r>
      <w:r w:rsidRPr="001A6498">
        <w:rPr>
          <w:rFonts w:eastAsia="Times New Roman" w:cs="Times New Roman"/>
          <w:b/>
          <w:bCs/>
          <w:sz w:val="16"/>
          <w:szCs w:val="16"/>
        </w:rPr>
        <w:t>Medical Sociology</w:t>
      </w:r>
      <w:r>
        <w:rPr>
          <w:rFonts w:eastAsia="Times New Roman" w:cs="Times New Roman"/>
          <w:b/>
          <w:bCs/>
          <w:sz w:val="16"/>
          <w:szCs w:val="16"/>
        </w:rPr>
        <w:t xml:space="preserve">. </w:t>
      </w:r>
      <w:r w:rsidRPr="001A6498">
        <w:rPr>
          <w:rFonts w:eastAsia="Times New Roman" w:cs="Times New Roman"/>
          <w:sz w:val="16"/>
          <w:szCs w:val="16"/>
        </w:rPr>
        <w:t>An examination of the societal bases of health, illness and health care</w:t>
      </w:r>
      <w:r>
        <w:rPr>
          <w:rFonts w:eastAsia="Times New Roman" w:cs="Times New Roman"/>
          <w:sz w:val="16"/>
          <w:szCs w:val="16"/>
        </w:rPr>
        <w:t xml:space="preserve">. </w:t>
      </w:r>
      <w:r w:rsidRPr="001A6498">
        <w:rPr>
          <w:rFonts w:eastAsia="Times New Roman" w:cs="Times New Roman"/>
          <w:sz w:val="16"/>
          <w:szCs w:val="16"/>
        </w:rPr>
        <w:t>The course will include an examination of the three components of medicine: the patient, the medical professional and the health care organization</w:t>
      </w:r>
      <w:r>
        <w:rPr>
          <w:rFonts w:eastAsia="Times New Roman" w:cs="Times New Roman"/>
          <w:sz w:val="16"/>
          <w:szCs w:val="16"/>
        </w:rPr>
        <w:t xml:space="preserve">. </w:t>
      </w:r>
      <w:r w:rsidRPr="001A6498">
        <w:rPr>
          <w:rFonts w:eastAsia="Times New Roman" w:cs="Times New Roman"/>
          <w:sz w:val="16"/>
          <w:szCs w:val="16"/>
        </w:rPr>
        <w:t>Specific topics will include: the role of the patient; doctor-patient relationships; the socialization of medical professionals; the hospital as a complex organization, cross-cultural comparisons of health care and current topics of concern such as the AIDS epidemic, new technologies and social response to the terminally ill patient</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Prerequisites: SOC 110 plus 9 credits of sociology at the 200-level or above and junior standing,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8F3E67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331</w:t>
      </w:r>
      <w:r>
        <w:rPr>
          <w:rFonts w:eastAsia="Times New Roman" w:cs="Times New Roman"/>
          <w:b/>
          <w:bCs/>
          <w:sz w:val="16"/>
          <w:szCs w:val="16"/>
        </w:rPr>
        <w:t xml:space="preserve">. </w:t>
      </w:r>
      <w:r w:rsidRPr="001A6498">
        <w:rPr>
          <w:rFonts w:eastAsia="Times New Roman" w:cs="Times New Roman"/>
          <w:b/>
          <w:bCs/>
          <w:sz w:val="16"/>
          <w:szCs w:val="16"/>
        </w:rPr>
        <w:t>Criminology</w:t>
      </w:r>
      <w:r>
        <w:rPr>
          <w:rFonts w:eastAsia="Times New Roman" w:cs="Times New Roman"/>
          <w:b/>
          <w:bCs/>
          <w:sz w:val="16"/>
          <w:szCs w:val="16"/>
        </w:rPr>
        <w:t xml:space="preserve">. </w:t>
      </w:r>
      <w:r w:rsidRPr="001A6498">
        <w:rPr>
          <w:rFonts w:eastAsia="Times New Roman" w:cs="Times New Roman"/>
          <w:sz w:val="16"/>
          <w:szCs w:val="16"/>
        </w:rPr>
        <w:t>An examination of the causes of crime</w:t>
      </w:r>
      <w:r>
        <w:rPr>
          <w:rFonts w:eastAsia="Times New Roman" w:cs="Times New Roman"/>
          <w:sz w:val="16"/>
          <w:szCs w:val="16"/>
        </w:rPr>
        <w:t xml:space="preserve">. </w:t>
      </w:r>
      <w:r w:rsidRPr="001A6498">
        <w:rPr>
          <w:rFonts w:eastAsia="Times New Roman" w:cs="Times New Roman"/>
          <w:sz w:val="16"/>
          <w:szCs w:val="16"/>
        </w:rPr>
        <w:t>The question of whether or not victimless crimes such as pornography, prostitution and drug use should be considered crimes is explored</w:t>
      </w:r>
      <w:r>
        <w:rPr>
          <w:rFonts w:eastAsia="Times New Roman" w:cs="Times New Roman"/>
          <w:sz w:val="16"/>
          <w:szCs w:val="16"/>
        </w:rPr>
        <w:t xml:space="preserve">. </w:t>
      </w:r>
      <w:r w:rsidRPr="001A6498">
        <w:rPr>
          <w:rFonts w:eastAsia="Times New Roman" w:cs="Times New Roman"/>
          <w:sz w:val="16"/>
          <w:szCs w:val="16"/>
        </w:rPr>
        <w:t>This is primarily a theory course for criminal justice majors</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SOC 110 and SOC 245, plus 6 credits of 200 level or above of Sociology, and junior standing, or permission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FDD4F8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333</w:t>
      </w:r>
      <w:r>
        <w:rPr>
          <w:rFonts w:eastAsia="Times New Roman" w:cs="Times New Roman"/>
          <w:b/>
          <w:bCs/>
          <w:sz w:val="16"/>
          <w:szCs w:val="16"/>
        </w:rPr>
        <w:t xml:space="preserve">. </w:t>
      </w:r>
      <w:r w:rsidRPr="001A6498">
        <w:rPr>
          <w:rFonts w:eastAsia="Times New Roman" w:cs="Times New Roman"/>
          <w:b/>
          <w:bCs/>
          <w:sz w:val="16"/>
          <w:szCs w:val="16"/>
        </w:rPr>
        <w:t>Criminal Justice</w:t>
      </w:r>
      <w:r>
        <w:rPr>
          <w:rFonts w:eastAsia="Times New Roman" w:cs="Times New Roman"/>
          <w:b/>
          <w:bCs/>
          <w:sz w:val="16"/>
          <w:szCs w:val="16"/>
        </w:rPr>
        <w:t xml:space="preserve">. </w:t>
      </w:r>
      <w:r w:rsidRPr="001A6498">
        <w:rPr>
          <w:rFonts w:eastAsia="Times New Roman" w:cs="Times New Roman"/>
          <w:sz w:val="16"/>
          <w:szCs w:val="16"/>
        </w:rPr>
        <w:t>A sociological, historical, and philosophical examination of punishment and the criminal justice system</w:t>
      </w:r>
      <w:r>
        <w:rPr>
          <w:rFonts w:eastAsia="Times New Roman" w:cs="Times New Roman"/>
          <w:sz w:val="16"/>
          <w:szCs w:val="16"/>
        </w:rPr>
        <w:t xml:space="preserve">. </w:t>
      </w:r>
      <w:r w:rsidRPr="001A6498">
        <w:rPr>
          <w:rFonts w:eastAsia="Times New Roman" w:cs="Times New Roman"/>
          <w:sz w:val="16"/>
          <w:szCs w:val="16"/>
        </w:rPr>
        <w:t>Rights of the accused, victimology, prisons, and the death penalty are studied</w:t>
      </w:r>
      <w:r>
        <w:rPr>
          <w:rFonts w:eastAsia="Times New Roman" w:cs="Times New Roman"/>
          <w:sz w:val="16"/>
          <w:szCs w:val="16"/>
        </w:rPr>
        <w:t xml:space="preserve">. </w:t>
      </w:r>
      <w:r w:rsidRPr="001A6498">
        <w:rPr>
          <w:rFonts w:eastAsia="Times New Roman" w:cs="Times New Roman"/>
          <w:sz w:val="16"/>
          <w:szCs w:val="16"/>
        </w:rPr>
        <w:t>Prerequisite: SOC 110, 245; plus 6 credits of Sociology at the 200-level or above of sociology;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83FCD7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335</w:t>
      </w:r>
      <w:r>
        <w:rPr>
          <w:rFonts w:eastAsia="Times New Roman" w:cs="Times New Roman"/>
          <w:b/>
          <w:bCs/>
          <w:sz w:val="16"/>
          <w:szCs w:val="16"/>
        </w:rPr>
        <w:t xml:space="preserve">. </w:t>
      </w:r>
      <w:r w:rsidRPr="001A6498">
        <w:rPr>
          <w:rFonts w:eastAsia="Times New Roman" w:cs="Times New Roman"/>
          <w:b/>
          <w:bCs/>
          <w:sz w:val="16"/>
          <w:szCs w:val="16"/>
        </w:rPr>
        <w:t>Probation and Parole</w:t>
      </w:r>
      <w:r>
        <w:rPr>
          <w:rFonts w:eastAsia="Times New Roman" w:cs="Times New Roman"/>
          <w:b/>
          <w:bCs/>
          <w:sz w:val="16"/>
          <w:szCs w:val="16"/>
        </w:rPr>
        <w:t xml:space="preserve">. </w:t>
      </w:r>
      <w:r w:rsidRPr="001A6498">
        <w:rPr>
          <w:rFonts w:eastAsia="Times New Roman" w:cs="Times New Roman"/>
          <w:sz w:val="16"/>
          <w:szCs w:val="16"/>
        </w:rPr>
        <w:t>This course will provide students with a brief overview of the criminological theories and their applications by those who are employed within the probation and parole system</w:t>
      </w:r>
      <w:r>
        <w:rPr>
          <w:rFonts w:eastAsia="Times New Roman" w:cs="Times New Roman"/>
          <w:sz w:val="16"/>
          <w:szCs w:val="16"/>
        </w:rPr>
        <w:t xml:space="preserve">. </w:t>
      </w:r>
      <w:r w:rsidRPr="001A6498">
        <w:rPr>
          <w:rFonts w:eastAsia="Times New Roman" w:cs="Times New Roman"/>
          <w:sz w:val="16"/>
          <w:szCs w:val="16"/>
        </w:rPr>
        <w:t>Most importantly, the course explores how offenders live in the community, who they are and what is done within the probation and parole system to protect society</w:t>
      </w:r>
      <w:r>
        <w:rPr>
          <w:rFonts w:eastAsia="Times New Roman" w:cs="Times New Roman"/>
          <w:sz w:val="16"/>
          <w:szCs w:val="16"/>
        </w:rPr>
        <w:t xml:space="preserve">. </w:t>
      </w:r>
      <w:r w:rsidRPr="001A6498">
        <w:rPr>
          <w:rFonts w:eastAsia="Times New Roman" w:cs="Times New Roman"/>
          <w:sz w:val="16"/>
          <w:szCs w:val="16"/>
        </w:rPr>
        <w:t>Prerequisite: SOC 110 and SOC 245</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2BA6AF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370</w:t>
      </w:r>
      <w:r>
        <w:rPr>
          <w:rFonts w:eastAsia="Times New Roman" w:cs="Times New Roman"/>
          <w:b/>
          <w:bCs/>
          <w:sz w:val="16"/>
          <w:szCs w:val="16"/>
        </w:rPr>
        <w:t xml:space="preserve">. </w:t>
      </w:r>
      <w:r w:rsidRPr="001A6498">
        <w:rPr>
          <w:rFonts w:eastAsia="Times New Roman" w:cs="Times New Roman"/>
          <w:b/>
          <w:bCs/>
          <w:sz w:val="16"/>
          <w:szCs w:val="16"/>
        </w:rPr>
        <w:t>Adoption</w:t>
      </w:r>
      <w:r>
        <w:rPr>
          <w:rFonts w:eastAsia="Times New Roman" w:cs="Times New Roman"/>
          <w:b/>
          <w:bCs/>
          <w:sz w:val="16"/>
          <w:szCs w:val="16"/>
        </w:rPr>
        <w:t xml:space="preserve">. </w:t>
      </w:r>
      <w:r w:rsidRPr="001A6498">
        <w:rPr>
          <w:rFonts w:eastAsia="Times New Roman" w:cs="Times New Roman"/>
          <w:sz w:val="16"/>
          <w:szCs w:val="16"/>
        </w:rPr>
        <w:t>This course will focus on populations involved in adoption, including birth parents, adoptees, foster and adoptive families and agencies, in both domestic and transnational adoptions</w:t>
      </w:r>
      <w:r>
        <w:rPr>
          <w:rFonts w:eastAsia="Times New Roman" w:cs="Times New Roman"/>
          <w:sz w:val="16"/>
          <w:szCs w:val="16"/>
        </w:rPr>
        <w:t xml:space="preserve">. </w:t>
      </w:r>
      <w:r w:rsidRPr="001A6498">
        <w:rPr>
          <w:rFonts w:eastAsia="Times New Roman" w:cs="Times New Roman"/>
          <w:sz w:val="16"/>
          <w:szCs w:val="16"/>
        </w:rPr>
        <w:t>Special consideration will be given to recent policies and vehicles that have been put into place to facilitate the permanency placement of children</w:t>
      </w:r>
      <w:r>
        <w:rPr>
          <w:rFonts w:eastAsia="Times New Roman" w:cs="Times New Roman"/>
          <w:sz w:val="16"/>
          <w:szCs w:val="16"/>
        </w:rPr>
        <w:t xml:space="preserve">. </w:t>
      </w:r>
      <w:r w:rsidRPr="001A6498">
        <w:rPr>
          <w:rFonts w:eastAsia="Times New Roman" w:cs="Times New Roman"/>
          <w:sz w:val="16"/>
          <w:szCs w:val="16"/>
        </w:rPr>
        <w:t>A consideration of ethics in adoption will be a central theme of the course</w:t>
      </w:r>
      <w:r>
        <w:rPr>
          <w:rFonts w:eastAsia="Times New Roman" w:cs="Times New Roman"/>
          <w:sz w:val="16"/>
          <w:szCs w:val="16"/>
        </w:rPr>
        <w:t xml:space="preserve">. </w:t>
      </w:r>
      <w:r w:rsidRPr="001A6498">
        <w:rPr>
          <w:rFonts w:eastAsia="Times New Roman" w:cs="Times New Roman"/>
          <w:sz w:val="16"/>
          <w:szCs w:val="16"/>
        </w:rPr>
        <w:t>An examination of cultural, economic and policy factors in countries involved in transnational adoption will be included</w:t>
      </w:r>
      <w:r>
        <w:rPr>
          <w:rFonts w:eastAsia="Times New Roman" w:cs="Times New Roman"/>
          <w:sz w:val="16"/>
          <w:szCs w:val="16"/>
        </w:rPr>
        <w:t xml:space="preserve">. </w:t>
      </w:r>
      <w:r w:rsidRPr="001A6498">
        <w:rPr>
          <w:rFonts w:eastAsia="Times New Roman" w:cs="Times New Roman"/>
          <w:sz w:val="16"/>
          <w:szCs w:val="16"/>
        </w:rPr>
        <w:t>The health (both physical and psychological) and cultural issues of adoptees and services that address these will be addressed</w:t>
      </w:r>
      <w:r>
        <w:rPr>
          <w:rFonts w:eastAsia="Times New Roman" w:cs="Times New Roman"/>
          <w:sz w:val="16"/>
          <w:szCs w:val="16"/>
        </w:rPr>
        <w:t xml:space="preserve">. </w:t>
      </w:r>
      <w:r w:rsidRPr="001A6498">
        <w:rPr>
          <w:rFonts w:eastAsia="Times New Roman" w:cs="Times New Roman"/>
          <w:sz w:val="16"/>
          <w:szCs w:val="16"/>
        </w:rPr>
        <w:t>Prerequisites: SOC 110 and 6 credits in sociology at the 200 level or above,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4A6F8B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385</w:t>
      </w:r>
      <w:r>
        <w:rPr>
          <w:rFonts w:eastAsia="Times New Roman" w:cs="Times New Roman"/>
          <w:b/>
          <w:bCs/>
          <w:sz w:val="16"/>
          <w:szCs w:val="16"/>
        </w:rPr>
        <w:t xml:space="preserve">. </w:t>
      </w:r>
      <w:r w:rsidRPr="001A6498">
        <w:rPr>
          <w:rFonts w:eastAsia="Times New Roman" w:cs="Times New Roman"/>
          <w:b/>
          <w:bCs/>
          <w:sz w:val="16"/>
          <w:szCs w:val="16"/>
        </w:rPr>
        <w:t>Comparative Family Studies</w:t>
      </w:r>
      <w:r>
        <w:rPr>
          <w:rFonts w:eastAsia="Times New Roman" w:cs="Times New Roman"/>
          <w:b/>
          <w:bCs/>
          <w:sz w:val="16"/>
          <w:szCs w:val="16"/>
        </w:rPr>
        <w:t xml:space="preserve">. </w:t>
      </w:r>
      <w:r w:rsidRPr="001A6498">
        <w:rPr>
          <w:rFonts w:eastAsia="Times New Roman" w:cs="Times New Roman"/>
          <w:sz w:val="16"/>
          <w:szCs w:val="16"/>
        </w:rPr>
        <w:t>This course will examine, on a global scale, questions about families</w:t>
      </w:r>
      <w:r>
        <w:rPr>
          <w:rFonts w:eastAsia="Times New Roman" w:cs="Times New Roman"/>
          <w:sz w:val="16"/>
          <w:szCs w:val="16"/>
        </w:rPr>
        <w:t xml:space="preserve">. </w:t>
      </w:r>
      <w:r w:rsidRPr="001A6498">
        <w:rPr>
          <w:rFonts w:eastAsia="Times New Roman" w:cs="Times New Roman"/>
          <w:sz w:val="16"/>
          <w:szCs w:val="16"/>
        </w:rPr>
        <w:t>Are there universal family structures? What are the different ways in which families are organized? How are "family values" similar or different in various contexts? What purposes do families serve in a society; and what kinds of challenges are faced by them? What are the social, ecological, economic, historic, and ideological reasons that family structures either change or remain static in response to varying conditions?</w:t>
      </w:r>
      <w:r>
        <w:rPr>
          <w:rFonts w:eastAsia="Times New Roman" w:cs="Times New Roman"/>
          <w:sz w:val="16"/>
          <w:szCs w:val="16"/>
        </w:rPr>
        <w:t xml:space="preserve"> </w:t>
      </w:r>
      <w:r w:rsidRPr="001A6498">
        <w:rPr>
          <w:rFonts w:eastAsia="Times New Roman" w:cs="Times New Roman"/>
          <w:sz w:val="16"/>
          <w:szCs w:val="16"/>
        </w:rPr>
        <w:t>Prerequisite: SOC 110 or 120; and SOC 230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4A0AD5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390</w:t>
      </w:r>
      <w:r>
        <w:rPr>
          <w:rFonts w:eastAsia="Times New Roman" w:cs="Times New Roman"/>
          <w:b/>
          <w:bCs/>
          <w:sz w:val="16"/>
          <w:szCs w:val="16"/>
        </w:rPr>
        <w:t xml:space="preserve">. </w:t>
      </w:r>
      <w:r w:rsidRPr="001A6498">
        <w:rPr>
          <w:rFonts w:eastAsia="Times New Roman" w:cs="Times New Roman"/>
          <w:b/>
          <w:bCs/>
          <w:sz w:val="16"/>
          <w:szCs w:val="16"/>
        </w:rPr>
        <w:t>Special Topics in Sociology</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327D90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391</w:t>
      </w:r>
      <w:r>
        <w:rPr>
          <w:rFonts w:eastAsia="Times New Roman" w:cs="Times New Roman"/>
          <w:b/>
          <w:bCs/>
          <w:sz w:val="16"/>
          <w:szCs w:val="16"/>
        </w:rPr>
        <w:t xml:space="preserve">. </w:t>
      </w:r>
      <w:r w:rsidRPr="001A6498">
        <w:rPr>
          <w:rFonts w:eastAsia="Times New Roman" w:cs="Times New Roman"/>
          <w:b/>
          <w:bCs/>
          <w:sz w:val="16"/>
          <w:szCs w:val="16"/>
        </w:rPr>
        <w:t>Special Topics in Criminal Justice</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SOC 110 and SOC 245</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ABD87E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392</w:t>
      </w:r>
      <w:r>
        <w:rPr>
          <w:rFonts w:eastAsia="Times New Roman" w:cs="Times New Roman"/>
          <w:b/>
          <w:bCs/>
          <w:sz w:val="16"/>
          <w:szCs w:val="16"/>
        </w:rPr>
        <w:t xml:space="preserve">. </w:t>
      </w:r>
      <w:r w:rsidRPr="001A6498">
        <w:rPr>
          <w:rFonts w:eastAsia="Times New Roman" w:cs="Times New Roman"/>
          <w:b/>
          <w:bCs/>
          <w:sz w:val="16"/>
          <w:szCs w:val="16"/>
        </w:rPr>
        <w:t>Special Topics in Family Studies</w:t>
      </w:r>
      <w:r>
        <w:rPr>
          <w:rFonts w:eastAsia="Times New Roman" w:cs="Times New Roman"/>
          <w:b/>
          <w:bCs/>
          <w:sz w:val="16"/>
          <w:szCs w:val="16"/>
        </w:rPr>
        <w:t xml:space="preserve">. </w:t>
      </w:r>
      <w:r w:rsidRPr="001A6498">
        <w:rPr>
          <w:rFonts w:eastAsia="Times New Roman" w:cs="Times New Roman"/>
          <w:sz w:val="16"/>
          <w:szCs w:val="16"/>
        </w:rPr>
        <w:t>Topic announced at the time of registration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Prerequisite: SOC 110 and SOC 230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413A91E"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400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Field experience for sociology or criminal justice majors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Prerequisites for Criminal Justice majors: SOC 245, 331, and 333</w:t>
      </w:r>
      <w:r>
        <w:rPr>
          <w:rFonts w:eastAsia="Times New Roman" w:cs="Times New Roman"/>
          <w:sz w:val="16"/>
          <w:szCs w:val="16"/>
        </w:rPr>
        <w:t xml:space="preserve">. </w:t>
      </w:r>
      <w:r w:rsidRPr="001A6498">
        <w:rPr>
          <w:rFonts w:eastAsia="Times New Roman" w:cs="Times New Roman"/>
          <w:sz w:val="16"/>
          <w:szCs w:val="16"/>
        </w:rPr>
        <w:t>Prerequisites for Sociology majors: SOC 110, SOC 311; 321 or 331</w:t>
      </w:r>
      <w:r>
        <w:rPr>
          <w:rFonts w:eastAsia="Times New Roman" w:cs="Times New Roman"/>
          <w:sz w:val="16"/>
          <w:szCs w:val="16"/>
        </w:rPr>
        <w:t xml:space="preserve">. </w:t>
      </w:r>
      <w:r w:rsidRPr="001A6498">
        <w:rPr>
          <w:rFonts w:eastAsia="Times New Roman" w:cs="Times New Roman"/>
          <w:sz w:val="16"/>
          <w:szCs w:val="16"/>
        </w:rPr>
        <w:t>Seniors only or permission</w:t>
      </w:r>
      <w:r>
        <w:rPr>
          <w:rFonts w:eastAsia="Times New Roman" w:cs="Times New Roman"/>
          <w:sz w:val="16"/>
          <w:szCs w:val="16"/>
        </w:rPr>
        <w:t xml:space="preserve">. </w:t>
      </w:r>
      <w:r w:rsidRPr="001A6498">
        <w:rPr>
          <w:rFonts w:eastAsia="Times New Roman" w:cs="Times New Roman"/>
          <w:sz w:val="16"/>
          <w:szCs w:val="16"/>
        </w:rPr>
        <w:t>1-12 credits</w:t>
      </w:r>
      <w:r>
        <w:rPr>
          <w:rFonts w:eastAsia="Times New Roman" w:cs="Times New Roman"/>
          <w:sz w:val="16"/>
          <w:szCs w:val="16"/>
        </w:rPr>
        <w:t xml:space="preserve">. </w:t>
      </w:r>
    </w:p>
    <w:p w14:paraId="614BDBE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SOC 499</w:t>
      </w:r>
      <w:r>
        <w:rPr>
          <w:rFonts w:eastAsia="Times New Roman" w:cs="Times New Roman"/>
          <w:b/>
          <w:bCs/>
          <w:sz w:val="16"/>
          <w:szCs w:val="16"/>
        </w:rPr>
        <w:t xml:space="preserve">. </w:t>
      </w:r>
      <w:r w:rsidRPr="001A6498">
        <w:rPr>
          <w:rFonts w:eastAsia="Times New Roman" w:cs="Times New Roman"/>
          <w:b/>
          <w:bCs/>
          <w:sz w:val="16"/>
          <w:szCs w:val="16"/>
        </w:rPr>
        <w:t>Senior Seminar</w:t>
      </w:r>
      <w:r>
        <w:rPr>
          <w:rFonts w:eastAsia="Times New Roman" w:cs="Times New Roman"/>
          <w:b/>
          <w:bCs/>
          <w:sz w:val="16"/>
          <w:szCs w:val="16"/>
        </w:rPr>
        <w:t xml:space="preserve">. </w:t>
      </w:r>
      <w:r w:rsidRPr="001A6498">
        <w:rPr>
          <w:rFonts w:eastAsia="Times New Roman" w:cs="Times New Roman"/>
          <w:sz w:val="16"/>
          <w:szCs w:val="16"/>
        </w:rPr>
        <w:t>A critical analysis of selected themes and issues in contemporary sociology</w:t>
      </w:r>
      <w:r>
        <w:rPr>
          <w:rFonts w:eastAsia="Times New Roman" w:cs="Times New Roman"/>
          <w:sz w:val="16"/>
          <w:szCs w:val="16"/>
        </w:rPr>
        <w:t xml:space="preserve">. </w:t>
      </w:r>
      <w:r w:rsidRPr="001A6498">
        <w:rPr>
          <w:rFonts w:eastAsia="Times New Roman" w:cs="Times New Roman"/>
          <w:sz w:val="16"/>
          <w:szCs w:val="16"/>
        </w:rPr>
        <w:t>Topics may vary</w:t>
      </w:r>
      <w:r>
        <w:rPr>
          <w:rFonts w:eastAsia="Times New Roman" w:cs="Times New Roman"/>
          <w:sz w:val="16"/>
          <w:szCs w:val="16"/>
        </w:rPr>
        <w:t xml:space="preserve">. </w:t>
      </w:r>
      <w:r w:rsidRPr="001A6498">
        <w:rPr>
          <w:rFonts w:eastAsia="Times New Roman" w:cs="Times New Roman"/>
          <w:sz w:val="16"/>
          <w:szCs w:val="16"/>
        </w:rPr>
        <w:t>This course is conducted as a seminar requiring extensive student participation</w:t>
      </w:r>
      <w:r>
        <w:rPr>
          <w:rFonts w:eastAsia="Times New Roman" w:cs="Times New Roman"/>
          <w:sz w:val="16"/>
          <w:szCs w:val="16"/>
        </w:rPr>
        <w:t xml:space="preserve">. </w:t>
      </w:r>
      <w:r w:rsidRPr="001A6498">
        <w:rPr>
          <w:rFonts w:eastAsia="Times New Roman" w:cs="Times New Roman"/>
          <w:sz w:val="16"/>
          <w:szCs w:val="16"/>
        </w:rPr>
        <w:t>Fulfills requirement: Writing Process</w:t>
      </w:r>
      <w:r>
        <w:rPr>
          <w:rFonts w:eastAsia="Times New Roman" w:cs="Times New Roman"/>
          <w:sz w:val="16"/>
          <w:szCs w:val="16"/>
        </w:rPr>
        <w:t xml:space="preserve">. </w:t>
      </w:r>
      <w:r w:rsidRPr="001A6498">
        <w:rPr>
          <w:rFonts w:eastAsia="Times New Roman" w:cs="Times New Roman"/>
          <w:sz w:val="16"/>
          <w:szCs w:val="16"/>
        </w:rPr>
        <w:t>Prerequisite: SOC 110 plus SOC 311, 321, or 331 and 9 additional credits in sociology</w:t>
      </w:r>
      <w:r>
        <w:rPr>
          <w:rFonts w:eastAsia="Times New Roman" w:cs="Times New Roman"/>
          <w:sz w:val="16"/>
          <w:szCs w:val="16"/>
        </w:rPr>
        <w:t xml:space="preserve">. </w:t>
      </w:r>
      <w:r w:rsidRPr="001A6498">
        <w:rPr>
          <w:rFonts w:eastAsia="Times New Roman" w:cs="Times New Roman"/>
          <w:sz w:val="16"/>
          <w:szCs w:val="16"/>
        </w:rPr>
        <w:t>This course is for senior Sociology majors and Criminal Justice majors only,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641393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SPA 101</w:t>
      </w:r>
      <w:r>
        <w:rPr>
          <w:rFonts w:eastAsia="Times New Roman" w:cs="Times New Roman"/>
          <w:b/>
          <w:bCs/>
          <w:sz w:val="16"/>
          <w:szCs w:val="16"/>
        </w:rPr>
        <w:t xml:space="preserve">. </w:t>
      </w:r>
      <w:r w:rsidRPr="001A6498">
        <w:rPr>
          <w:rFonts w:eastAsia="Times New Roman" w:cs="Times New Roman"/>
          <w:b/>
          <w:bCs/>
          <w:sz w:val="16"/>
          <w:szCs w:val="16"/>
        </w:rPr>
        <w:t>Elementary Spanish Level I</w:t>
      </w:r>
      <w:r>
        <w:rPr>
          <w:rFonts w:eastAsia="Times New Roman" w:cs="Times New Roman"/>
          <w:b/>
          <w:bCs/>
          <w:sz w:val="16"/>
          <w:szCs w:val="16"/>
        </w:rPr>
        <w:t xml:space="preserve">. </w:t>
      </w:r>
      <w:r w:rsidRPr="001A6498">
        <w:rPr>
          <w:rFonts w:eastAsia="Times New Roman" w:cs="Times New Roman"/>
          <w:sz w:val="16"/>
          <w:szCs w:val="16"/>
        </w:rPr>
        <w:t>Introductory course in Spanish</w:t>
      </w:r>
      <w:r>
        <w:rPr>
          <w:rFonts w:eastAsia="Times New Roman" w:cs="Times New Roman"/>
          <w:sz w:val="16"/>
          <w:szCs w:val="16"/>
        </w:rPr>
        <w:t xml:space="preserve">. </w:t>
      </w:r>
      <w:r w:rsidRPr="001A6498">
        <w:rPr>
          <w:rFonts w:eastAsia="Times New Roman" w:cs="Times New Roman"/>
          <w:sz w:val="16"/>
          <w:szCs w:val="16"/>
        </w:rPr>
        <w:t>Aimed at developing basic communicative proficiency in Spanish</w:t>
      </w:r>
      <w:r>
        <w:rPr>
          <w:rFonts w:eastAsia="Times New Roman" w:cs="Times New Roman"/>
          <w:sz w:val="16"/>
          <w:szCs w:val="16"/>
        </w:rPr>
        <w:t xml:space="preserve">. </w:t>
      </w:r>
      <w:r w:rsidRPr="001A6498">
        <w:rPr>
          <w:rFonts w:eastAsia="Times New Roman" w:cs="Times New Roman"/>
          <w:sz w:val="16"/>
          <w:szCs w:val="16"/>
        </w:rPr>
        <w:t>Also offers insights into Hispanic cultures</w:t>
      </w:r>
      <w:r>
        <w:rPr>
          <w:rFonts w:eastAsia="Times New Roman" w:cs="Times New Roman"/>
          <w:sz w:val="16"/>
          <w:szCs w:val="16"/>
        </w:rPr>
        <w:t xml:space="preserve">. </w:t>
      </w:r>
      <w:r w:rsidRPr="001A6498">
        <w:rPr>
          <w:rFonts w:eastAsia="Times New Roman" w:cs="Times New Roman"/>
          <w:sz w:val="16"/>
          <w:szCs w:val="16"/>
        </w:rPr>
        <w:t>Fulfills requirement: Language</w:t>
      </w:r>
      <w:r>
        <w:rPr>
          <w:rFonts w:eastAsia="Times New Roman" w:cs="Times New Roman"/>
          <w:sz w:val="16"/>
          <w:szCs w:val="16"/>
        </w:rPr>
        <w:t xml:space="preserve">. </w:t>
      </w:r>
      <w:r w:rsidRPr="001A6498">
        <w:rPr>
          <w:rFonts w:eastAsia="Times New Roman" w:cs="Times New Roman"/>
          <w:sz w:val="16"/>
          <w:szCs w:val="16"/>
        </w:rPr>
        <w:t>This course does not meet the new "Language and Culture" requirement of the common learning experience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F3CC13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SPA 102</w:t>
      </w:r>
      <w:r>
        <w:rPr>
          <w:rFonts w:eastAsia="Times New Roman" w:cs="Times New Roman"/>
          <w:b/>
          <w:bCs/>
          <w:sz w:val="16"/>
          <w:szCs w:val="16"/>
        </w:rPr>
        <w:t xml:space="preserve">. </w:t>
      </w:r>
      <w:r w:rsidRPr="001A6498">
        <w:rPr>
          <w:rFonts w:eastAsia="Times New Roman" w:cs="Times New Roman"/>
          <w:b/>
          <w:bCs/>
          <w:sz w:val="16"/>
          <w:szCs w:val="16"/>
        </w:rPr>
        <w:t>Language and Culture in the Spanish- Speaking World - Elementary Level II</w:t>
      </w:r>
      <w:r>
        <w:rPr>
          <w:rFonts w:eastAsia="Times New Roman" w:cs="Times New Roman"/>
          <w:b/>
          <w:bCs/>
          <w:sz w:val="16"/>
          <w:szCs w:val="16"/>
        </w:rPr>
        <w:t xml:space="preserve">. </w:t>
      </w:r>
      <w:r w:rsidRPr="001A6498">
        <w:rPr>
          <w:rFonts w:eastAsia="Times New Roman" w:cs="Times New Roman"/>
          <w:sz w:val="16"/>
          <w:szCs w:val="16"/>
        </w:rPr>
        <w:t>SPA 102 is an active and immersive language and culture course, taught almost entirely in Spanish in which students will develop skills in listening, speaking, reading and writing in Spanish and cultural awareness of the cultures associated with Spanish</w:t>
      </w:r>
      <w:r>
        <w:rPr>
          <w:rFonts w:eastAsia="Times New Roman" w:cs="Times New Roman"/>
          <w:sz w:val="16"/>
          <w:szCs w:val="16"/>
        </w:rPr>
        <w:t xml:space="preserve">. </w:t>
      </w:r>
      <w:r w:rsidRPr="001A6498">
        <w:rPr>
          <w:rFonts w:eastAsia="Times New Roman" w:cs="Times New Roman"/>
          <w:sz w:val="16"/>
          <w:szCs w:val="16"/>
        </w:rPr>
        <w:t>Fulfills requirement: Language, Language and Culture</w:t>
      </w:r>
      <w:r>
        <w:rPr>
          <w:rFonts w:eastAsia="Times New Roman" w:cs="Times New Roman"/>
          <w:sz w:val="16"/>
          <w:szCs w:val="16"/>
        </w:rPr>
        <w:t xml:space="preserve">. </w:t>
      </w:r>
      <w:r w:rsidRPr="001A6498">
        <w:rPr>
          <w:rFonts w:eastAsia="Times New Roman" w:cs="Times New Roman"/>
          <w:sz w:val="16"/>
          <w:szCs w:val="16"/>
        </w:rPr>
        <w:t>Prerequisite: SPA 101 or placement test</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8CCDA0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SPA 201</w:t>
      </w:r>
      <w:r>
        <w:rPr>
          <w:rFonts w:eastAsia="Times New Roman" w:cs="Times New Roman"/>
          <w:b/>
          <w:bCs/>
          <w:sz w:val="16"/>
          <w:szCs w:val="16"/>
        </w:rPr>
        <w:t xml:space="preserve">. </w:t>
      </w:r>
      <w:r w:rsidRPr="001A6498">
        <w:rPr>
          <w:rFonts w:eastAsia="Times New Roman" w:cs="Times New Roman"/>
          <w:b/>
          <w:bCs/>
          <w:sz w:val="16"/>
          <w:szCs w:val="16"/>
        </w:rPr>
        <w:t>Language and Culture in the Spanish-Speaking World - Intermediate Level I</w:t>
      </w:r>
      <w:r>
        <w:rPr>
          <w:rFonts w:eastAsia="Times New Roman" w:cs="Times New Roman"/>
          <w:b/>
          <w:bCs/>
          <w:sz w:val="16"/>
          <w:szCs w:val="16"/>
        </w:rPr>
        <w:t xml:space="preserve">. </w:t>
      </w:r>
      <w:r w:rsidRPr="001A6498">
        <w:rPr>
          <w:rFonts w:eastAsia="Times New Roman" w:cs="Times New Roman"/>
          <w:sz w:val="16"/>
          <w:szCs w:val="16"/>
        </w:rPr>
        <w:t>This is an active and immersive language and culture course, taught almost entirely in Spanish in which students will develop skills in listening, speaking, reading and writing in Spanish and cultural awareness of the cultures associated with the Spanish</w:t>
      </w:r>
      <w:r>
        <w:rPr>
          <w:rFonts w:eastAsia="Times New Roman" w:cs="Times New Roman"/>
          <w:sz w:val="16"/>
          <w:szCs w:val="16"/>
        </w:rPr>
        <w:t xml:space="preserve">. </w:t>
      </w:r>
      <w:r w:rsidRPr="001A6498">
        <w:rPr>
          <w:rFonts w:eastAsia="Times New Roman" w:cs="Times New Roman"/>
          <w:sz w:val="16"/>
          <w:szCs w:val="16"/>
        </w:rPr>
        <w:t>Fulfills requirement: Language, Language and Culture</w:t>
      </w:r>
      <w:r>
        <w:rPr>
          <w:rFonts w:eastAsia="Times New Roman" w:cs="Times New Roman"/>
          <w:sz w:val="16"/>
          <w:szCs w:val="16"/>
        </w:rPr>
        <w:t xml:space="preserve">. </w:t>
      </w:r>
      <w:r w:rsidRPr="001A6498">
        <w:rPr>
          <w:rFonts w:eastAsia="Times New Roman" w:cs="Times New Roman"/>
          <w:sz w:val="16"/>
          <w:szCs w:val="16"/>
        </w:rPr>
        <w:t>Prerequisite: SPA 102 or placement test</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45D44AC7"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SPA 202</w:t>
      </w:r>
      <w:r>
        <w:rPr>
          <w:rFonts w:eastAsia="Times New Roman" w:cs="Times New Roman"/>
          <w:b/>
          <w:bCs/>
          <w:sz w:val="16"/>
          <w:szCs w:val="16"/>
        </w:rPr>
        <w:t xml:space="preserve">. </w:t>
      </w:r>
      <w:r w:rsidRPr="001A6498">
        <w:rPr>
          <w:rFonts w:eastAsia="Times New Roman" w:cs="Times New Roman"/>
          <w:b/>
          <w:bCs/>
          <w:sz w:val="16"/>
          <w:szCs w:val="16"/>
        </w:rPr>
        <w:t>Language and Culture in the Spanish-Speaking World - Intermediate Level II</w:t>
      </w:r>
      <w:r>
        <w:rPr>
          <w:rFonts w:eastAsia="Times New Roman" w:cs="Times New Roman"/>
          <w:b/>
          <w:bCs/>
          <w:sz w:val="16"/>
          <w:szCs w:val="16"/>
        </w:rPr>
        <w:t xml:space="preserve">. </w:t>
      </w:r>
      <w:r w:rsidRPr="001A6498">
        <w:rPr>
          <w:rFonts w:eastAsia="Times New Roman" w:cs="Times New Roman"/>
          <w:sz w:val="16"/>
          <w:szCs w:val="16"/>
        </w:rPr>
        <w:t>This is an active and immersive language and culture course</w:t>
      </w:r>
      <w:r>
        <w:rPr>
          <w:rFonts w:eastAsia="Times New Roman" w:cs="Times New Roman"/>
          <w:sz w:val="16"/>
          <w:szCs w:val="16"/>
        </w:rPr>
        <w:t xml:space="preserve">. </w:t>
      </w:r>
      <w:r w:rsidRPr="001A6498">
        <w:rPr>
          <w:rFonts w:eastAsia="Times New Roman" w:cs="Times New Roman"/>
          <w:sz w:val="16"/>
          <w:szCs w:val="16"/>
        </w:rPr>
        <w:t>Taught almost entirely in Spanish in which students will develop skills in listening, speaking, reading and writing in Spanish and cultural awareness of the cultures associated with Spanish</w:t>
      </w:r>
      <w:r>
        <w:rPr>
          <w:rFonts w:eastAsia="Times New Roman" w:cs="Times New Roman"/>
          <w:sz w:val="16"/>
          <w:szCs w:val="16"/>
        </w:rPr>
        <w:t xml:space="preserve">. </w:t>
      </w:r>
      <w:r w:rsidRPr="001A6498">
        <w:rPr>
          <w:rFonts w:eastAsia="Times New Roman" w:cs="Times New Roman"/>
          <w:sz w:val="16"/>
          <w:szCs w:val="16"/>
        </w:rPr>
        <w:t>Fulfills requirement: Language, Language and Culture</w:t>
      </w:r>
      <w:r>
        <w:rPr>
          <w:rFonts w:eastAsia="Times New Roman" w:cs="Times New Roman"/>
          <w:sz w:val="16"/>
          <w:szCs w:val="16"/>
        </w:rPr>
        <w:t xml:space="preserve">. </w:t>
      </w:r>
      <w:r w:rsidRPr="001A6498">
        <w:rPr>
          <w:rFonts w:eastAsia="Times New Roman" w:cs="Times New Roman"/>
          <w:sz w:val="16"/>
          <w:szCs w:val="16"/>
        </w:rPr>
        <w:t>Prerequisite: SPA 201 or placement test</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7C459C2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SPA 300</w:t>
      </w:r>
      <w:r>
        <w:rPr>
          <w:rFonts w:eastAsia="Times New Roman" w:cs="Times New Roman"/>
          <w:b/>
          <w:bCs/>
          <w:sz w:val="16"/>
          <w:szCs w:val="16"/>
        </w:rPr>
        <w:t xml:space="preserve">. </w:t>
      </w:r>
      <w:r w:rsidRPr="001A6498">
        <w:rPr>
          <w:rFonts w:eastAsia="Times New Roman" w:cs="Times New Roman"/>
          <w:b/>
          <w:bCs/>
          <w:sz w:val="16"/>
          <w:szCs w:val="16"/>
        </w:rPr>
        <w:t>Advanced Spanish: Oral Communication</w:t>
      </w:r>
      <w:r>
        <w:rPr>
          <w:rFonts w:eastAsia="Times New Roman" w:cs="Times New Roman"/>
          <w:b/>
          <w:bCs/>
          <w:sz w:val="16"/>
          <w:szCs w:val="16"/>
        </w:rPr>
        <w:t xml:space="preserve">. </w:t>
      </w:r>
      <w:r w:rsidRPr="001A6498">
        <w:rPr>
          <w:rFonts w:eastAsia="Times New Roman" w:cs="Times New Roman"/>
          <w:sz w:val="16"/>
          <w:szCs w:val="16"/>
        </w:rPr>
        <w:t>This is an active and immersive course focused on the intensive use and analysis of spoken Spanish, including phonetics and phonology, designed to help students work toward a near native-like pronunciation and intonation</w:t>
      </w:r>
      <w:r>
        <w:rPr>
          <w:rFonts w:eastAsia="Times New Roman" w:cs="Times New Roman"/>
          <w:sz w:val="16"/>
          <w:szCs w:val="16"/>
        </w:rPr>
        <w:t xml:space="preserve">. </w:t>
      </w:r>
      <w:r w:rsidRPr="001A6498">
        <w:rPr>
          <w:rFonts w:eastAsia="Times New Roman" w:cs="Times New Roman"/>
          <w:sz w:val="16"/>
          <w:szCs w:val="16"/>
        </w:rPr>
        <w:t>Classroom activities will include the practicing of oral skills such as summarizing, telling, narrating, explaining, arguing a point, discussions and presentations</w:t>
      </w:r>
      <w:r>
        <w:rPr>
          <w:rFonts w:eastAsia="Times New Roman" w:cs="Times New Roman"/>
          <w:sz w:val="16"/>
          <w:szCs w:val="16"/>
        </w:rPr>
        <w:t xml:space="preserve">. </w:t>
      </w:r>
      <w:r w:rsidRPr="001A6498">
        <w:rPr>
          <w:rFonts w:eastAsia="Times New Roman" w:cs="Times New Roman"/>
          <w:sz w:val="16"/>
          <w:szCs w:val="16"/>
        </w:rPr>
        <w:t>Fulfills requirement: Language and Culture</w:t>
      </w:r>
      <w:r>
        <w:rPr>
          <w:rFonts w:eastAsia="Times New Roman" w:cs="Times New Roman"/>
          <w:sz w:val="16"/>
          <w:szCs w:val="16"/>
        </w:rPr>
        <w:t xml:space="preserve">. </w:t>
      </w:r>
      <w:r w:rsidRPr="001A6498">
        <w:rPr>
          <w:rFonts w:eastAsia="Times New Roman" w:cs="Times New Roman"/>
          <w:sz w:val="16"/>
          <w:szCs w:val="16"/>
        </w:rPr>
        <w:t>Prerequisite: SPA 202 or placement into 300-level or higher according to the placement test</w:t>
      </w:r>
      <w:r>
        <w:rPr>
          <w:rFonts w:eastAsia="Times New Roman" w:cs="Times New Roman"/>
          <w:sz w:val="16"/>
          <w:szCs w:val="16"/>
        </w:rPr>
        <w:t xml:space="preserve">. </w:t>
      </w:r>
      <w:r w:rsidRPr="001A6498">
        <w:rPr>
          <w:rFonts w:eastAsia="Times New Roman" w:cs="Times New Roman"/>
          <w:sz w:val="16"/>
          <w:szCs w:val="16"/>
        </w:rPr>
        <w:t>Students who have been placed into SPA 311 may not take this course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158407D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SPA 310</w:t>
      </w:r>
      <w:r>
        <w:rPr>
          <w:rFonts w:eastAsia="Times New Roman" w:cs="Times New Roman"/>
          <w:b/>
          <w:bCs/>
          <w:sz w:val="16"/>
          <w:szCs w:val="16"/>
        </w:rPr>
        <w:t xml:space="preserve">. </w:t>
      </w:r>
      <w:r w:rsidRPr="001A6498">
        <w:rPr>
          <w:rFonts w:eastAsia="Times New Roman" w:cs="Times New Roman"/>
          <w:b/>
          <w:bCs/>
          <w:sz w:val="16"/>
          <w:szCs w:val="16"/>
        </w:rPr>
        <w:t>Advanced Grammar and Writing</w:t>
      </w:r>
      <w:r>
        <w:rPr>
          <w:rFonts w:eastAsia="Times New Roman" w:cs="Times New Roman"/>
          <w:b/>
          <w:bCs/>
          <w:sz w:val="16"/>
          <w:szCs w:val="16"/>
        </w:rPr>
        <w:t xml:space="preserve">. </w:t>
      </w:r>
      <w:r w:rsidRPr="001A6498">
        <w:rPr>
          <w:rFonts w:eastAsia="Times New Roman" w:cs="Times New Roman"/>
          <w:sz w:val="16"/>
          <w:szCs w:val="16"/>
        </w:rPr>
        <w:t>This course is an advanced course designed to help students develop communication, writing, and reading skills in Spanish, as well as an awareness and appreciation of Hispanic culture(s)</w:t>
      </w:r>
      <w:r>
        <w:rPr>
          <w:rFonts w:eastAsia="Times New Roman" w:cs="Times New Roman"/>
          <w:sz w:val="16"/>
          <w:szCs w:val="16"/>
        </w:rPr>
        <w:t xml:space="preserve">. </w:t>
      </w:r>
      <w:r w:rsidRPr="001A6498">
        <w:rPr>
          <w:rFonts w:eastAsia="Times New Roman" w:cs="Times New Roman"/>
          <w:sz w:val="16"/>
          <w:szCs w:val="16"/>
        </w:rPr>
        <w:t>It takes an interactive communicative approach and stresses cultural competency in language learning and successful communication</w:t>
      </w:r>
      <w:r>
        <w:rPr>
          <w:rFonts w:eastAsia="Times New Roman" w:cs="Times New Roman"/>
          <w:sz w:val="16"/>
          <w:szCs w:val="16"/>
        </w:rPr>
        <w:t xml:space="preserve">. </w:t>
      </w:r>
      <w:r w:rsidRPr="001A6498">
        <w:rPr>
          <w:rFonts w:eastAsia="Times New Roman" w:cs="Times New Roman"/>
          <w:sz w:val="16"/>
          <w:szCs w:val="16"/>
        </w:rPr>
        <w:t>Fulfills requirement: Writing Process, Language and Culture</w:t>
      </w:r>
      <w:r>
        <w:rPr>
          <w:rFonts w:eastAsia="Times New Roman" w:cs="Times New Roman"/>
          <w:sz w:val="16"/>
          <w:szCs w:val="16"/>
        </w:rPr>
        <w:t xml:space="preserve">. </w:t>
      </w:r>
      <w:r w:rsidRPr="001A6498">
        <w:rPr>
          <w:rFonts w:eastAsia="Times New Roman" w:cs="Times New Roman"/>
          <w:sz w:val="16"/>
          <w:szCs w:val="16"/>
        </w:rPr>
        <w:t>Prerequisite: SPA 202 or placement into 300-level or higher according to the placement test</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52D9934"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SPA 311</w:t>
      </w:r>
      <w:r>
        <w:rPr>
          <w:rFonts w:eastAsia="Times New Roman" w:cs="Times New Roman"/>
          <w:b/>
          <w:bCs/>
          <w:sz w:val="16"/>
          <w:szCs w:val="16"/>
        </w:rPr>
        <w:t xml:space="preserve">. </w:t>
      </w:r>
      <w:r w:rsidRPr="001A6498">
        <w:rPr>
          <w:rFonts w:eastAsia="Times New Roman" w:cs="Times New Roman"/>
          <w:b/>
          <w:bCs/>
          <w:sz w:val="16"/>
          <w:szCs w:val="16"/>
        </w:rPr>
        <w:t>Spanish for Heritage Speakers</w:t>
      </w:r>
      <w:r>
        <w:rPr>
          <w:rFonts w:eastAsia="Times New Roman" w:cs="Times New Roman"/>
          <w:b/>
          <w:bCs/>
          <w:sz w:val="16"/>
          <w:szCs w:val="16"/>
        </w:rPr>
        <w:t xml:space="preserve">. </w:t>
      </w:r>
      <w:r w:rsidRPr="001A6498">
        <w:rPr>
          <w:rFonts w:eastAsia="Times New Roman" w:cs="Times New Roman"/>
          <w:sz w:val="16"/>
          <w:szCs w:val="16"/>
        </w:rPr>
        <w:t>This is a special course for Hispanic, Latinos or students that have been exposed to Spanish consistently at home while growing up, have listened to it and want to develop the formal aspects like grammar, more extensive vocabulary and cultural information about their own places of origin</w:t>
      </w:r>
      <w:r>
        <w:rPr>
          <w:rFonts w:eastAsia="Times New Roman" w:cs="Times New Roman"/>
          <w:sz w:val="16"/>
          <w:szCs w:val="16"/>
        </w:rPr>
        <w:t xml:space="preserve">. </w:t>
      </w:r>
      <w:r w:rsidRPr="001A6498">
        <w:rPr>
          <w:rFonts w:eastAsia="Times New Roman" w:cs="Times New Roman"/>
          <w:sz w:val="16"/>
          <w:szCs w:val="16"/>
        </w:rPr>
        <w:t>This class will include readings, movies and studies of geographical areas and maps in order to examine historical and social events represented in the students' countries of origin and will require work outside class in the Latino community</w:t>
      </w:r>
      <w:r>
        <w:rPr>
          <w:rFonts w:eastAsia="Times New Roman" w:cs="Times New Roman"/>
          <w:sz w:val="16"/>
          <w:szCs w:val="16"/>
        </w:rPr>
        <w:t xml:space="preserve">. </w:t>
      </w:r>
      <w:r w:rsidRPr="001A6498">
        <w:rPr>
          <w:rFonts w:eastAsia="Times New Roman" w:cs="Times New Roman"/>
          <w:sz w:val="16"/>
          <w:szCs w:val="16"/>
        </w:rPr>
        <w:t>Fulfills requirement: American Social Diversity, Language and Culture</w:t>
      </w:r>
      <w:r>
        <w:rPr>
          <w:rFonts w:eastAsia="Times New Roman" w:cs="Times New Roman"/>
          <w:sz w:val="16"/>
          <w:szCs w:val="16"/>
        </w:rPr>
        <w:t xml:space="preserve">. </w:t>
      </w:r>
      <w:r w:rsidRPr="001A6498">
        <w:rPr>
          <w:rFonts w:eastAsia="Times New Roman" w:cs="Times New Roman"/>
          <w:sz w:val="16"/>
          <w:szCs w:val="16"/>
        </w:rPr>
        <w:t>Prerequisite: SPA 202 or placement into 300-level or higher according to the placement test; permission of the instructor or chair</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415B080D"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SPA 330</w:t>
      </w:r>
      <w:r>
        <w:rPr>
          <w:rFonts w:eastAsia="Times New Roman" w:cs="Times New Roman"/>
          <w:b/>
          <w:bCs/>
          <w:sz w:val="16"/>
          <w:szCs w:val="16"/>
        </w:rPr>
        <w:t xml:space="preserve">. </w:t>
      </w:r>
      <w:r w:rsidRPr="001A6498">
        <w:rPr>
          <w:rFonts w:eastAsia="Times New Roman" w:cs="Times New Roman"/>
          <w:b/>
          <w:bCs/>
          <w:sz w:val="16"/>
          <w:szCs w:val="16"/>
        </w:rPr>
        <w:t>Literatures in Spanish</w:t>
      </w:r>
      <w:r>
        <w:rPr>
          <w:rFonts w:eastAsia="Times New Roman" w:cs="Times New Roman"/>
          <w:b/>
          <w:bCs/>
          <w:sz w:val="16"/>
          <w:szCs w:val="16"/>
        </w:rPr>
        <w:t xml:space="preserve">. </w:t>
      </w:r>
      <w:r w:rsidRPr="001A6498">
        <w:rPr>
          <w:rFonts w:eastAsia="Times New Roman" w:cs="Times New Roman"/>
          <w:sz w:val="16"/>
          <w:szCs w:val="16"/>
        </w:rPr>
        <w:t>This course is an introduction to Literatures in Spanish, which offers a selection of authors and genres, introducing students to literary analysis through reading a selection of texts including novels, plays, short fiction, poetry, and lyrics</w:t>
      </w:r>
      <w:r>
        <w:rPr>
          <w:rFonts w:eastAsia="Times New Roman" w:cs="Times New Roman"/>
          <w:sz w:val="16"/>
          <w:szCs w:val="16"/>
        </w:rPr>
        <w:t xml:space="preserve">. </w:t>
      </w:r>
      <w:r w:rsidRPr="001A6498">
        <w:rPr>
          <w:rFonts w:eastAsia="Times New Roman" w:cs="Times New Roman"/>
          <w:sz w:val="16"/>
          <w:szCs w:val="16"/>
        </w:rPr>
        <w:t>The primary objective of this course is to acquire communication skills in Spanish, and to develop an awareness and appreciation of Hispanic literature and cultures</w:t>
      </w:r>
      <w:r>
        <w:rPr>
          <w:rFonts w:eastAsia="Times New Roman" w:cs="Times New Roman"/>
          <w:sz w:val="16"/>
          <w:szCs w:val="16"/>
        </w:rPr>
        <w:t xml:space="preserve">. </w:t>
      </w:r>
      <w:r w:rsidRPr="001A6498">
        <w:rPr>
          <w:rFonts w:eastAsia="Times New Roman" w:cs="Times New Roman"/>
          <w:sz w:val="16"/>
          <w:szCs w:val="16"/>
        </w:rPr>
        <w:t>Fulfills requirement: Liberal Studies Area 5 (Literature and Fine Art), Language and Culture</w:t>
      </w:r>
      <w:r>
        <w:rPr>
          <w:rFonts w:eastAsia="Times New Roman" w:cs="Times New Roman"/>
          <w:sz w:val="16"/>
          <w:szCs w:val="16"/>
        </w:rPr>
        <w:t xml:space="preserve">. </w:t>
      </w:r>
      <w:r w:rsidRPr="001A6498">
        <w:rPr>
          <w:rFonts w:eastAsia="Times New Roman" w:cs="Times New Roman"/>
          <w:sz w:val="16"/>
          <w:szCs w:val="16"/>
        </w:rPr>
        <w:t>Prerequisite: SPA 202 or placement test</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5C50C25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SPA 345</w:t>
      </w:r>
      <w:r>
        <w:rPr>
          <w:rFonts w:eastAsia="Times New Roman" w:cs="Times New Roman"/>
          <w:b/>
          <w:bCs/>
          <w:sz w:val="16"/>
          <w:szCs w:val="16"/>
        </w:rPr>
        <w:t xml:space="preserve">. </w:t>
      </w:r>
      <w:r w:rsidRPr="001A6498">
        <w:rPr>
          <w:rFonts w:eastAsia="Times New Roman" w:cs="Times New Roman"/>
          <w:b/>
          <w:bCs/>
          <w:sz w:val="16"/>
          <w:szCs w:val="16"/>
        </w:rPr>
        <w:t>Introduction to Spanish Linguistics</w:t>
      </w:r>
      <w:r>
        <w:rPr>
          <w:rFonts w:eastAsia="Times New Roman" w:cs="Times New Roman"/>
          <w:b/>
          <w:bCs/>
          <w:sz w:val="16"/>
          <w:szCs w:val="16"/>
        </w:rPr>
        <w:t xml:space="preserve">. </w:t>
      </w:r>
      <w:r w:rsidRPr="001A6498">
        <w:rPr>
          <w:rFonts w:eastAsia="Times New Roman" w:cs="Times New Roman"/>
          <w:sz w:val="16"/>
          <w:szCs w:val="16"/>
        </w:rPr>
        <w:t>Introduces students to the study of the systems of Spanish: syntax, phonology, lexicon and morphology and language as a social construct</w:t>
      </w:r>
      <w:r>
        <w:rPr>
          <w:rFonts w:eastAsia="Times New Roman" w:cs="Times New Roman"/>
          <w:sz w:val="16"/>
          <w:szCs w:val="16"/>
        </w:rPr>
        <w:t xml:space="preserve">. </w:t>
      </w:r>
      <w:r w:rsidRPr="001A6498">
        <w:rPr>
          <w:rFonts w:eastAsia="Times New Roman" w:cs="Times New Roman"/>
          <w:sz w:val="16"/>
          <w:szCs w:val="16"/>
        </w:rPr>
        <w:t>Regional varieties of Spanish spoken in Spanish, Latin America and the US as well as Spanish in contact with other languages will be considered</w:t>
      </w:r>
      <w:r>
        <w:rPr>
          <w:rFonts w:eastAsia="Times New Roman" w:cs="Times New Roman"/>
          <w:sz w:val="16"/>
          <w:szCs w:val="16"/>
        </w:rPr>
        <w:t xml:space="preserve">. </w:t>
      </w:r>
      <w:r w:rsidRPr="001A6498">
        <w:rPr>
          <w:rFonts w:eastAsia="Times New Roman" w:cs="Times New Roman"/>
          <w:sz w:val="16"/>
          <w:szCs w:val="16"/>
        </w:rPr>
        <w:t>Prerequisite: SPA 300</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13CB231"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SPA 355</w:t>
      </w:r>
      <w:r>
        <w:rPr>
          <w:rFonts w:eastAsia="Times New Roman" w:cs="Times New Roman"/>
          <w:b/>
          <w:bCs/>
          <w:sz w:val="16"/>
          <w:szCs w:val="16"/>
        </w:rPr>
        <w:t xml:space="preserve">. </w:t>
      </w:r>
      <w:r w:rsidRPr="001A6498">
        <w:rPr>
          <w:rFonts w:eastAsia="Times New Roman" w:cs="Times New Roman"/>
          <w:b/>
          <w:bCs/>
          <w:sz w:val="16"/>
          <w:szCs w:val="16"/>
        </w:rPr>
        <w:t>Cultural Studies</w:t>
      </w:r>
      <w:r>
        <w:rPr>
          <w:rFonts w:eastAsia="Times New Roman" w:cs="Times New Roman"/>
          <w:b/>
          <w:bCs/>
          <w:sz w:val="16"/>
          <w:szCs w:val="16"/>
        </w:rPr>
        <w:t xml:space="preserve">. </w:t>
      </w:r>
      <w:r w:rsidRPr="001A6498">
        <w:rPr>
          <w:rFonts w:eastAsia="Times New Roman" w:cs="Times New Roman"/>
          <w:sz w:val="16"/>
          <w:szCs w:val="16"/>
        </w:rPr>
        <w:t>Cultural Studies focuses on the analysis of written and visual representations (theatrical productions, poems, short stories, novels, songs, films, documentaries, and other visual media) in order to analyze how Hispanic cultures have been represented, experienced and interpreted during different decades until the present moment</w:t>
      </w:r>
      <w:r>
        <w:rPr>
          <w:rFonts w:eastAsia="Times New Roman" w:cs="Times New Roman"/>
          <w:sz w:val="16"/>
          <w:szCs w:val="16"/>
        </w:rPr>
        <w:t xml:space="preserve">. </w:t>
      </w:r>
      <w:r w:rsidRPr="001A6498">
        <w:rPr>
          <w:rFonts w:eastAsia="Times New Roman" w:cs="Times New Roman"/>
          <w:sz w:val="16"/>
          <w:szCs w:val="16"/>
        </w:rPr>
        <w:t>The study of contemporary cultural productions will also help us to better understand the impact of global issues in present-day Hispanic societies and the current debates about their significance and consequences in the political, social, cultural, and intellectual milieu</w:t>
      </w:r>
      <w:r>
        <w:rPr>
          <w:rFonts w:eastAsia="Times New Roman" w:cs="Times New Roman"/>
          <w:sz w:val="16"/>
          <w:szCs w:val="16"/>
        </w:rPr>
        <w:t xml:space="preserve">. </w:t>
      </w:r>
      <w:r w:rsidRPr="001A6498">
        <w:rPr>
          <w:rFonts w:eastAsia="Times New Roman" w:cs="Times New Roman"/>
          <w:sz w:val="16"/>
          <w:szCs w:val="16"/>
        </w:rPr>
        <w:t>These texts will also prepare the student for further work in more advanced courses of Hispanic literature(s) and culture(s)</w:t>
      </w:r>
      <w:r>
        <w:rPr>
          <w:rFonts w:eastAsia="Times New Roman" w:cs="Times New Roman"/>
          <w:sz w:val="16"/>
          <w:szCs w:val="16"/>
        </w:rPr>
        <w:t xml:space="preserve">. </w:t>
      </w:r>
      <w:r w:rsidRPr="001A6498">
        <w:rPr>
          <w:rFonts w:eastAsia="Times New Roman" w:cs="Times New Roman"/>
          <w:sz w:val="16"/>
          <w:szCs w:val="16"/>
        </w:rPr>
        <w:t>Fulfills requirement: Language and Culture</w:t>
      </w:r>
      <w:r>
        <w:rPr>
          <w:rFonts w:eastAsia="Times New Roman" w:cs="Times New Roman"/>
          <w:sz w:val="16"/>
          <w:szCs w:val="16"/>
        </w:rPr>
        <w:t xml:space="preserve">. </w:t>
      </w:r>
      <w:r w:rsidRPr="001A6498">
        <w:rPr>
          <w:rFonts w:eastAsia="Times New Roman" w:cs="Times New Roman"/>
          <w:sz w:val="16"/>
          <w:szCs w:val="16"/>
        </w:rPr>
        <w:t>Prerequisite: SPA 310 or SPA 311</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308CBDD2"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SPA 365</w:t>
      </w:r>
      <w:r>
        <w:rPr>
          <w:rFonts w:eastAsia="Times New Roman" w:cs="Times New Roman"/>
          <w:b/>
          <w:bCs/>
          <w:sz w:val="16"/>
          <w:szCs w:val="16"/>
        </w:rPr>
        <w:t xml:space="preserve">. </w:t>
      </w:r>
      <w:r w:rsidRPr="001A6498">
        <w:rPr>
          <w:rFonts w:eastAsia="Times New Roman" w:cs="Times New Roman"/>
          <w:b/>
          <w:bCs/>
          <w:sz w:val="16"/>
          <w:szCs w:val="16"/>
        </w:rPr>
        <w:t>Global Hot Topics</w:t>
      </w:r>
      <w:r>
        <w:rPr>
          <w:rFonts w:eastAsia="Times New Roman" w:cs="Times New Roman"/>
          <w:b/>
          <w:bCs/>
          <w:sz w:val="16"/>
          <w:szCs w:val="16"/>
        </w:rPr>
        <w:t xml:space="preserve">. </w:t>
      </w:r>
      <w:r w:rsidRPr="001A6498">
        <w:rPr>
          <w:rFonts w:eastAsia="Times New Roman" w:cs="Times New Roman"/>
          <w:sz w:val="16"/>
          <w:szCs w:val="16"/>
        </w:rPr>
        <w:t>Global Hot Topics offers a study of the major issues confronting the world today, from the perspective of Hispanic cultures</w:t>
      </w:r>
      <w:r>
        <w:rPr>
          <w:rFonts w:eastAsia="Times New Roman" w:cs="Times New Roman"/>
          <w:sz w:val="16"/>
          <w:szCs w:val="16"/>
        </w:rPr>
        <w:t xml:space="preserve">. </w:t>
      </w:r>
      <w:r w:rsidRPr="001A6498">
        <w:rPr>
          <w:rFonts w:eastAsia="Times New Roman" w:cs="Times New Roman"/>
          <w:sz w:val="16"/>
          <w:szCs w:val="16"/>
        </w:rPr>
        <w:t>This provides a means of better understanding both the origin of, and potential solutions to, those global issues and problems faced by contemporary societies</w:t>
      </w:r>
      <w:r>
        <w:rPr>
          <w:rFonts w:eastAsia="Times New Roman" w:cs="Times New Roman"/>
          <w:sz w:val="16"/>
          <w:szCs w:val="16"/>
        </w:rPr>
        <w:t xml:space="preserve">. </w:t>
      </w:r>
      <w:r w:rsidRPr="001A6498">
        <w:rPr>
          <w:rFonts w:eastAsia="Times New Roman" w:cs="Times New Roman"/>
          <w:sz w:val="16"/>
          <w:szCs w:val="16"/>
        </w:rPr>
        <w:t>It takes an interactive communicative approach and stresses cultural competency in language learning and successful communication</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Fulfills requirement: Language and Culture</w:t>
      </w:r>
      <w:r>
        <w:rPr>
          <w:rFonts w:eastAsia="Times New Roman" w:cs="Times New Roman"/>
          <w:sz w:val="16"/>
          <w:szCs w:val="16"/>
        </w:rPr>
        <w:t xml:space="preserve">. </w:t>
      </w:r>
      <w:r w:rsidRPr="001A6498">
        <w:rPr>
          <w:rFonts w:eastAsia="Times New Roman" w:cs="Times New Roman"/>
          <w:sz w:val="16"/>
          <w:szCs w:val="16"/>
        </w:rPr>
        <w:t>Prerequisite: SPA 310 or SPA 311</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25AE7B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SPA 385</w:t>
      </w:r>
      <w:r>
        <w:rPr>
          <w:rFonts w:eastAsia="Times New Roman" w:cs="Times New Roman"/>
          <w:b/>
          <w:bCs/>
          <w:sz w:val="16"/>
          <w:szCs w:val="16"/>
        </w:rPr>
        <w:t xml:space="preserve">. </w:t>
      </w:r>
      <w:r w:rsidRPr="001A6498">
        <w:rPr>
          <w:rFonts w:eastAsia="Times New Roman" w:cs="Times New Roman"/>
          <w:b/>
          <w:bCs/>
          <w:sz w:val="16"/>
          <w:szCs w:val="16"/>
        </w:rPr>
        <w:t>Latinos in the United States</w:t>
      </w:r>
      <w:r>
        <w:rPr>
          <w:rFonts w:eastAsia="Times New Roman" w:cs="Times New Roman"/>
          <w:b/>
          <w:bCs/>
          <w:sz w:val="16"/>
          <w:szCs w:val="16"/>
        </w:rPr>
        <w:t xml:space="preserve">. </w:t>
      </w:r>
      <w:r w:rsidRPr="001A6498">
        <w:rPr>
          <w:rFonts w:eastAsia="Times New Roman" w:cs="Times New Roman"/>
          <w:sz w:val="16"/>
          <w:szCs w:val="16"/>
        </w:rPr>
        <w:t>This course examines a definition of Latino literature and culture by reviewing some of the canonical and non-canonical texts and films produced about or by Central Americans, Mexican Americans, Chicano and Hispanic Caribbean writers in the diaspora</w:t>
      </w:r>
      <w:r>
        <w:rPr>
          <w:rFonts w:eastAsia="Times New Roman" w:cs="Times New Roman"/>
          <w:sz w:val="16"/>
          <w:szCs w:val="16"/>
        </w:rPr>
        <w:t xml:space="preserve">. </w:t>
      </w:r>
      <w:r w:rsidRPr="001A6498">
        <w:rPr>
          <w:rFonts w:eastAsia="Times New Roman" w:cs="Times New Roman"/>
          <w:sz w:val="16"/>
          <w:szCs w:val="16"/>
        </w:rPr>
        <w:t>Fulfills requirement: Writing Process, American Social Diversity, Language and Culture</w:t>
      </w:r>
      <w:r>
        <w:rPr>
          <w:rFonts w:eastAsia="Times New Roman" w:cs="Times New Roman"/>
          <w:sz w:val="16"/>
          <w:szCs w:val="16"/>
        </w:rPr>
        <w:t xml:space="preserve">. </w:t>
      </w:r>
      <w:r w:rsidRPr="001A6498">
        <w:rPr>
          <w:rFonts w:eastAsia="Times New Roman" w:cs="Times New Roman"/>
          <w:sz w:val="16"/>
          <w:szCs w:val="16"/>
        </w:rPr>
        <w:t>Prerequisite: SPA 310 or SPA 311</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14787429"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SPA 480</w:t>
      </w:r>
      <w:r>
        <w:rPr>
          <w:rFonts w:eastAsia="Times New Roman" w:cs="Times New Roman"/>
          <w:b/>
          <w:bCs/>
          <w:sz w:val="16"/>
          <w:szCs w:val="16"/>
        </w:rPr>
        <w:t xml:space="preserve">. </w:t>
      </w:r>
      <w:r w:rsidRPr="001A6498">
        <w:rPr>
          <w:rFonts w:eastAsia="Times New Roman" w:cs="Times New Roman"/>
          <w:b/>
          <w:bCs/>
          <w:sz w:val="16"/>
          <w:szCs w:val="16"/>
        </w:rPr>
        <w:t>Capstone Senior Seminar in Spanish</w:t>
      </w:r>
      <w:r>
        <w:rPr>
          <w:rFonts w:eastAsia="Times New Roman" w:cs="Times New Roman"/>
          <w:b/>
          <w:bCs/>
          <w:sz w:val="16"/>
          <w:szCs w:val="16"/>
        </w:rPr>
        <w:t xml:space="preserve">. </w:t>
      </w:r>
      <w:r w:rsidRPr="001A6498">
        <w:rPr>
          <w:rFonts w:eastAsia="Times New Roman" w:cs="Times New Roman"/>
          <w:sz w:val="16"/>
          <w:szCs w:val="16"/>
        </w:rPr>
        <w:t>This course is designed to be a culminating experience for the Spanish major</w:t>
      </w:r>
      <w:r>
        <w:rPr>
          <w:rFonts w:eastAsia="Times New Roman" w:cs="Times New Roman"/>
          <w:sz w:val="16"/>
          <w:szCs w:val="16"/>
        </w:rPr>
        <w:t xml:space="preserve">. </w:t>
      </w:r>
      <w:r w:rsidRPr="001A6498">
        <w:rPr>
          <w:rFonts w:eastAsia="Times New Roman" w:cs="Times New Roman"/>
          <w:sz w:val="16"/>
          <w:szCs w:val="16"/>
        </w:rPr>
        <w:t>As such, the focus of the course is on synthesizing knowledge from previous courses into a broad historical and cultural framework</w:t>
      </w:r>
      <w:r>
        <w:rPr>
          <w:rFonts w:eastAsia="Times New Roman" w:cs="Times New Roman"/>
          <w:sz w:val="16"/>
          <w:szCs w:val="16"/>
        </w:rPr>
        <w:t xml:space="preserve">. </w:t>
      </w:r>
      <w:r w:rsidRPr="001A6498">
        <w:rPr>
          <w:rFonts w:eastAsia="Times New Roman" w:cs="Times New Roman"/>
          <w:sz w:val="16"/>
          <w:szCs w:val="16"/>
        </w:rPr>
        <w:t>It takes an interactive communicative approach to learning</w:t>
      </w:r>
      <w:r>
        <w:rPr>
          <w:rFonts w:eastAsia="Times New Roman" w:cs="Times New Roman"/>
          <w:sz w:val="16"/>
          <w:szCs w:val="16"/>
        </w:rPr>
        <w:t xml:space="preserve">. </w:t>
      </w:r>
      <w:r w:rsidRPr="001A6498">
        <w:rPr>
          <w:rFonts w:eastAsia="Times New Roman" w:cs="Times New Roman"/>
          <w:sz w:val="16"/>
          <w:szCs w:val="16"/>
        </w:rPr>
        <w:t>Fulfills requirement: Writing Process, Liberal Studies Area 5 (Literature and Fine Art), Language and Culture</w:t>
      </w:r>
      <w:r>
        <w:rPr>
          <w:rFonts w:eastAsia="Times New Roman" w:cs="Times New Roman"/>
          <w:sz w:val="16"/>
          <w:szCs w:val="16"/>
        </w:rPr>
        <w:t xml:space="preserve">. </w:t>
      </w:r>
      <w:r w:rsidRPr="001A6498">
        <w:rPr>
          <w:rFonts w:eastAsia="Times New Roman" w:cs="Times New Roman"/>
          <w:sz w:val="16"/>
          <w:szCs w:val="16"/>
        </w:rPr>
        <w:t>Prerequisite: A minimum of 30 total hours of Spanish credit</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6C0CF51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SPE 250</w:t>
      </w:r>
      <w:r>
        <w:rPr>
          <w:rFonts w:eastAsia="Times New Roman" w:cs="Times New Roman"/>
          <w:b/>
          <w:bCs/>
          <w:sz w:val="16"/>
          <w:szCs w:val="16"/>
        </w:rPr>
        <w:t xml:space="preserve">. </w:t>
      </w:r>
      <w:r w:rsidRPr="001A6498">
        <w:rPr>
          <w:rFonts w:eastAsia="Times New Roman" w:cs="Times New Roman"/>
          <w:b/>
          <w:bCs/>
          <w:sz w:val="16"/>
          <w:szCs w:val="16"/>
        </w:rPr>
        <w:t>Cognitive Development of Diverse Learners</w:t>
      </w:r>
      <w:r>
        <w:rPr>
          <w:rFonts w:eastAsia="Times New Roman" w:cs="Times New Roman"/>
          <w:b/>
          <w:bCs/>
          <w:sz w:val="16"/>
          <w:szCs w:val="16"/>
        </w:rPr>
        <w:t xml:space="preserve">. </w:t>
      </w:r>
      <w:r w:rsidRPr="001A6498">
        <w:rPr>
          <w:rFonts w:eastAsia="Times New Roman" w:cs="Times New Roman"/>
          <w:sz w:val="16"/>
          <w:szCs w:val="16"/>
        </w:rPr>
        <w:t>This course is designed to introduce all categories of disability</w:t>
      </w:r>
      <w:r>
        <w:rPr>
          <w:rFonts w:eastAsia="Times New Roman" w:cs="Times New Roman"/>
          <w:sz w:val="16"/>
          <w:szCs w:val="16"/>
        </w:rPr>
        <w:t xml:space="preserve">. </w:t>
      </w:r>
      <w:r w:rsidRPr="001A6498">
        <w:rPr>
          <w:rFonts w:eastAsia="Times New Roman" w:cs="Times New Roman"/>
          <w:sz w:val="16"/>
          <w:szCs w:val="16"/>
        </w:rPr>
        <w:t>Specific attention will be given to the potential cognitive, physical, social, behavioral, and language differences in children with disabilities</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lecture, case study discussions, and writing instruction</w:t>
      </w:r>
      <w:r>
        <w:rPr>
          <w:rFonts w:eastAsia="Times New Roman" w:cs="Times New Roman"/>
          <w:sz w:val="16"/>
          <w:szCs w:val="16"/>
        </w:rPr>
        <w:t xml:space="preserve">. </w:t>
      </w:r>
      <w:r w:rsidRPr="001A6498">
        <w:rPr>
          <w:rFonts w:eastAsia="Times New Roman" w:cs="Times New Roman"/>
          <w:sz w:val="16"/>
          <w:szCs w:val="16"/>
        </w:rPr>
        <w:t>Students will be expected to write 2 papers (totaling 3,000 words) researching various aspects of disability</w:t>
      </w:r>
      <w:r>
        <w:rPr>
          <w:rFonts w:eastAsia="Times New Roman" w:cs="Times New Roman"/>
          <w:sz w:val="16"/>
          <w:szCs w:val="16"/>
        </w:rPr>
        <w:t xml:space="preserve">. </w:t>
      </w:r>
      <w:r w:rsidRPr="001A6498">
        <w:rPr>
          <w:rFonts w:eastAsia="Times New Roman" w:cs="Times New Roman"/>
          <w:sz w:val="16"/>
          <w:szCs w:val="16"/>
        </w:rPr>
        <w:t>Writing instruction will be provided throughout this course</w:t>
      </w:r>
      <w:r>
        <w:rPr>
          <w:rFonts w:eastAsia="Times New Roman" w:cs="Times New Roman"/>
          <w:sz w:val="16"/>
          <w:szCs w:val="16"/>
        </w:rPr>
        <w:t xml:space="preserve">. </w:t>
      </w:r>
      <w:r w:rsidRPr="001A6498">
        <w:rPr>
          <w:rFonts w:eastAsia="Times New Roman" w:cs="Times New Roman"/>
          <w:sz w:val="16"/>
          <w:szCs w:val="16"/>
        </w:rPr>
        <w:t>The instructor will provide substantive written and/or oral feedback through individual writing conferences, which will be held throughout the semester</w:t>
      </w:r>
      <w:r>
        <w:rPr>
          <w:rFonts w:eastAsia="Times New Roman" w:cs="Times New Roman"/>
          <w:sz w:val="16"/>
          <w:szCs w:val="16"/>
        </w:rPr>
        <w:t xml:space="preserve">. </w:t>
      </w:r>
      <w:r w:rsidRPr="001A6498">
        <w:rPr>
          <w:rFonts w:eastAsia="Times New Roman" w:cs="Times New Roman"/>
          <w:sz w:val="16"/>
          <w:szCs w:val="16"/>
        </w:rPr>
        <w:t>In addition, this course has a two hour per week required field experience</w:t>
      </w:r>
      <w:r>
        <w:rPr>
          <w:rFonts w:eastAsia="Times New Roman" w:cs="Times New Roman"/>
          <w:sz w:val="16"/>
          <w:szCs w:val="16"/>
        </w:rPr>
        <w:t xml:space="preserve">. </w:t>
      </w:r>
      <w:r w:rsidRPr="001A6498">
        <w:rPr>
          <w:rFonts w:eastAsia="Times New Roman" w:cs="Times New Roman"/>
          <w:sz w:val="16"/>
          <w:szCs w:val="16"/>
        </w:rPr>
        <w:t>Fulfills requirement: Writing Process, Critical Thinking through Writing</w:t>
      </w:r>
      <w:r>
        <w:rPr>
          <w:rFonts w:eastAsia="Times New Roman" w:cs="Times New Roman"/>
          <w:sz w:val="16"/>
          <w:szCs w:val="16"/>
        </w:rPr>
        <w:t xml:space="preserve">. </w:t>
      </w:r>
      <w:r w:rsidRPr="001A6498">
        <w:rPr>
          <w:rFonts w:eastAsia="Times New Roman" w:cs="Times New Roman"/>
          <w:sz w:val="16"/>
          <w:szCs w:val="16"/>
        </w:rPr>
        <w:t>Course restricted to Education majors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823C6BA"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SPE 255</w:t>
      </w:r>
      <w:r>
        <w:rPr>
          <w:rFonts w:eastAsia="Times New Roman" w:cs="Times New Roman"/>
          <w:b/>
          <w:bCs/>
          <w:sz w:val="16"/>
          <w:szCs w:val="16"/>
        </w:rPr>
        <w:t xml:space="preserve">. </w:t>
      </w:r>
      <w:r w:rsidRPr="001A6498">
        <w:rPr>
          <w:rFonts w:eastAsia="Times New Roman" w:cs="Times New Roman"/>
          <w:b/>
          <w:bCs/>
          <w:sz w:val="16"/>
          <w:szCs w:val="16"/>
        </w:rPr>
        <w:t>Special Education Processes and Procedures</w:t>
      </w:r>
      <w:r>
        <w:rPr>
          <w:rFonts w:eastAsia="Times New Roman" w:cs="Times New Roman"/>
          <w:b/>
          <w:bCs/>
          <w:sz w:val="16"/>
          <w:szCs w:val="16"/>
        </w:rPr>
        <w:t xml:space="preserve">. </w:t>
      </w:r>
      <w:r w:rsidRPr="001A6498">
        <w:rPr>
          <w:rFonts w:eastAsia="Times New Roman" w:cs="Times New Roman"/>
          <w:sz w:val="16"/>
          <w:szCs w:val="16"/>
        </w:rPr>
        <w:t>This course will begin with a historical overview of the field of special education, including key legislation and litigation that drives current practice</w:t>
      </w:r>
      <w:r>
        <w:rPr>
          <w:rFonts w:eastAsia="Times New Roman" w:cs="Times New Roman"/>
          <w:sz w:val="16"/>
          <w:szCs w:val="16"/>
        </w:rPr>
        <w:t xml:space="preserve">. </w:t>
      </w:r>
      <w:r w:rsidRPr="001A6498">
        <w:rPr>
          <w:rFonts w:eastAsia="Times New Roman" w:cs="Times New Roman"/>
          <w:sz w:val="16"/>
          <w:szCs w:val="16"/>
        </w:rPr>
        <w:t>Assessment tools for diagnosing disability will be introduced, as well as assessment tools for documenting student progress</w:t>
      </w:r>
      <w:r>
        <w:rPr>
          <w:rFonts w:eastAsia="Times New Roman" w:cs="Times New Roman"/>
          <w:sz w:val="16"/>
          <w:szCs w:val="16"/>
        </w:rPr>
        <w:t xml:space="preserve">. </w:t>
      </w:r>
      <w:r w:rsidRPr="001A6498">
        <w:rPr>
          <w:rFonts w:eastAsia="Times New Roman" w:cs="Times New Roman"/>
          <w:sz w:val="16"/>
          <w:szCs w:val="16"/>
        </w:rPr>
        <w:t>In addition, collaboration and communication skills essential for working as a part of the special education team will be practiced and further developed</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lecture, field experiences, and hands-on experience with various assessments</w:t>
      </w:r>
      <w:r>
        <w:rPr>
          <w:rFonts w:eastAsia="Times New Roman" w:cs="Times New Roman"/>
          <w:sz w:val="16"/>
          <w:szCs w:val="16"/>
        </w:rPr>
        <w:t xml:space="preserve">. </w:t>
      </w:r>
      <w:r w:rsidRPr="001A6498">
        <w:rPr>
          <w:rFonts w:eastAsia="Times New Roman" w:cs="Times New Roman"/>
          <w:sz w:val="16"/>
          <w:szCs w:val="16"/>
        </w:rPr>
        <w:t>Two hours per week of field work is required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F8BB726"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SPE 258</w:t>
      </w:r>
      <w:r>
        <w:rPr>
          <w:rFonts w:eastAsia="Times New Roman" w:cs="Times New Roman"/>
          <w:b/>
          <w:bCs/>
          <w:sz w:val="16"/>
          <w:szCs w:val="16"/>
        </w:rPr>
        <w:t xml:space="preserve">. </w:t>
      </w:r>
      <w:r w:rsidRPr="001A6498">
        <w:rPr>
          <w:rFonts w:eastAsia="Times New Roman" w:cs="Times New Roman"/>
          <w:b/>
          <w:bCs/>
          <w:sz w:val="16"/>
          <w:szCs w:val="16"/>
        </w:rPr>
        <w:t>Effective Instructional and Behavioral Strategies for Students with Disabilities</w:t>
      </w:r>
      <w:r>
        <w:rPr>
          <w:rFonts w:eastAsia="Times New Roman" w:cs="Times New Roman"/>
          <w:b/>
          <w:bCs/>
          <w:sz w:val="16"/>
          <w:szCs w:val="16"/>
        </w:rPr>
        <w:t xml:space="preserve">. </w:t>
      </w:r>
      <w:r w:rsidRPr="001A6498">
        <w:rPr>
          <w:rFonts w:eastAsia="Times New Roman" w:cs="Times New Roman"/>
          <w:sz w:val="16"/>
          <w:szCs w:val="16"/>
        </w:rPr>
        <w:t>The focus of this course content will be on (a) behavioral principles and their application in the classroom, (b) literacy development and literacy interventions for students with disabilities, and (c) evidence-based instructional strategies in other content areas, such as creative arts, mathematics, social, studies, and science</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lecture, case study applications, field experiences, hands-on experience with various literacy programs, and student presentations</w:t>
      </w:r>
      <w:r>
        <w:rPr>
          <w:rFonts w:eastAsia="Times New Roman" w:cs="Times New Roman"/>
          <w:sz w:val="16"/>
          <w:szCs w:val="16"/>
        </w:rPr>
        <w:t xml:space="preserve">. </w:t>
      </w:r>
      <w:r w:rsidRPr="001A6498">
        <w:rPr>
          <w:rFonts w:eastAsia="Times New Roman" w:cs="Times New Roman"/>
          <w:sz w:val="16"/>
          <w:szCs w:val="16"/>
        </w:rPr>
        <w:t>Prerequisite: Restricted to Music majors and transfer students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DFDDDA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SPE 260</w:t>
      </w:r>
      <w:r>
        <w:rPr>
          <w:rFonts w:eastAsia="Times New Roman" w:cs="Times New Roman"/>
          <w:b/>
          <w:bCs/>
          <w:sz w:val="16"/>
          <w:szCs w:val="16"/>
        </w:rPr>
        <w:t xml:space="preserve">. </w:t>
      </w:r>
      <w:r w:rsidRPr="001A6498">
        <w:rPr>
          <w:rFonts w:eastAsia="Times New Roman" w:cs="Times New Roman"/>
          <w:b/>
          <w:bCs/>
          <w:sz w:val="16"/>
          <w:szCs w:val="16"/>
        </w:rPr>
        <w:t>Evidenced Based Effective Instruction in Educating Students Identified with a High Incidence Disability</w:t>
      </w:r>
      <w:r>
        <w:rPr>
          <w:rFonts w:eastAsia="Times New Roman" w:cs="Times New Roman"/>
          <w:b/>
          <w:bCs/>
          <w:sz w:val="16"/>
          <w:szCs w:val="16"/>
        </w:rPr>
        <w:t xml:space="preserve">. </w:t>
      </w:r>
      <w:r w:rsidRPr="001A6498">
        <w:rPr>
          <w:rFonts w:eastAsia="Times New Roman" w:cs="Times New Roman"/>
          <w:sz w:val="16"/>
          <w:szCs w:val="16"/>
        </w:rPr>
        <w:t>This course is designed to provide in-depth study of the high incidence disabilities (i</w:t>
      </w:r>
      <w:r>
        <w:rPr>
          <w:rFonts w:eastAsia="Times New Roman" w:cs="Times New Roman"/>
          <w:sz w:val="16"/>
          <w:szCs w:val="16"/>
        </w:rPr>
        <w:t xml:space="preserve">. </w:t>
      </w:r>
      <w:r w:rsidRPr="001A6498">
        <w:rPr>
          <w:rFonts w:eastAsia="Times New Roman" w:cs="Times New Roman"/>
          <w:sz w:val="16"/>
          <w:szCs w:val="16"/>
        </w:rPr>
        <w:t>e</w:t>
      </w:r>
      <w:r w:rsidR="0040559A">
        <w:rPr>
          <w:rFonts w:eastAsia="Times New Roman" w:cs="Times New Roman"/>
          <w:sz w:val="16"/>
          <w:szCs w:val="16"/>
        </w:rPr>
        <w:t>.,</w:t>
      </w:r>
      <w:r w:rsidRPr="001A6498">
        <w:rPr>
          <w:rFonts w:eastAsia="Times New Roman" w:cs="Times New Roman"/>
          <w:sz w:val="16"/>
          <w:szCs w:val="16"/>
        </w:rPr>
        <w:t xml:space="preserve"> specific learning disabilities, speech and language impairments, intellectual disabilities, emotional and behavioral disorders, and other health impairments)</w:t>
      </w:r>
      <w:r>
        <w:rPr>
          <w:rFonts w:eastAsia="Times New Roman" w:cs="Times New Roman"/>
          <w:sz w:val="16"/>
          <w:szCs w:val="16"/>
        </w:rPr>
        <w:t xml:space="preserve">. </w:t>
      </w:r>
      <w:r w:rsidRPr="001A6498">
        <w:rPr>
          <w:rFonts w:eastAsia="Times New Roman" w:cs="Times New Roman"/>
          <w:sz w:val="16"/>
          <w:szCs w:val="16"/>
        </w:rPr>
        <w:t>Specific attention will be given to the etiologies of various diagnoses, their prevalence, and their characteristics</w:t>
      </w:r>
      <w:r>
        <w:rPr>
          <w:rFonts w:eastAsia="Times New Roman" w:cs="Times New Roman"/>
          <w:sz w:val="16"/>
          <w:szCs w:val="16"/>
        </w:rPr>
        <w:t xml:space="preserve">. </w:t>
      </w:r>
      <w:r w:rsidRPr="001A6498">
        <w:rPr>
          <w:rFonts w:eastAsia="Times New Roman" w:cs="Times New Roman"/>
          <w:sz w:val="16"/>
          <w:szCs w:val="16"/>
        </w:rPr>
        <w:t>Students will be prepared to offer special education using a least restrictive environment-school wide delivery model</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lecture, case study discussions, project based learning and text analysis</w:t>
      </w:r>
      <w:r>
        <w:rPr>
          <w:rFonts w:eastAsia="Times New Roman" w:cs="Times New Roman"/>
          <w:sz w:val="16"/>
          <w:szCs w:val="16"/>
        </w:rPr>
        <w:t xml:space="preserve">. </w:t>
      </w:r>
      <w:r w:rsidRPr="001A6498">
        <w:rPr>
          <w:rFonts w:eastAsia="Times New Roman" w:cs="Times New Roman"/>
          <w:sz w:val="16"/>
          <w:szCs w:val="16"/>
        </w:rPr>
        <w:t>Prerequisites: SPE 250, or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F2D605B"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SPE 263</w:t>
      </w:r>
      <w:r>
        <w:rPr>
          <w:rFonts w:eastAsia="Times New Roman" w:cs="Times New Roman"/>
          <w:b/>
          <w:bCs/>
          <w:sz w:val="16"/>
          <w:szCs w:val="16"/>
        </w:rPr>
        <w:t xml:space="preserve">. </w:t>
      </w:r>
      <w:r w:rsidRPr="001A6498">
        <w:rPr>
          <w:rFonts w:eastAsia="Times New Roman" w:cs="Times New Roman"/>
          <w:b/>
          <w:bCs/>
          <w:sz w:val="16"/>
          <w:szCs w:val="16"/>
        </w:rPr>
        <w:t>Intensive Math and Content Area Intervention Approaches</w:t>
      </w:r>
      <w:r>
        <w:rPr>
          <w:rFonts w:eastAsia="Times New Roman" w:cs="Times New Roman"/>
          <w:b/>
          <w:bCs/>
          <w:sz w:val="16"/>
          <w:szCs w:val="16"/>
        </w:rPr>
        <w:t xml:space="preserve">. </w:t>
      </w:r>
      <w:r w:rsidRPr="001A6498">
        <w:rPr>
          <w:rFonts w:eastAsia="Times New Roman" w:cs="Times New Roman"/>
          <w:sz w:val="16"/>
          <w:szCs w:val="16"/>
        </w:rPr>
        <w:t>The focus of this course will be on systematic, direct instruction approaches for teaching mathematics to students in grades PreK-8 who perform below grade level</w:t>
      </w:r>
      <w:r>
        <w:rPr>
          <w:rFonts w:eastAsia="Times New Roman" w:cs="Times New Roman"/>
          <w:sz w:val="16"/>
          <w:szCs w:val="16"/>
        </w:rPr>
        <w:t xml:space="preserve">. </w:t>
      </w:r>
      <w:r w:rsidRPr="001A6498">
        <w:rPr>
          <w:rFonts w:eastAsia="Times New Roman" w:cs="Times New Roman"/>
          <w:sz w:val="16"/>
          <w:szCs w:val="16"/>
        </w:rPr>
        <w:t>In addition, this course will address adaptations and accommodations for the content areas of social studies, science, and health for those students with disabilities who read below grade level and therefore, have difficulty reading grade level text</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hands on activities, lesson planning, small group work, and application projects</w:t>
      </w:r>
      <w:r>
        <w:rPr>
          <w:rFonts w:eastAsia="Times New Roman" w:cs="Times New Roman"/>
          <w:sz w:val="16"/>
          <w:szCs w:val="16"/>
        </w:rPr>
        <w:t xml:space="preserve">. </w:t>
      </w:r>
      <w:r w:rsidRPr="001A6498">
        <w:rPr>
          <w:rFonts w:eastAsia="Times New Roman" w:cs="Times New Roman"/>
          <w:sz w:val="16"/>
          <w:szCs w:val="16"/>
        </w:rPr>
        <w:t>Prerequisites: SPE 250, permission of the instructor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AD6533C"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SPE 266</w:t>
      </w:r>
      <w:r>
        <w:rPr>
          <w:rFonts w:eastAsia="Times New Roman" w:cs="Times New Roman"/>
          <w:b/>
          <w:bCs/>
          <w:sz w:val="16"/>
          <w:szCs w:val="16"/>
        </w:rPr>
        <w:t xml:space="preserve">. </w:t>
      </w:r>
      <w:r w:rsidRPr="001A6498">
        <w:rPr>
          <w:rFonts w:eastAsia="Times New Roman" w:cs="Times New Roman"/>
          <w:b/>
          <w:bCs/>
          <w:sz w:val="16"/>
          <w:szCs w:val="16"/>
        </w:rPr>
        <w:t>Evidenced Based Effective Instruction in Intervention Approaches Educating Students Identified with a Low Incidence Disability</w:t>
      </w:r>
      <w:r>
        <w:rPr>
          <w:rFonts w:eastAsia="Times New Roman" w:cs="Times New Roman"/>
          <w:b/>
          <w:bCs/>
          <w:sz w:val="16"/>
          <w:szCs w:val="16"/>
        </w:rPr>
        <w:t xml:space="preserve">. </w:t>
      </w:r>
      <w:r w:rsidRPr="001A6498">
        <w:rPr>
          <w:rFonts w:eastAsia="Times New Roman" w:cs="Times New Roman"/>
          <w:sz w:val="16"/>
          <w:szCs w:val="16"/>
        </w:rPr>
        <w:t>This course is designed to provide in-depth study of the low incidence disabilities (i</w:t>
      </w:r>
      <w:r>
        <w:rPr>
          <w:rFonts w:eastAsia="Times New Roman" w:cs="Times New Roman"/>
          <w:sz w:val="16"/>
          <w:szCs w:val="16"/>
        </w:rPr>
        <w:t xml:space="preserve">. </w:t>
      </w:r>
      <w:r w:rsidRPr="001A6498">
        <w:rPr>
          <w:rFonts w:eastAsia="Times New Roman" w:cs="Times New Roman"/>
          <w:sz w:val="16"/>
          <w:szCs w:val="16"/>
        </w:rPr>
        <w:t>e</w:t>
      </w:r>
      <w:r w:rsidR="0040559A">
        <w:rPr>
          <w:rFonts w:eastAsia="Times New Roman" w:cs="Times New Roman"/>
          <w:sz w:val="16"/>
          <w:szCs w:val="16"/>
        </w:rPr>
        <w:t>.,</w:t>
      </w:r>
      <w:r w:rsidRPr="001A6498">
        <w:rPr>
          <w:rFonts w:eastAsia="Times New Roman" w:cs="Times New Roman"/>
          <w:sz w:val="16"/>
          <w:szCs w:val="16"/>
        </w:rPr>
        <w:t xml:space="preserve"> autism, developmental delay, multiple disabilities, deaf-blindness, visual impairments, hearing impairments, orthopedic impairments, traumatic brain injury)</w:t>
      </w:r>
      <w:r>
        <w:rPr>
          <w:rFonts w:eastAsia="Times New Roman" w:cs="Times New Roman"/>
          <w:sz w:val="16"/>
          <w:szCs w:val="16"/>
        </w:rPr>
        <w:t xml:space="preserve">. </w:t>
      </w:r>
      <w:r w:rsidRPr="001A6498">
        <w:rPr>
          <w:rFonts w:eastAsia="Times New Roman" w:cs="Times New Roman"/>
          <w:sz w:val="16"/>
          <w:szCs w:val="16"/>
        </w:rPr>
        <w:t>Specific attention will be given to the etiologies and medical aspects of these diagnoses, their prevalence, and their characteristics</w:t>
      </w:r>
      <w:r>
        <w:rPr>
          <w:rFonts w:eastAsia="Times New Roman" w:cs="Times New Roman"/>
          <w:sz w:val="16"/>
          <w:szCs w:val="16"/>
        </w:rPr>
        <w:t xml:space="preserve">. </w:t>
      </w:r>
      <w:r w:rsidRPr="001A6498">
        <w:rPr>
          <w:rFonts w:eastAsia="Times New Roman" w:cs="Times New Roman"/>
          <w:sz w:val="16"/>
          <w:szCs w:val="16"/>
        </w:rPr>
        <w:t>Instructional planning and assessment of student progress for these populations will be emphasized</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lecture, case study discussions, research papers, and text analysis</w:t>
      </w:r>
      <w:r>
        <w:rPr>
          <w:rFonts w:eastAsia="Times New Roman" w:cs="Times New Roman"/>
          <w:sz w:val="16"/>
          <w:szCs w:val="16"/>
        </w:rPr>
        <w:t xml:space="preserve">. </w:t>
      </w:r>
      <w:r w:rsidRPr="001A6498">
        <w:rPr>
          <w:rFonts w:eastAsia="Times New Roman" w:cs="Times New Roman"/>
          <w:sz w:val="16"/>
          <w:szCs w:val="16"/>
        </w:rPr>
        <w:t>Prerequisites: Restricted to education majors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B43E5E8"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SPE 269</w:t>
      </w:r>
      <w:r>
        <w:rPr>
          <w:rFonts w:eastAsia="Times New Roman" w:cs="Times New Roman"/>
          <w:b/>
          <w:bCs/>
          <w:sz w:val="16"/>
          <w:szCs w:val="16"/>
        </w:rPr>
        <w:t xml:space="preserve">. </w:t>
      </w:r>
      <w:r w:rsidRPr="001A6498">
        <w:rPr>
          <w:rFonts w:eastAsia="Times New Roman" w:cs="Times New Roman"/>
          <w:b/>
          <w:bCs/>
          <w:sz w:val="16"/>
          <w:szCs w:val="16"/>
        </w:rPr>
        <w:t>Positive Behavioral Supports - Evidence Based Behavioral Intervention and Prevention</w:t>
      </w:r>
      <w:r>
        <w:rPr>
          <w:rFonts w:eastAsia="Times New Roman" w:cs="Times New Roman"/>
          <w:b/>
          <w:bCs/>
          <w:sz w:val="16"/>
          <w:szCs w:val="16"/>
        </w:rPr>
        <w:t xml:space="preserve">. </w:t>
      </w:r>
      <w:r w:rsidRPr="001A6498">
        <w:rPr>
          <w:rFonts w:eastAsia="Times New Roman" w:cs="Times New Roman"/>
          <w:sz w:val="16"/>
          <w:szCs w:val="16"/>
        </w:rPr>
        <w:t>This course will begin with study of behavior theories and researchers, as well as principles of applied behavior analysis</w:t>
      </w:r>
      <w:r>
        <w:rPr>
          <w:rFonts w:eastAsia="Times New Roman" w:cs="Times New Roman"/>
          <w:sz w:val="16"/>
          <w:szCs w:val="16"/>
        </w:rPr>
        <w:t xml:space="preserve">. </w:t>
      </w:r>
      <w:r w:rsidRPr="001A6498">
        <w:rPr>
          <w:rFonts w:eastAsia="Times New Roman" w:cs="Times New Roman"/>
          <w:sz w:val="16"/>
          <w:szCs w:val="16"/>
        </w:rPr>
        <w:t>Students will learn how to use functional assessment of student behavior to hypothesize the functions of behavior and to plan appropriate and positive interventions</w:t>
      </w:r>
      <w:r>
        <w:rPr>
          <w:rFonts w:eastAsia="Times New Roman" w:cs="Times New Roman"/>
          <w:sz w:val="16"/>
          <w:szCs w:val="16"/>
        </w:rPr>
        <w:t xml:space="preserve">. </w:t>
      </w:r>
      <w:r w:rsidRPr="001A6498">
        <w:rPr>
          <w:rFonts w:eastAsia="Times New Roman" w:cs="Times New Roman"/>
          <w:sz w:val="16"/>
          <w:szCs w:val="16"/>
        </w:rPr>
        <w:t>Students will learn how to measure and record behavioral data</w:t>
      </w:r>
      <w:r>
        <w:rPr>
          <w:rFonts w:eastAsia="Times New Roman" w:cs="Times New Roman"/>
          <w:sz w:val="16"/>
          <w:szCs w:val="16"/>
        </w:rPr>
        <w:t xml:space="preserve">. </w:t>
      </w:r>
      <w:r w:rsidRPr="001A6498">
        <w:rPr>
          <w:rFonts w:eastAsia="Times New Roman" w:cs="Times New Roman"/>
          <w:sz w:val="16"/>
          <w:szCs w:val="16"/>
        </w:rPr>
        <w:t>Focus will be on prevention of problem behavior as well as how to manage challenging behaviors, both from a classroom and a school wide perspective</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lecture, case study applications, field experiences, lesson plans, and research papers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6D7EF90"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SPE 360</w:t>
      </w:r>
      <w:r>
        <w:rPr>
          <w:rFonts w:eastAsia="Times New Roman" w:cs="Times New Roman"/>
          <w:b/>
          <w:bCs/>
          <w:sz w:val="16"/>
          <w:szCs w:val="16"/>
        </w:rPr>
        <w:t xml:space="preserve">. </w:t>
      </w:r>
      <w:r w:rsidRPr="001A6498">
        <w:rPr>
          <w:rFonts w:eastAsia="Times New Roman" w:cs="Times New Roman"/>
          <w:b/>
          <w:bCs/>
          <w:sz w:val="16"/>
          <w:szCs w:val="16"/>
        </w:rPr>
        <w:t>Intensive Language Arts Intervention Approaches</w:t>
      </w:r>
      <w:r>
        <w:rPr>
          <w:rFonts w:eastAsia="Times New Roman" w:cs="Times New Roman"/>
          <w:b/>
          <w:bCs/>
          <w:sz w:val="16"/>
          <w:szCs w:val="16"/>
        </w:rPr>
        <w:t xml:space="preserve">. </w:t>
      </w:r>
      <w:r w:rsidRPr="001A6498">
        <w:rPr>
          <w:rFonts w:eastAsia="Times New Roman" w:cs="Times New Roman"/>
          <w:sz w:val="16"/>
          <w:szCs w:val="16"/>
        </w:rPr>
        <w:t>The focus of this course content will be on intensive language arts interventions for those students with disabilities who need systematic, direct instruction in order to become competent readers and writers</w:t>
      </w:r>
      <w:r>
        <w:rPr>
          <w:rFonts w:eastAsia="Times New Roman" w:cs="Times New Roman"/>
          <w:sz w:val="16"/>
          <w:szCs w:val="16"/>
        </w:rPr>
        <w:t xml:space="preserve">. </w:t>
      </w:r>
      <w:r w:rsidRPr="001A6498">
        <w:rPr>
          <w:rFonts w:eastAsia="Times New Roman" w:cs="Times New Roman"/>
          <w:sz w:val="16"/>
          <w:szCs w:val="16"/>
        </w:rPr>
        <w:t>A variety of literacy programs will be examined, as well as language arts strategies and approaches which have been found effective for struggling readers</w:t>
      </w:r>
      <w:r>
        <w:rPr>
          <w:rFonts w:eastAsia="Times New Roman" w:cs="Times New Roman"/>
          <w:sz w:val="16"/>
          <w:szCs w:val="16"/>
        </w:rPr>
        <w:t xml:space="preserve">. </w:t>
      </w:r>
      <w:r w:rsidRPr="001A6498">
        <w:rPr>
          <w:rFonts w:eastAsia="Times New Roman" w:cs="Times New Roman"/>
          <w:sz w:val="16"/>
          <w:szCs w:val="16"/>
        </w:rPr>
        <w:t>The requirements for a writing process course will be fulfilled through a case study paper and a research paper</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case study papers, research papers, student presentations, simulations, field experiences, hands-on experience with various literacy programs, and lesson plans</w:t>
      </w:r>
      <w:r>
        <w:rPr>
          <w:rFonts w:eastAsia="Times New Roman" w:cs="Times New Roman"/>
          <w:sz w:val="16"/>
          <w:szCs w:val="16"/>
        </w:rPr>
        <w:t xml:space="preserve">. </w:t>
      </w:r>
      <w:r w:rsidRPr="001A6498">
        <w:rPr>
          <w:rFonts w:eastAsia="Times New Roman" w:cs="Times New Roman"/>
          <w:sz w:val="16"/>
          <w:szCs w:val="16"/>
        </w:rPr>
        <w:t>Prerequisites: Restricted to education majors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50E51EF"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SPE 363</w:t>
      </w:r>
      <w:r>
        <w:rPr>
          <w:rFonts w:eastAsia="Times New Roman" w:cs="Times New Roman"/>
          <w:b/>
          <w:bCs/>
          <w:sz w:val="16"/>
          <w:szCs w:val="16"/>
        </w:rPr>
        <w:t xml:space="preserve">. </w:t>
      </w:r>
      <w:r w:rsidRPr="001A6498">
        <w:rPr>
          <w:rFonts w:eastAsia="Times New Roman" w:cs="Times New Roman"/>
          <w:b/>
          <w:bCs/>
          <w:sz w:val="16"/>
          <w:szCs w:val="16"/>
        </w:rPr>
        <w:t>Assessment in Special Education</w:t>
      </w:r>
      <w:r>
        <w:rPr>
          <w:rFonts w:eastAsia="Times New Roman" w:cs="Times New Roman"/>
          <w:b/>
          <w:bCs/>
          <w:sz w:val="16"/>
          <w:szCs w:val="16"/>
        </w:rPr>
        <w:t xml:space="preserve">. </w:t>
      </w:r>
      <w:r w:rsidRPr="001A6498">
        <w:rPr>
          <w:rFonts w:eastAsia="Times New Roman" w:cs="Times New Roman"/>
          <w:sz w:val="16"/>
          <w:szCs w:val="16"/>
        </w:rPr>
        <w:t>This course will involve an in-depth examination of assessment, to include: universal screenings, diagnostic assessments to diagnose disabilities, authentic assessments, and benchmark, formative, and summative tools</w:t>
      </w:r>
      <w:r>
        <w:rPr>
          <w:rFonts w:eastAsia="Times New Roman" w:cs="Times New Roman"/>
          <w:sz w:val="16"/>
          <w:szCs w:val="16"/>
        </w:rPr>
        <w:t xml:space="preserve">. </w:t>
      </w:r>
      <w:r w:rsidRPr="001A6498">
        <w:rPr>
          <w:rFonts w:eastAsia="Times New Roman" w:cs="Times New Roman"/>
          <w:sz w:val="16"/>
          <w:szCs w:val="16"/>
        </w:rPr>
        <w:t>Students will practice administering and scoring various assessments</w:t>
      </w:r>
      <w:r>
        <w:rPr>
          <w:rFonts w:eastAsia="Times New Roman" w:cs="Times New Roman"/>
          <w:sz w:val="16"/>
          <w:szCs w:val="16"/>
        </w:rPr>
        <w:t xml:space="preserve">. </w:t>
      </w:r>
      <w:r w:rsidRPr="001A6498">
        <w:rPr>
          <w:rFonts w:eastAsia="Times New Roman" w:cs="Times New Roman"/>
          <w:sz w:val="16"/>
          <w:szCs w:val="16"/>
        </w:rPr>
        <w:t>They will analyze student progress data and use that data for writing IEP goals and for instructional planning</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text analysis, field experiences, case study analyses, and hands-on experience with various assessments</w:t>
      </w:r>
      <w:r>
        <w:rPr>
          <w:rFonts w:eastAsia="Times New Roman" w:cs="Times New Roman"/>
          <w:sz w:val="16"/>
          <w:szCs w:val="16"/>
        </w:rPr>
        <w:t xml:space="preserve">. </w:t>
      </w:r>
      <w:r w:rsidRPr="001A6498">
        <w:rPr>
          <w:rFonts w:eastAsia="Times New Roman" w:cs="Times New Roman"/>
          <w:sz w:val="16"/>
          <w:szCs w:val="16"/>
        </w:rPr>
        <w:t>Prerequisites: Restricted to education majors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16A29F3" w14:textId="77777777" w:rsidR="001A6498" w:rsidRPr="001A6498" w:rsidRDefault="001A6498"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SPE 366</w:t>
      </w:r>
      <w:r>
        <w:rPr>
          <w:rFonts w:eastAsia="Times New Roman" w:cs="Times New Roman"/>
          <w:b/>
          <w:bCs/>
          <w:sz w:val="16"/>
          <w:szCs w:val="16"/>
        </w:rPr>
        <w:t xml:space="preserve">. </w:t>
      </w:r>
      <w:r w:rsidRPr="001A6498">
        <w:rPr>
          <w:rFonts w:eastAsia="Times New Roman" w:cs="Times New Roman"/>
          <w:b/>
          <w:bCs/>
          <w:sz w:val="16"/>
          <w:szCs w:val="16"/>
        </w:rPr>
        <w:t>Collaboration and Communication - Advocacy, Leadership, and Ethical Practice</w:t>
      </w:r>
      <w:r>
        <w:rPr>
          <w:rFonts w:eastAsia="Times New Roman" w:cs="Times New Roman"/>
          <w:b/>
          <w:bCs/>
          <w:sz w:val="16"/>
          <w:szCs w:val="16"/>
        </w:rPr>
        <w:t xml:space="preserve">. </w:t>
      </w:r>
      <w:r w:rsidRPr="001A6498">
        <w:rPr>
          <w:rFonts w:eastAsia="Times New Roman" w:cs="Times New Roman"/>
          <w:sz w:val="16"/>
          <w:szCs w:val="16"/>
        </w:rPr>
        <w:t>This course will begin with an examination of the professional and ethical standards expected of both general and special educators</w:t>
      </w:r>
      <w:r>
        <w:rPr>
          <w:rFonts w:eastAsia="Times New Roman" w:cs="Times New Roman"/>
          <w:sz w:val="16"/>
          <w:szCs w:val="16"/>
        </w:rPr>
        <w:t xml:space="preserve">. </w:t>
      </w:r>
      <w:r w:rsidRPr="001A6498">
        <w:rPr>
          <w:rFonts w:eastAsia="Times New Roman" w:cs="Times New Roman"/>
          <w:sz w:val="16"/>
          <w:szCs w:val="16"/>
        </w:rPr>
        <w:t>Review of special education legislation and litigation will be conducted as it relates to safeguarding student health and welfare and in order that special education certifiers will have the knowledge to effectively advocate on behalf of their students with disabilities</w:t>
      </w:r>
      <w:r>
        <w:rPr>
          <w:rFonts w:eastAsia="Times New Roman" w:cs="Times New Roman"/>
          <w:sz w:val="16"/>
          <w:szCs w:val="16"/>
        </w:rPr>
        <w:t xml:space="preserve">. </w:t>
      </w:r>
      <w:r w:rsidRPr="001A6498">
        <w:rPr>
          <w:rFonts w:eastAsia="Times New Roman" w:cs="Times New Roman"/>
          <w:sz w:val="16"/>
          <w:szCs w:val="16"/>
        </w:rPr>
        <w:t>In addition, collaboration and communication skills will be practiced and further developed through co-teaching opportunities and participation on special education teams</w:t>
      </w:r>
      <w:r>
        <w:rPr>
          <w:rFonts w:eastAsia="Times New Roman" w:cs="Times New Roman"/>
          <w:sz w:val="16"/>
          <w:szCs w:val="16"/>
        </w:rPr>
        <w:t xml:space="preserve">. </w:t>
      </w:r>
      <w:r w:rsidRPr="001A6498">
        <w:rPr>
          <w:rFonts w:eastAsia="Times New Roman" w:cs="Times New Roman"/>
          <w:sz w:val="16"/>
          <w:szCs w:val="16"/>
        </w:rPr>
        <w:t>Delivery approach will include, but not be limited to: field experiences, class discussions, simulations, and reflective writing</w:t>
      </w:r>
      <w:r>
        <w:rPr>
          <w:rFonts w:eastAsia="Times New Roman" w:cs="Times New Roman"/>
          <w:sz w:val="16"/>
          <w:szCs w:val="16"/>
        </w:rPr>
        <w:t xml:space="preserve">. </w:t>
      </w:r>
      <w:r w:rsidRPr="001A6498">
        <w:rPr>
          <w:rFonts w:eastAsia="Times New Roman" w:cs="Times New Roman"/>
          <w:sz w:val="16"/>
          <w:szCs w:val="16"/>
        </w:rPr>
        <w:t>Prerequisites: Restricted to education majors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0D806E1" w14:textId="77777777" w:rsidR="00910833" w:rsidRDefault="001A6498" w:rsidP="00185CB6">
      <w:pPr>
        <w:keepLines/>
        <w:spacing w:afterLines="40" w:after="96" w:line="240" w:lineRule="auto"/>
        <w:rPr>
          <w:rFonts w:ascii="Times New Roman" w:eastAsia="Times New Roman" w:hAnsi="Times New Roman" w:cs="Times New Roman"/>
          <w:b/>
          <w:bCs/>
          <w:sz w:val="28"/>
          <w:szCs w:val="28"/>
        </w:rPr>
      </w:pPr>
      <w:r w:rsidRPr="001A6498">
        <w:rPr>
          <w:rFonts w:eastAsia="Times New Roman" w:cs="Times New Roman"/>
          <w:b/>
          <w:bCs/>
          <w:sz w:val="16"/>
          <w:szCs w:val="16"/>
        </w:rPr>
        <w:t>SPE 441</w:t>
      </w:r>
      <w:r>
        <w:rPr>
          <w:rFonts w:eastAsia="Times New Roman" w:cs="Times New Roman"/>
          <w:b/>
          <w:bCs/>
          <w:sz w:val="16"/>
          <w:szCs w:val="16"/>
        </w:rPr>
        <w:t xml:space="preserve">. </w:t>
      </w:r>
      <w:r w:rsidRPr="001A6498">
        <w:rPr>
          <w:rFonts w:eastAsia="Times New Roman" w:cs="Times New Roman"/>
          <w:b/>
          <w:bCs/>
          <w:sz w:val="16"/>
          <w:szCs w:val="16"/>
        </w:rPr>
        <w:t>ECE Special Education Student Teaching</w:t>
      </w:r>
      <w:r>
        <w:rPr>
          <w:rFonts w:eastAsia="Times New Roman" w:cs="Times New Roman"/>
          <w:b/>
          <w:bCs/>
          <w:sz w:val="16"/>
          <w:szCs w:val="16"/>
        </w:rPr>
        <w:t xml:space="preserve">. </w:t>
      </w:r>
      <w:r w:rsidRPr="001A6498">
        <w:rPr>
          <w:rFonts w:eastAsia="Times New Roman" w:cs="Times New Roman"/>
          <w:sz w:val="16"/>
          <w:szCs w:val="16"/>
        </w:rPr>
        <w:t>Each ECE/SPE dual major will spend eight weeks in a stand-alone special education environment in an area school under the supervision of a carefully selected cooperating teacher</w:t>
      </w:r>
      <w:r>
        <w:rPr>
          <w:rFonts w:eastAsia="Times New Roman" w:cs="Times New Roman"/>
          <w:sz w:val="16"/>
          <w:szCs w:val="16"/>
        </w:rPr>
        <w:t xml:space="preserve">. </w:t>
      </w:r>
      <w:r w:rsidRPr="001A6498">
        <w:rPr>
          <w:rFonts w:eastAsia="Times New Roman" w:cs="Times New Roman"/>
          <w:sz w:val="16"/>
          <w:szCs w:val="16"/>
        </w:rPr>
        <w:t>Open to seniors or students who are seeking certification only</w:t>
      </w:r>
      <w:r>
        <w:rPr>
          <w:rFonts w:eastAsia="Times New Roman" w:cs="Times New Roman"/>
          <w:sz w:val="16"/>
          <w:szCs w:val="16"/>
        </w:rPr>
        <w:t xml:space="preserve">. </w:t>
      </w:r>
      <w:r w:rsidRPr="001A6498">
        <w:rPr>
          <w:rFonts w:eastAsia="Times New Roman" w:cs="Times New Roman"/>
          <w:sz w:val="16"/>
          <w:szCs w:val="16"/>
        </w:rPr>
        <w:t>Fulfills requirement: Immersive Experience</w:t>
      </w:r>
      <w:r>
        <w:rPr>
          <w:rFonts w:eastAsia="Times New Roman" w:cs="Times New Roman"/>
          <w:sz w:val="16"/>
          <w:szCs w:val="16"/>
        </w:rPr>
        <w:t xml:space="preserve">. </w:t>
      </w:r>
      <w:r w:rsidRPr="001A6498">
        <w:rPr>
          <w:rFonts w:eastAsia="Times New Roman" w:cs="Times New Roman"/>
          <w:sz w:val="16"/>
          <w:szCs w:val="16"/>
        </w:rPr>
        <w:t>Prerequisite: Completion of all courses in the ECE/Special Education Dual Major, cumulative GPA at or above the minimum GPA specified by PDE for the PreK-4 Early Childhood Education certificate, completion of all Chapter 354 and Act 49-2 course requirements</w:t>
      </w:r>
      <w:r>
        <w:rPr>
          <w:rFonts w:eastAsia="Times New Roman" w:cs="Times New Roman"/>
          <w:sz w:val="16"/>
          <w:szCs w:val="16"/>
        </w:rPr>
        <w:t xml:space="preserve">. </w:t>
      </w:r>
      <w:r w:rsidRPr="001A6498">
        <w:rPr>
          <w:rFonts w:eastAsia="Times New Roman" w:cs="Times New Roman"/>
          <w:sz w:val="16"/>
          <w:szCs w:val="16"/>
        </w:rPr>
        <w:t>6 credits</w:t>
      </w:r>
      <w:r>
        <w:rPr>
          <w:rFonts w:eastAsia="Times New Roman" w:cs="Times New Roman"/>
          <w:sz w:val="16"/>
          <w:szCs w:val="16"/>
        </w:rPr>
        <w:t xml:space="preserve">. </w:t>
      </w:r>
      <w:r w:rsidR="00910833">
        <w:rPr>
          <w:rFonts w:ascii="Times New Roman" w:eastAsia="Times New Roman" w:hAnsi="Times New Roman" w:cs="Times New Roman"/>
          <w:b/>
          <w:bCs/>
          <w:sz w:val="28"/>
          <w:szCs w:val="28"/>
        </w:rPr>
        <w:br w:type="page"/>
      </w:r>
    </w:p>
    <w:p w14:paraId="7A8C90AB" w14:textId="77777777" w:rsidR="00C46FBF" w:rsidRPr="00910833" w:rsidRDefault="00C46FBF" w:rsidP="00185CB6">
      <w:pPr>
        <w:pStyle w:val="NormalWeb"/>
        <w:keepLines/>
        <w:spacing w:before="0" w:beforeAutospacing="0" w:afterLines="40" w:after="96" w:afterAutospacing="0"/>
        <w:jc w:val="center"/>
        <w:rPr>
          <w:rFonts w:ascii="Calibri Light" w:hAnsi="Calibri Light"/>
          <w:b/>
          <w:bCs/>
          <w:sz w:val="28"/>
          <w:szCs w:val="28"/>
        </w:rPr>
      </w:pPr>
      <w:r w:rsidRPr="00910833">
        <w:rPr>
          <w:rFonts w:ascii="Calibri Light" w:hAnsi="Calibri Light"/>
          <w:b/>
          <w:bCs/>
          <w:sz w:val="28"/>
          <w:szCs w:val="28"/>
        </w:rPr>
        <w:t>GRADUATE COURSES</w:t>
      </w:r>
    </w:p>
    <w:p w14:paraId="7D96F365"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859</w:t>
      </w:r>
      <w:r>
        <w:rPr>
          <w:rFonts w:eastAsia="Times New Roman" w:cs="Times New Roman"/>
          <w:b/>
          <w:bCs/>
          <w:sz w:val="16"/>
          <w:szCs w:val="16"/>
        </w:rPr>
        <w:t xml:space="preserve">. </w:t>
      </w:r>
      <w:r w:rsidRPr="001A6498">
        <w:rPr>
          <w:rFonts w:eastAsia="Times New Roman" w:cs="Times New Roman"/>
          <w:b/>
          <w:bCs/>
          <w:sz w:val="16"/>
          <w:szCs w:val="16"/>
        </w:rPr>
        <w:t>Forensic Accounting</w:t>
      </w:r>
      <w:r>
        <w:rPr>
          <w:rFonts w:eastAsia="Times New Roman" w:cs="Times New Roman"/>
          <w:b/>
          <w:bCs/>
          <w:sz w:val="16"/>
          <w:szCs w:val="16"/>
        </w:rPr>
        <w:t xml:space="preserve">. </w:t>
      </w:r>
      <w:r w:rsidRPr="001A6498">
        <w:rPr>
          <w:rFonts w:eastAsia="Times New Roman" w:cs="Times New Roman"/>
          <w:sz w:val="16"/>
          <w:szCs w:val="16"/>
        </w:rPr>
        <w:t>What do you get when you mix psychology, criminology, computer forensics and accounting? You get an exciting, first-hand view of forensic accounting and fraud examination</w:t>
      </w:r>
      <w:r>
        <w:rPr>
          <w:rFonts w:eastAsia="Times New Roman" w:cs="Times New Roman"/>
          <w:sz w:val="16"/>
          <w:szCs w:val="16"/>
        </w:rPr>
        <w:t xml:space="preserve">. </w:t>
      </w:r>
      <w:r w:rsidRPr="001A6498">
        <w:rPr>
          <w:rFonts w:eastAsia="Times New Roman" w:cs="Times New Roman"/>
          <w:sz w:val="16"/>
          <w:szCs w:val="16"/>
        </w:rPr>
        <w:t>This course will examine the motives for committing fraud, common methods for detecting fraud and techniques used in investigating fraud</w:t>
      </w:r>
      <w:r>
        <w:rPr>
          <w:rFonts w:eastAsia="Times New Roman" w:cs="Times New Roman"/>
          <w:sz w:val="16"/>
          <w:szCs w:val="16"/>
        </w:rPr>
        <w:t xml:space="preserve">. </w:t>
      </w:r>
      <w:r w:rsidRPr="001A6498">
        <w:rPr>
          <w:rFonts w:eastAsia="Times New Roman" w:cs="Times New Roman"/>
          <w:sz w:val="16"/>
          <w:szCs w:val="16"/>
        </w:rPr>
        <w:t>We will explore theory, as well as follow an actual case from detection to prosecution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3045810"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869</w:t>
      </w:r>
      <w:r>
        <w:rPr>
          <w:rFonts w:eastAsia="Times New Roman" w:cs="Times New Roman"/>
          <w:b/>
          <w:bCs/>
          <w:sz w:val="16"/>
          <w:szCs w:val="16"/>
        </w:rPr>
        <w:t xml:space="preserve">. </w:t>
      </w:r>
      <w:r w:rsidRPr="001A6498">
        <w:rPr>
          <w:rFonts w:eastAsia="Times New Roman" w:cs="Times New Roman"/>
          <w:b/>
          <w:bCs/>
          <w:sz w:val="16"/>
          <w:szCs w:val="16"/>
        </w:rPr>
        <w:t>CFO - Lessons in Financial Leadership</w:t>
      </w:r>
      <w:r>
        <w:rPr>
          <w:rFonts w:eastAsia="Times New Roman" w:cs="Times New Roman"/>
          <w:b/>
          <w:bCs/>
          <w:sz w:val="16"/>
          <w:szCs w:val="16"/>
        </w:rPr>
        <w:t xml:space="preserve">. </w:t>
      </w:r>
      <w:r w:rsidRPr="001A6498">
        <w:rPr>
          <w:rFonts w:eastAsia="Times New Roman" w:cs="Times New Roman"/>
          <w:sz w:val="16"/>
          <w:szCs w:val="16"/>
        </w:rPr>
        <w:t>At times it appears that the life of a CFO looks like a "jack-of-all-trades and a master of none"</w:t>
      </w:r>
      <w:r>
        <w:rPr>
          <w:rFonts w:eastAsia="Times New Roman" w:cs="Times New Roman"/>
          <w:sz w:val="16"/>
          <w:szCs w:val="16"/>
        </w:rPr>
        <w:t xml:space="preserve">. </w:t>
      </w:r>
      <w:r w:rsidRPr="001A6498">
        <w:rPr>
          <w:rFonts w:eastAsia="Times New Roman" w:cs="Times New Roman"/>
          <w:sz w:val="16"/>
          <w:szCs w:val="16"/>
        </w:rPr>
        <w:t>In many companies, the CFO oversees not just the accounting department, but also human resources and information technology</w:t>
      </w:r>
      <w:r>
        <w:rPr>
          <w:rFonts w:eastAsia="Times New Roman" w:cs="Times New Roman"/>
          <w:sz w:val="16"/>
          <w:szCs w:val="16"/>
        </w:rPr>
        <w:t xml:space="preserve">. </w:t>
      </w:r>
      <w:r w:rsidRPr="001A6498">
        <w:rPr>
          <w:rFonts w:eastAsia="Times New Roman" w:cs="Times New Roman"/>
          <w:sz w:val="16"/>
          <w:szCs w:val="16"/>
        </w:rPr>
        <w:t>All of this oversight is typically additional to the role of right hand of the CEO</w:t>
      </w:r>
      <w:r>
        <w:rPr>
          <w:rFonts w:eastAsia="Times New Roman" w:cs="Times New Roman"/>
          <w:sz w:val="16"/>
          <w:szCs w:val="16"/>
        </w:rPr>
        <w:t xml:space="preserve">. </w:t>
      </w:r>
      <w:r w:rsidRPr="001A6498">
        <w:rPr>
          <w:rFonts w:eastAsia="Times New Roman" w:cs="Times New Roman"/>
          <w:sz w:val="16"/>
          <w:szCs w:val="16"/>
        </w:rPr>
        <w:t>This course will provide an overview of the role of the CFO in strategy and leadership</w:t>
      </w:r>
      <w:r>
        <w:rPr>
          <w:rFonts w:eastAsia="Times New Roman" w:cs="Times New Roman"/>
          <w:sz w:val="16"/>
          <w:szCs w:val="16"/>
        </w:rPr>
        <w:t xml:space="preserve">. </w:t>
      </w:r>
      <w:r w:rsidRPr="001A6498">
        <w:rPr>
          <w:rFonts w:eastAsia="Times New Roman" w:cs="Times New Roman"/>
          <w:sz w:val="16"/>
          <w:szCs w:val="16"/>
        </w:rPr>
        <w:t>In addition, students will be exposed to the important function of due diligence</w:t>
      </w:r>
      <w:r>
        <w:rPr>
          <w:rFonts w:eastAsia="Times New Roman" w:cs="Times New Roman"/>
          <w:sz w:val="16"/>
          <w:szCs w:val="16"/>
        </w:rPr>
        <w:t xml:space="preserve">. </w:t>
      </w:r>
      <w:r w:rsidRPr="001A6498">
        <w:rPr>
          <w:rFonts w:eastAsia="Times New Roman" w:cs="Times New Roman"/>
          <w:sz w:val="16"/>
          <w:szCs w:val="16"/>
        </w:rPr>
        <w:t>"Due diligence" can loosely be described as understanding, researching, and investigating a company's finances and operations, both historically and with an eye toward future value</w:t>
      </w:r>
      <w:r>
        <w:rPr>
          <w:rFonts w:eastAsia="Times New Roman" w:cs="Times New Roman"/>
          <w:sz w:val="16"/>
          <w:szCs w:val="16"/>
        </w:rPr>
        <w:t xml:space="preserve">. </w:t>
      </w:r>
      <w:r w:rsidRPr="001A6498">
        <w:rPr>
          <w:rFonts w:eastAsia="Times New Roman" w:cs="Times New Roman"/>
          <w:sz w:val="16"/>
          <w:szCs w:val="16"/>
        </w:rPr>
        <w:t>This course is a high-speed, seminar-style course that seeks active participants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8B326B7" w14:textId="77777777" w:rsidR="00C56601"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ACT 879</w:t>
      </w:r>
      <w:r>
        <w:rPr>
          <w:rFonts w:eastAsia="Times New Roman" w:cs="Times New Roman"/>
          <w:b/>
          <w:bCs/>
          <w:sz w:val="16"/>
          <w:szCs w:val="16"/>
        </w:rPr>
        <w:t xml:space="preserve">. </w:t>
      </w:r>
      <w:r w:rsidRPr="001A6498">
        <w:rPr>
          <w:rFonts w:eastAsia="Times New Roman" w:cs="Times New Roman"/>
          <w:b/>
          <w:bCs/>
          <w:sz w:val="16"/>
          <w:szCs w:val="16"/>
        </w:rPr>
        <w:t>Advanced Taxation</w:t>
      </w:r>
      <w:r>
        <w:rPr>
          <w:rFonts w:eastAsia="Times New Roman" w:cs="Times New Roman"/>
          <w:b/>
          <w:bCs/>
          <w:sz w:val="16"/>
          <w:szCs w:val="16"/>
        </w:rPr>
        <w:t xml:space="preserve">. </w:t>
      </w:r>
      <w:r w:rsidRPr="001A6498">
        <w:rPr>
          <w:rFonts w:eastAsia="Times New Roman" w:cs="Times New Roman"/>
          <w:sz w:val="16"/>
          <w:szCs w:val="16"/>
        </w:rPr>
        <w:t>This course leverages knowledge of individual and entity taxation</w:t>
      </w:r>
      <w:r>
        <w:rPr>
          <w:rFonts w:eastAsia="Times New Roman" w:cs="Times New Roman"/>
          <w:sz w:val="16"/>
          <w:szCs w:val="16"/>
        </w:rPr>
        <w:t xml:space="preserve">. </w:t>
      </w:r>
      <w:r w:rsidRPr="001A6498">
        <w:rPr>
          <w:rFonts w:eastAsia="Times New Roman" w:cs="Times New Roman"/>
          <w:sz w:val="16"/>
          <w:szCs w:val="16"/>
        </w:rPr>
        <w:t>Students will be exposed to the importance of taxation planning in business decision making</w:t>
      </w:r>
      <w:r>
        <w:rPr>
          <w:rFonts w:eastAsia="Times New Roman" w:cs="Times New Roman"/>
          <w:sz w:val="16"/>
          <w:szCs w:val="16"/>
        </w:rPr>
        <w:t xml:space="preserve">. </w:t>
      </w:r>
      <w:r w:rsidRPr="001A6498">
        <w:rPr>
          <w:rFonts w:eastAsia="Times New Roman" w:cs="Times New Roman"/>
          <w:sz w:val="16"/>
          <w:szCs w:val="16"/>
        </w:rPr>
        <w:t>Accountants must be business partners in the "C-Suite"</w:t>
      </w:r>
      <w:r>
        <w:rPr>
          <w:rFonts w:eastAsia="Times New Roman" w:cs="Times New Roman"/>
          <w:sz w:val="16"/>
          <w:szCs w:val="16"/>
        </w:rPr>
        <w:t xml:space="preserve">. </w:t>
      </w:r>
      <w:r w:rsidRPr="001A6498">
        <w:rPr>
          <w:rFonts w:eastAsia="Times New Roman" w:cs="Times New Roman"/>
          <w:sz w:val="16"/>
          <w:szCs w:val="16"/>
        </w:rPr>
        <w:t>Topics include Estate and Trust Taxation, International Taxation, and Taxation of Business Combinations</w:t>
      </w:r>
      <w:r>
        <w:rPr>
          <w:rFonts w:eastAsia="Times New Roman" w:cs="Times New Roman"/>
          <w:sz w:val="16"/>
          <w:szCs w:val="16"/>
        </w:rPr>
        <w:t xml:space="preserve">. </w:t>
      </w:r>
      <w:r w:rsidRPr="001A6498">
        <w:rPr>
          <w:rFonts w:eastAsia="Times New Roman" w:cs="Times New Roman"/>
          <w:sz w:val="16"/>
          <w:szCs w:val="16"/>
        </w:rPr>
        <w:t>Additionally, students will explore the ethics around topics such as off-shoring and inversions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BE13092"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714</w:t>
      </w:r>
      <w:r>
        <w:rPr>
          <w:rFonts w:eastAsia="Times New Roman" w:cs="Times New Roman"/>
          <w:b/>
          <w:bCs/>
          <w:sz w:val="16"/>
          <w:szCs w:val="16"/>
        </w:rPr>
        <w:t xml:space="preserve">. </w:t>
      </w:r>
      <w:r w:rsidRPr="001A6498">
        <w:rPr>
          <w:rFonts w:eastAsia="Times New Roman" w:cs="Times New Roman"/>
          <w:b/>
          <w:bCs/>
          <w:sz w:val="16"/>
          <w:szCs w:val="16"/>
        </w:rPr>
        <w:t>Pathophysiology</w:t>
      </w:r>
      <w:r>
        <w:rPr>
          <w:rFonts w:eastAsia="Times New Roman" w:cs="Times New Roman"/>
          <w:b/>
          <w:bCs/>
          <w:sz w:val="16"/>
          <w:szCs w:val="16"/>
        </w:rPr>
        <w:t xml:space="preserve">. </w:t>
      </w:r>
      <w:r w:rsidRPr="001A6498">
        <w:rPr>
          <w:rFonts w:eastAsia="Times New Roman" w:cs="Times New Roman"/>
          <w:sz w:val="16"/>
          <w:szCs w:val="16"/>
        </w:rPr>
        <w:t>Examines basic human pathology and medical principles, including, but not limited to, inflammation, infection, systemic conditions, diagnostic imaging, genetics, and clinical laboratory tests</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PHT 514] </w:t>
      </w:r>
    </w:p>
    <w:p w14:paraId="59110EB4"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730</w:t>
      </w:r>
      <w:r>
        <w:rPr>
          <w:rFonts w:eastAsia="Times New Roman" w:cs="Times New Roman"/>
          <w:b/>
          <w:bCs/>
          <w:sz w:val="16"/>
          <w:szCs w:val="16"/>
        </w:rPr>
        <w:t xml:space="preserve">. </w:t>
      </w:r>
      <w:r w:rsidRPr="001A6498">
        <w:rPr>
          <w:rFonts w:eastAsia="Times New Roman" w:cs="Times New Roman"/>
          <w:b/>
          <w:bCs/>
          <w:sz w:val="16"/>
          <w:szCs w:val="16"/>
        </w:rPr>
        <w:t>Clinical Topics in Sports Medicine</w:t>
      </w:r>
      <w:r>
        <w:rPr>
          <w:rFonts w:eastAsia="Times New Roman" w:cs="Times New Roman"/>
          <w:b/>
          <w:bCs/>
          <w:sz w:val="16"/>
          <w:szCs w:val="16"/>
        </w:rPr>
        <w:t xml:space="preserve">. </w:t>
      </w:r>
      <w:r w:rsidRPr="001A6498">
        <w:rPr>
          <w:rFonts w:eastAsia="Times New Roman" w:cs="Times New Roman"/>
          <w:sz w:val="16"/>
          <w:szCs w:val="16"/>
        </w:rPr>
        <w:t>This course will provide an overview of current and cutting edge topics in the field of sports medicine</w:t>
      </w:r>
      <w:r>
        <w:rPr>
          <w:rFonts w:eastAsia="Times New Roman" w:cs="Times New Roman"/>
          <w:sz w:val="16"/>
          <w:szCs w:val="16"/>
        </w:rPr>
        <w:t xml:space="preserve">. </w:t>
      </w:r>
      <w:r w:rsidRPr="001A6498">
        <w:rPr>
          <w:rFonts w:eastAsia="Times New Roman" w:cs="Times New Roman"/>
          <w:sz w:val="16"/>
          <w:szCs w:val="16"/>
        </w:rPr>
        <w:t>Topics may include clinical and surgical innovations in the prevention and management of sports related injuries, specialized diagnostic procedures, and evolving position statements developed by the NATA and the American College of Sports Medicine</w:t>
      </w:r>
      <w:r>
        <w:rPr>
          <w:rFonts w:eastAsia="Times New Roman" w:cs="Times New Roman"/>
          <w:sz w:val="16"/>
          <w:szCs w:val="16"/>
        </w:rPr>
        <w:t xml:space="preserve">. </w:t>
      </w:r>
      <w:r w:rsidRPr="001A6498">
        <w:rPr>
          <w:rFonts w:eastAsia="Times New Roman" w:cs="Times New Roman"/>
          <w:sz w:val="16"/>
          <w:szCs w:val="16"/>
        </w:rPr>
        <w:t>Course content will vary, with respect to content, based on new ongoing developments within the sports medicine arena</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7E6DFC08"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734</w:t>
      </w:r>
      <w:r>
        <w:rPr>
          <w:rFonts w:eastAsia="Times New Roman" w:cs="Times New Roman"/>
          <w:b/>
          <w:bCs/>
          <w:sz w:val="16"/>
          <w:szCs w:val="16"/>
        </w:rPr>
        <w:t xml:space="preserve">. </w:t>
      </w:r>
      <w:r w:rsidRPr="001A6498">
        <w:rPr>
          <w:rFonts w:eastAsia="Times New Roman" w:cs="Times New Roman"/>
          <w:b/>
          <w:bCs/>
          <w:sz w:val="16"/>
          <w:szCs w:val="16"/>
        </w:rPr>
        <w:t>Neurological Evaluation, Assessment, and Management in Sports Participants</w:t>
      </w:r>
      <w:r>
        <w:rPr>
          <w:rFonts w:eastAsia="Times New Roman" w:cs="Times New Roman"/>
          <w:b/>
          <w:bCs/>
          <w:sz w:val="16"/>
          <w:szCs w:val="16"/>
        </w:rPr>
        <w:t xml:space="preserve">. </w:t>
      </w:r>
      <w:r w:rsidRPr="001A6498">
        <w:rPr>
          <w:rFonts w:eastAsia="Times New Roman" w:cs="Times New Roman"/>
          <w:sz w:val="16"/>
          <w:szCs w:val="16"/>
        </w:rPr>
        <w:t>This course is designed to address sport-related injury to the brain, spinal cord, and nervous system</w:t>
      </w:r>
      <w:r>
        <w:rPr>
          <w:rFonts w:eastAsia="Times New Roman" w:cs="Times New Roman"/>
          <w:sz w:val="16"/>
          <w:szCs w:val="16"/>
        </w:rPr>
        <w:t xml:space="preserve">. </w:t>
      </w:r>
      <w:r w:rsidRPr="001A6498">
        <w:rPr>
          <w:rFonts w:eastAsia="Times New Roman" w:cs="Times New Roman"/>
          <w:sz w:val="16"/>
          <w:szCs w:val="16"/>
        </w:rPr>
        <w:t>Coverage encompasses the full range of issues arising in the care of the neurologically impaired athlete, from diagnostic tests, to prevention and treatment of injuries from specific sports, to current strategies for rehabilitation</w:t>
      </w:r>
      <w:r>
        <w:rPr>
          <w:rFonts w:eastAsia="Times New Roman" w:cs="Times New Roman"/>
          <w:sz w:val="16"/>
          <w:szCs w:val="16"/>
        </w:rPr>
        <w:t xml:space="preserve">. </w:t>
      </w:r>
      <w:r w:rsidRPr="001A6498">
        <w:rPr>
          <w:rFonts w:eastAsia="Times New Roman" w:cs="Times New Roman"/>
          <w:sz w:val="16"/>
          <w:szCs w:val="16"/>
        </w:rPr>
        <w:t>Concussion, acute spinal and spinal cord injuries will be emphasized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C6ACDA5"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736</w:t>
      </w:r>
      <w:r>
        <w:rPr>
          <w:rFonts w:eastAsia="Times New Roman" w:cs="Times New Roman"/>
          <w:b/>
          <w:bCs/>
          <w:sz w:val="16"/>
          <w:szCs w:val="16"/>
        </w:rPr>
        <w:t xml:space="preserve">. </w:t>
      </w:r>
      <w:r w:rsidRPr="001A6498">
        <w:rPr>
          <w:rFonts w:eastAsia="Times New Roman" w:cs="Times New Roman"/>
          <w:b/>
          <w:bCs/>
          <w:sz w:val="16"/>
          <w:szCs w:val="16"/>
        </w:rPr>
        <w:t>Optimizing Athletic Performance Management in Sports Participants</w:t>
      </w:r>
      <w:r>
        <w:rPr>
          <w:rFonts w:eastAsia="Times New Roman" w:cs="Times New Roman"/>
          <w:b/>
          <w:bCs/>
          <w:sz w:val="16"/>
          <w:szCs w:val="16"/>
        </w:rPr>
        <w:t xml:space="preserve">. </w:t>
      </w:r>
      <w:r w:rsidRPr="001A6498">
        <w:rPr>
          <w:rFonts w:eastAsia="Times New Roman" w:cs="Times New Roman"/>
          <w:sz w:val="16"/>
          <w:szCs w:val="16"/>
        </w:rPr>
        <w:t>This course is designed to provide the student with safe, appropriate and legal strategies to optimize sports performance</w:t>
      </w:r>
      <w:r>
        <w:rPr>
          <w:rFonts w:eastAsia="Times New Roman" w:cs="Times New Roman"/>
          <w:sz w:val="16"/>
          <w:szCs w:val="16"/>
        </w:rPr>
        <w:t xml:space="preserve">. </w:t>
      </w:r>
      <w:r w:rsidRPr="001A6498">
        <w:rPr>
          <w:rFonts w:eastAsia="Times New Roman" w:cs="Times New Roman"/>
          <w:sz w:val="16"/>
          <w:szCs w:val="16"/>
        </w:rPr>
        <w:t>Topics such as sport specific training, glycogen loading, peaking, diet, hydration, and supplements will be covered</w:t>
      </w:r>
      <w:r>
        <w:rPr>
          <w:rFonts w:eastAsia="Times New Roman" w:cs="Times New Roman"/>
          <w:sz w:val="16"/>
          <w:szCs w:val="16"/>
        </w:rPr>
        <w:t xml:space="preserve">. </w:t>
      </w:r>
      <w:r w:rsidRPr="001A6498">
        <w:rPr>
          <w:rFonts w:eastAsia="Times New Roman" w:cs="Times New Roman"/>
          <w:sz w:val="16"/>
          <w:szCs w:val="16"/>
        </w:rPr>
        <w:t>Adverse reactions to optimal performance, including overtraining will also be included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8600DD5"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742</w:t>
      </w:r>
      <w:r>
        <w:rPr>
          <w:rFonts w:eastAsia="Times New Roman" w:cs="Times New Roman"/>
          <w:b/>
          <w:bCs/>
          <w:sz w:val="16"/>
          <w:szCs w:val="16"/>
        </w:rPr>
        <w:t xml:space="preserve">. </w:t>
      </w:r>
      <w:r w:rsidRPr="001A6498">
        <w:rPr>
          <w:rFonts w:eastAsia="Times New Roman" w:cs="Times New Roman"/>
          <w:b/>
          <w:bCs/>
          <w:sz w:val="16"/>
          <w:szCs w:val="16"/>
        </w:rPr>
        <w:t>Ergogenic Aids in Sports</w:t>
      </w:r>
      <w:r>
        <w:rPr>
          <w:rFonts w:eastAsia="Times New Roman" w:cs="Times New Roman"/>
          <w:b/>
          <w:bCs/>
          <w:sz w:val="16"/>
          <w:szCs w:val="16"/>
        </w:rPr>
        <w:t xml:space="preserve">. </w:t>
      </w:r>
      <w:r w:rsidRPr="001A6498">
        <w:rPr>
          <w:rFonts w:eastAsia="Times New Roman" w:cs="Times New Roman"/>
          <w:sz w:val="16"/>
          <w:szCs w:val="16"/>
        </w:rPr>
        <w:t>This course will provide the student with an understanding of performance enhancing agents, including pharmacological agents, blood doping, human growth hormone, and weight control</w:t>
      </w:r>
      <w:r>
        <w:rPr>
          <w:rFonts w:eastAsia="Times New Roman" w:cs="Times New Roman"/>
          <w:sz w:val="16"/>
          <w:szCs w:val="16"/>
        </w:rPr>
        <w:t xml:space="preserve">. </w:t>
      </w:r>
      <w:r w:rsidRPr="001A6498">
        <w:rPr>
          <w:rFonts w:eastAsia="Times New Roman" w:cs="Times New Roman"/>
          <w:sz w:val="16"/>
          <w:szCs w:val="16"/>
        </w:rPr>
        <w:t>Insight into administration of these agents and physiological/performance effects will also be studied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7FF6484"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744</w:t>
      </w:r>
      <w:r>
        <w:rPr>
          <w:rFonts w:eastAsia="Times New Roman" w:cs="Times New Roman"/>
          <w:b/>
          <w:bCs/>
          <w:sz w:val="16"/>
          <w:szCs w:val="16"/>
        </w:rPr>
        <w:t xml:space="preserve">. </w:t>
      </w:r>
      <w:r w:rsidRPr="001A6498">
        <w:rPr>
          <w:rFonts w:eastAsia="Times New Roman" w:cs="Times New Roman"/>
          <w:b/>
          <w:bCs/>
          <w:sz w:val="16"/>
          <w:szCs w:val="16"/>
        </w:rPr>
        <w:t>Administration and Management in Athletic Training</w:t>
      </w:r>
      <w:r>
        <w:rPr>
          <w:rFonts w:eastAsia="Times New Roman" w:cs="Times New Roman"/>
          <w:b/>
          <w:bCs/>
          <w:sz w:val="16"/>
          <w:szCs w:val="16"/>
        </w:rPr>
        <w:t xml:space="preserve">. </w:t>
      </w:r>
      <w:r w:rsidRPr="001A6498">
        <w:rPr>
          <w:rFonts w:eastAsia="Times New Roman" w:cs="Times New Roman"/>
          <w:sz w:val="16"/>
          <w:szCs w:val="16"/>
        </w:rPr>
        <w:t>This course provides an introduction to administrative and management procedures associated with the various occupational settings for athletic trainers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BC00860"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746</w:t>
      </w:r>
      <w:r>
        <w:rPr>
          <w:rFonts w:eastAsia="Times New Roman" w:cs="Times New Roman"/>
          <w:b/>
          <w:bCs/>
          <w:sz w:val="16"/>
          <w:szCs w:val="16"/>
        </w:rPr>
        <w:t xml:space="preserve">. </w:t>
      </w:r>
      <w:r w:rsidRPr="001A6498">
        <w:rPr>
          <w:rFonts w:eastAsia="Times New Roman" w:cs="Times New Roman"/>
          <w:b/>
          <w:bCs/>
          <w:sz w:val="16"/>
          <w:szCs w:val="16"/>
        </w:rPr>
        <w:t>Psychological Aspects of Health, Injury, and Performance</w:t>
      </w:r>
      <w:r>
        <w:rPr>
          <w:rFonts w:eastAsia="Times New Roman" w:cs="Times New Roman"/>
          <w:b/>
          <w:bCs/>
          <w:sz w:val="16"/>
          <w:szCs w:val="16"/>
        </w:rPr>
        <w:t xml:space="preserve">. </w:t>
      </w:r>
      <w:r w:rsidRPr="001A6498">
        <w:rPr>
          <w:rFonts w:eastAsia="Times New Roman" w:cs="Times New Roman"/>
          <w:sz w:val="16"/>
          <w:szCs w:val="16"/>
        </w:rPr>
        <w:t>This course provides the student with an understanding of an athlete's mindset in choosing to participate in unhealthy practices to enhance performance</w:t>
      </w:r>
      <w:r>
        <w:rPr>
          <w:rFonts w:eastAsia="Times New Roman" w:cs="Times New Roman"/>
          <w:sz w:val="16"/>
          <w:szCs w:val="16"/>
        </w:rPr>
        <w:t xml:space="preserve">. </w:t>
      </w:r>
      <w:r w:rsidRPr="001A6498">
        <w:rPr>
          <w:rFonts w:eastAsia="Times New Roman" w:cs="Times New Roman"/>
          <w:sz w:val="16"/>
          <w:szCs w:val="16"/>
        </w:rPr>
        <w:t>Discussion of motivating factors to training and performance, and the adverse effects of depression, anxiety, self-esteem, and parental/peer pressures will also be studied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10E1E59"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750</w:t>
      </w:r>
      <w:r>
        <w:rPr>
          <w:rFonts w:eastAsia="Times New Roman" w:cs="Times New Roman"/>
          <w:b/>
          <w:bCs/>
          <w:sz w:val="16"/>
          <w:szCs w:val="16"/>
        </w:rPr>
        <w:t xml:space="preserve">. </w:t>
      </w:r>
      <w:r w:rsidRPr="001A6498">
        <w:rPr>
          <w:rFonts w:eastAsia="Times New Roman" w:cs="Times New Roman"/>
          <w:b/>
          <w:bCs/>
          <w:sz w:val="16"/>
          <w:szCs w:val="16"/>
        </w:rPr>
        <w:t>Seminar in Athletic Training</w:t>
      </w:r>
      <w:r>
        <w:rPr>
          <w:rFonts w:eastAsia="Times New Roman" w:cs="Times New Roman"/>
          <w:b/>
          <w:bCs/>
          <w:sz w:val="16"/>
          <w:szCs w:val="16"/>
        </w:rPr>
        <w:t xml:space="preserve">. </w:t>
      </w:r>
      <w:r w:rsidRPr="001A6498">
        <w:rPr>
          <w:rFonts w:eastAsia="Times New Roman" w:cs="Times New Roman"/>
          <w:sz w:val="16"/>
          <w:szCs w:val="16"/>
        </w:rPr>
        <w:t>This course is designed to provide students with the more advanced clinical skills and manual techniques used in the evaluation, assessment, and management of musculoskeletal injury and pathology</w:t>
      </w:r>
      <w:r>
        <w:rPr>
          <w:rFonts w:eastAsia="Times New Roman" w:cs="Times New Roman"/>
          <w:sz w:val="16"/>
          <w:szCs w:val="16"/>
        </w:rPr>
        <w:t xml:space="preserve">. </w:t>
      </w:r>
      <w:r w:rsidRPr="001A6498">
        <w:rPr>
          <w:rFonts w:eastAsia="Times New Roman" w:cs="Times New Roman"/>
          <w:sz w:val="16"/>
          <w:szCs w:val="16"/>
        </w:rPr>
        <w:t>Topics to be covered include manual joint and soft tissue techniques, and advanced functional rehabilitation, including agility exercises, neuromuscular techniques, and progressive return to sport training techniques</w:t>
      </w:r>
      <w:r>
        <w:rPr>
          <w:rFonts w:eastAsia="Times New Roman" w:cs="Times New Roman"/>
          <w:sz w:val="16"/>
          <w:szCs w:val="16"/>
        </w:rPr>
        <w:t xml:space="preserve">. </w:t>
      </w:r>
      <w:r w:rsidRPr="001A6498">
        <w:rPr>
          <w:rFonts w:eastAsia="Times New Roman" w:cs="Times New Roman"/>
          <w:sz w:val="16"/>
          <w:szCs w:val="16"/>
        </w:rPr>
        <w:t>Laboratory components will allow for application and practice of these clinical skills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5AEFD25"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752</w:t>
      </w:r>
      <w:r>
        <w:rPr>
          <w:rFonts w:eastAsia="Times New Roman" w:cs="Times New Roman"/>
          <w:b/>
          <w:bCs/>
          <w:sz w:val="16"/>
          <w:szCs w:val="16"/>
        </w:rPr>
        <w:t xml:space="preserve">. </w:t>
      </w:r>
      <w:r w:rsidRPr="001A6498">
        <w:rPr>
          <w:rFonts w:eastAsia="Times New Roman" w:cs="Times New Roman"/>
          <w:b/>
          <w:bCs/>
          <w:sz w:val="16"/>
          <w:szCs w:val="16"/>
        </w:rPr>
        <w:t>Evidence Based Practice III</w:t>
      </w:r>
      <w:r>
        <w:rPr>
          <w:rFonts w:eastAsia="Times New Roman" w:cs="Times New Roman"/>
          <w:b/>
          <w:bCs/>
          <w:sz w:val="16"/>
          <w:szCs w:val="16"/>
        </w:rPr>
        <w:t xml:space="preserve">. </w:t>
      </w:r>
      <w:r w:rsidRPr="001A6498">
        <w:rPr>
          <w:rFonts w:eastAsia="Times New Roman" w:cs="Times New Roman"/>
          <w:sz w:val="16"/>
          <w:szCs w:val="16"/>
        </w:rPr>
        <w:t>This course is the third in a sequence of evidence-based coursework related to the understanding of clinical research and its application to the development and justification of treatment interventions that are implemented in various injuries and pathologies that occur in the athletic population</w:t>
      </w:r>
      <w:r>
        <w:rPr>
          <w:rFonts w:eastAsia="Times New Roman" w:cs="Times New Roman"/>
          <w:sz w:val="16"/>
          <w:szCs w:val="16"/>
        </w:rPr>
        <w:t xml:space="preserve">. </w:t>
      </w:r>
      <w:r w:rsidRPr="001A6498">
        <w:rPr>
          <w:rFonts w:eastAsia="Times New Roman" w:cs="Times New Roman"/>
          <w:sz w:val="16"/>
          <w:szCs w:val="16"/>
        </w:rPr>
        <w:t>Emphasis in this course will be placed on critiquing clinical research articles, and peer discussion of articles using a journal club format</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153252DB"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760</w:t>
      </w:r>
      <w:r>
        <w:rPr>
          <w:rFonts w:eastAsia="Times New Roman" w:cs="Times New Roman"/>
          <w:b/>
          <w:bCs/>
          <w:sz w:val="16"/>
          <w:szCs w:val="16"/>
        </w:rPr>
        <w:t xml:space="preserve">. </w:t>
      </w:r>
      <w:r w:rsidRPr="001A6498">
        <w:rPr>
          <w:rFonts w:eastAsia="Times New Roman" w:cs="Times New Roman"/>
          <w:b/>
          <w:bCs/>
          <w:sz w:val="16"/>
          <w:szCs w:val="16"/>
        </w:rPr>
        <w:t>Athletic Training Clinical Experience III</w:t>
      </w:r>
      <w:r>
        <w:rPr>
          <w:rFonts w:eastAsia="Times New Roman" w:cs="Times New Roman"/>
          <w:b/>
          <w:bCs/>
          <w:sz w:val="16"/>
          <w:szCs w:val="16"/>
        </w:rPr>
        <w:t xml:space="preserve">. </w:t>
      </w:r>
      <w:r w:rsidRPr="001A6498">
        <w:rPr>
          <w:rFonts w:eastAsia="Times New Roman" w:cs="Times New Roman"/>
          <w:sz w:val="16"/>
          <w:szCs w:val="16"/>
        </w:rPr>
        <w:t>This is the third of a five series progression of athletic training experiences with respect to various clinical settings and experiences</w:t>
      </w:r>
      <w:r>
        <w:rPr>
          <w:rFonts w:eastAsia="Times New Roman" w:cs="Times New Roman"/>
          <w:sz w:val="16"/>
          <w:szCs w:val="16"/>
        </w:rPr>
        <w:t xml:space="preserve">. </w:t>
      </w:r>
      <w:r w:rsidRPr="001A6498">
        <w:rPr>
          <w:rFonts w:eastAsia="Times New Roman" w:cs="Times New Roman"/>
          <w:sz w:val="16"/>
          <w:szCs w:val="16"/>
        </w:rPr>
        <w:t>Each experience will reflect the integration and clinical application of didactic and laboratory experiences in line with concurrent academic course progression</w:t>
      </w:r>
      <w:r>
        <w:rPr>
          <w:rFonts w:eastAsia="Times New Roman" w:cs="Times New Roman"/>
          <w:sz w:val="16"/>
          <w:szCs w:val="16"/>
        </w:rPr>
        <w:t xml:space="preserve">. </w:t>
      </w:r>
      <w:r w:rsidRPr="001A6498">
        <w:rPr>
          <w:rFonts w:eastAsia="Times New Roman" w:cs="Times New Roman"/>
          <w:sz w:val="16"/>
          <w:szCs w:val="16"/>
        </w:rPr>
        <w:t>Clinical education experiences will familiarize students with athletic training policies and procedures, sports and safety equipment and evaluation/intervention strategies</w:t>
      </w:r>
      <w:r>
        <w:rPr>
          <w:rFonts w:eastAsia="Times New Roman" w:cs="Times New Roman"/>
          <w:sz w:val="16"/>
          <w:szCs w:val="16"/>
        </w:rPr>
        <w:t xml:space="preserve">. </w:t>
      </w:r>
      <w:r w:rsidRPr="001A6498">
        <w:rPr>
          <w:rFonts w:eastAsia="Times New Roman" w:cs="Times New Roman"/>
          <w:sz w:val="16"/>
          <w:szCs w:val="16"/>
        </w:rPr>
        <w:t>There will also be opportunities to apply clinical skills related to examination, therapeutic interventions, first aid, and emergency assessment and management</w:t>
      </w:r>
      <w:r>
        <w:rPr>
          <w:rFonts w:eastAsia="Times New Roman" w:cs="Times New Roman"/>
          <w:sz w:val="16"/>
          <w:szCs w:val="16"/>
        </w:rPr>
        <w:t xml:space="preserve">. </w:t>
      </w:r>
      <w:r w:rsidRPr="001A6498">
        <w:rPr>
          <w:rFonts w:eastAsia="Times New Roman" w:cs="Times New Roman"/>
          <w:sz w:val="16"/>
          <w:szCs w:val="16"/>
        </w:rPr>
        <w:t>Prerequisite: ATR 562 (with a grade of "B" or higher) 2 credits</w:t>
      </w:r>
      <w:r>
        <w:rPr>
          <w:rFonts w:eastAsia="Times New Roman" w:cs="Times New Roman"/>
          <w:sz w:val="16"/>
          <w:szCs w:val="16"/>
        </w:rPr>
        <w:t xml:space="preserve">. </w:t>
      </w:r>
    </w:p>
    <w:p w14:paraId="46A149F0"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762</w:t>
      </w:r>
      <w:r>
        <w:rPr>
          <w:rFonts w:eastAsia="Times New Roman" w:cs="Times New Roman"/>
          <w:b/>
          <w:bCs/>
          <w:sz w:val="16"/>
          <w:szCs w:val="16"/>
        </w:rPr>
        <w:t xml:space="preserve">. </w:t>
      </w:r>
      <w:r w:rsidRPr="001A6498">
        <w:rPr>
          <w:rFonts w:eastAsia="Times New Roman" w:cs="Times New Roman"/>
          <w:b/>
          <w:bCs/>
          <w:sz w:val="16"/>
          <w:szCs w:val="16"/>
        </w:rPr>
        <w:t>Athletic Training Clinical Experience IV</w:t>
      </w:r>
      <w:r>
        <w:rPr>
          <w:rFonts w:eastAsia="Times New Roman" w:cs="Times New Roman"/>
          <w:b/>
          <w:bCs/>
          <w:sz w:val="16"/>
          <w:szCs w:val="16"/>
        </w:rPr>
        <w:t xml:space="preserve">. </w:t>
      </w:r>
      <w:r w:rsidRPr="001A6498">
        <w:rPr>
          <w:rFonts w:eastAsia="Times New Roman" w:cs="Times New Roman"/>
          <w:sz w:val="16"/>
          <w:szCs w:val="16"/>
        </w:rPr>
        <w:t>This is the fourth of a five series progression of athletic training experiences with respect to various clinical settings and experiences</w:t>
      </w:r>
      <w:r>
        <w:rPr>
          <w:rFonts w:eastAsia="Times New Roman" w:cs="Times New Roman"/>
          <w:sz w:val="16"/>
          <w:szCs w:val="16"/>
        </w:rPr>
        <w:t xml:space="preserve">. </w:t>
      </w:r>
      <w:r w:rsidRPr="001A6498">
        <w:rPr>
          <w:rFonts w:eastAsia="Times New Roman" w:cs="Times New Roman"/>
          <w:sz w:val="16"/>
          <w:szCs w:val="16"/>
        </w:rPr>
        <w:t>Each experience will reflect the integration and clinical application of didactic and laboratory experiences in line with concurrent academic course progression</w:t>
      </w:r>
      <w:r>
        <w:rPr>
          <w:rFonts w:eastAsia="Times New Roman" w:cs="Times New Roman"/>
          <w:sz w:val="16"/>
          <w:szCs w:val="16"/>
        </w:rPr>
        <w:t xml:space="preserve">. </w:t>
      </w:r>
      <w:r w:rsidRPr="001A6498">
        <w:rPr>
          <w:rFonts w:eastAsia="Times New Roman" w:cs="Times New Roman"/>
          <w:sz w:val="16"/>
          <w:szCs w:val="16"/>
        </w:rPr>
        <w:t>Clinical education experiences will familiarize students with athletic training policies and procedures, sports and safety equipment and evaluation/intervention strategies</w:t>
      </w:r>
      <w:r>
        <w:rPr>
          <w:rFonts w:eastAsia="Times New Roman" w:cs="Times New Roman"/>
          <w:sz w:val="16"/>
          <w:szCs w:val="16"/>
        </w:rPr>
        <w:t xml:space="preserve">. </w:t>
      </w:r>
      <w:r w:rsidRPr="001A6498">
        <w:rPr>
          <w:rFonts w:eastAsia="Times New Roman" w:cs="Times New Roman"/>
          <w:sz w:val="16"/>
          <w:szCs w:val="16"/>
        </w:rPr>
        <w:t>There will also be opportunities to apply clinical skills related to examination, therapeutic interventions, first aid, and emergency assessment and management</w:t>
      </w:r>
      <w:r>
        <w:rPr>
          <w:rFonts w:eastAsia="Times New Roman" w:cs="Times New Roman"/>
          <w:sz w:val="16"/>
          <w:szCs w:val="16"/>
        </w:rPr>
        <w:t xml:space="preserve">. </w:t>
      </w:r>
      <w:r w:rsidRPr="001A6498">
        <w:rPr>
          <w:rFonts w:eastAsia="Times New Roman" w:cs="Times New Roman"/>
          <w:sz w:val="16"/>
          <w:szCs w:val="16"/>
        </w:rPr>
        <w:t>Prerequisite: ATR 760 (with a grade of "B" or higher) 4 credits</w:t>
      </w:r>
      <w:r>
        <w:rPr>
          <w:rFonts w:eastAsia="Times New Roman" w:cs="Times New Roman"/>
          <w:sz w:val="16"/>
          <w:szCs w:val="16"/>
        </w:rPr>
        <w:t xml:space="preserve">. </w:t>
      </w:r>
    </w:p>
    <w:p w14:paraId="349E66BD"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ATR 764</w:t>
      </w:r>
      <w:r>
        <w:rPr>
          <w:rFonts w:eastAsia="Times New Roman" w:cs="Times New Roman"/>
          <w:b/>
          <w:bCs/>
          <w:sz w:val="16"/>
          <w:szCs w:val="16"/>
        </w:rPr>
        <w:t xml:space="preserve">. </w:t>
      </w:r>
      <w:r w:rsidRPr="001A6498">
        <w:rPr>
          <w:rFonts w:eastAsia="Times New Roman" w:cs="Times New Roman"/>
          <w:b/>
          <w:bCs/>
          <w:sz w:val="16"/>
          <w:szCs w:val="16"/>
        </w:rPr>
        <w:t>Athletic Training Clinical Experience V</w:t>
      </w:r>
      <w:r>
        <w:rPr>
          <w:rFonts w:eastAsia="Times New Roman" w:cs="Times New Roman"/>
          <w:b/>
          <w:bCs/>
          <w:sz w:val="16"/>
          <w:szCs w:val="16"/>
        </w:rPr>
        <w:t xml:space="preserve">. </w:t>
      </w:r>
      <w:r w:rsidRPr="001A6498">
        <w:rPr>
          <w:rFonts w:eastAsia="Times New Roman" w:cs="Times New Roman"/>
          <w:sz w:val="16"/>
          <w:szCs w:val="16"/>
        </w:rPr>
        <w:t>This is the fifth of a five series progression of athletic training experiences with respect to various clinical settings and experiences</w:t>
      </w:r>
      <w:r>
        <w:rPr>
          <w:rFonts w:eastAsia="Times New Roman" w:cs="Times New Roman"/>
          <w:sz w:val="16"/>
          <w:szCs w:val="16"/>
        </w:rPr>
        <w:t xml:space="preserve">. </w:t>
      </w:r>
      <w:r w:rsidRPr="001A6498">
        <w:rPr>
          <w:rFonts w:eastAsia="Times New Roman" w:cs="Times New Roman"/>
          <w:sz w:val="16"/>
          <w:szCs w:val="16"/>
        </w:rPr>
        <w:t>Each experience will reflect the integration and clinical application of didactic and laboratory experiences in line with concurrent academic course progression</w:t>
      </w:r>
      <w:r>
        <w:rPr>
          <w:rFonts w:eastAsia="Times New Roman" w:cs="Times New Roman"/>
          <w:sz w:val="16"/>
          <w:szCs w:val="16"/>
        </w:rPr>
        <w:t xml:space="preserve">. </w:t>
      </w:r>
      <w:r w:rsidRPr="001A6498">
        <w:rPr>
          <w:rFonts w:eastAsia="Times New Roman" w:cs="Times New Roman"/>
          <w:sz w:val="16"/>
          <w:szCs w:val="16"/>
        </w:rPr>
        <w:t>Clinical education experiences will familiarize students with athletic training policies and procedures, sports and safety equipment and evaluation/intervention strategies</w:t>
      </w:r>
      <w:r>
        <w:rPr>
          <w:rFonts w:eastAsia="Times New Roman" w:cs="Times New Roman"/>
          <w:sz w:val="16"/>
          <w:szCs w:val="16"/>
        </w:rPr>
        <w:t xml:space="preserve">. </w:t>
      </w:r>
      <w:r w:rsidRPr="001A6498">
        <w:rPr>
          <w:rFonts w:eastAsia="Times New Roman" w:cs="Times New Roman"/>
          <w:sz w:val="16"/>
          <w:szCs w:val="16"/>
        </w:rPr>
        <w:t>There will also be opportunities to apply clinical skills related to examination, therapeutic interventions, first aid, and emergency assessment and management</w:t>
      </w:r>
      <w:r>
        <w:rPr>
          <w:rFonts w:eastAsia="Times New Roman" w:cs="Times New Roman"/>
          <w:sz w:val="16"/>
          <w:szCs w:val="16"/>
        </w:rPr>
        <w:t xml:space="preserve">. </w:t>
      </w:r>
      <w:r w:rsidRPr="001A6498">
        <w:rPr>
          <w:rFonts w:eastAsia="Times New Roman" w:cs="Times New Roman"/>
          <w:sz w:val="16"/>
          <w:szCs w:val="16"/>
        </w:rPr>
        <w:t>Prerequisite: ATR 762 (with a grade of "B" or higher) 3 credits</w:t>
      </w:r>
      <w:r>
        <w:rPr>
          <w:rFonts w:eastAsia="Times New Roman" w:cs="Times New Roman"/>
          <w:sz w:val="16"/>
          <w:szCs w:val="16"/>
        </w:rPr>
        <w:t xml:space="preserve">. </w:t>
      </w:r>
    </w:p>
    <w:p w14:paraId="3BD81F60"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801</w:t>
      </w:r>
      <w:r>
        <w:rPr>
          <w:rFonts w:eastAsia="Times New Roman" w:cs="Times New Roman"/>
          <w:b/>
          <w:bCs/>
          <w:sz w:val="16"/>
          <w:szCs w:val="16"/>
        </w:rPr>
        <w:t xml:space="preserve">. </w:t>
      </w:r>
      <w:r w:rsidRPr="001A6498">
        <w:rPr>
          <w:rFonts w:eastAsia="Times New Roman" w:cs="Times New Roman"/>
          <w:b/>
          <w:bCs/>
          <w:sz w:val="16"/>
          <w:szCs w:val="16"/>
        </w:rPr>
        <w:t>Introduction to Healthcare Management</w:t>
      </w:r>
      <w:r>
        <w:rPr>
          <w:rFonts w:eastAsia="Times New Roman" w:cs="Times New Roman"/>
          <w:b/>
          <w:bCs/>
          <w:sz w:val="16"/>
          <w:szCs w:val="16"/>
        </w:rPr>
        <w:t xml:space="preserve">. </w:t>
      </w:r>
      <w:r w:rsidRPr="001A6498">
        <w:rPr>
          <w:rFonts w:eastAsia="Times New Roman" w:cs="Times New Roman"/>
          <w:sz w:val="16"/>
          <w:szCs w:val="16"/>
        </w:rPr>
        <w:t>The course examines the history of medicine; healthcare delivery systems such as acute hospital care, chronic care, outpatient systems, and long term care; healthcare professions and medical education; US and World healthcare systems; health insurance, healthcare financing and payers; employee based coverage compared to government coverage; public health; and healthcare technology and innovation and its cost</w:t>
      </w:r>
      <w:r>
        <w:rPr>
          <w:rFonts w:eastAsia="Times New Roman" w:cs="Times New Roman"/>
          <w:sz w:val="16"/>
          <w:szCs w:val="16"/>
        </w:rPr>
        <w:t xml:space="preserve">. </w:t>
      </w:r>
      <w:r w:rsidRPr="001A6498">
        <w:rPr>
          <w:rFonts w:eastAsia="Times New Roman" w:cs="Times New Roman"/>
          <w:sz w:val="16"/>
          <w:szCs w:val="16"/>
        </w:rPr>
        <w:t>The course provides an introduction to management across functions in a healthcare organization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D3880FC"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802</w:t>
      </w:r>
      <w:r>
        <w:rPr>
          <w:rFonts w:eastAsia="Times New Roman" w:cs="Times New Roman"/>
          <w:b/>
          <w:bCs/>
          <w:sz w:val="16"/>
          <w:szCs w:val="16"/>
        </w:rPr>
        <w:t xml:space="preserve">. </w:t>
      </w:r>
      <w:r w:rsidRPr="001A6498">
        <w:rPr>
          <w:rFonts w:eastAsia="Times New Roman" w:cs="Times New Roman"/>
          <w:b/>
          <w:bCs/>
          <w:sz w:val="16"/>
          <w:szCs w:val="16"/>
        </w:rPr>
        <w:t>Ethical, Legal, and Regulatory Issues in Healthcare</w:t>
      </w:r>
      <w:r>
        <w:rPr>
          <w:rFonts w:eastAsia="Times New Roman" w:cs="Times New Roman"/>
          <w:b/>
          <w:bCs/>
          <w:sz w:val="16"/>
          <w:szCs w:val="16"/>
        </w:rPr>
        <w:t xml:space="preserve">. </w:t>
      </w:r>
      <w:r w:rsidRPr="001A6498">
        <w:rPr>
          <w:rFonts w:eastAsia="Times New Roman" w:cs="Times New Roman"/>
          <w:sz w:val="16"/>
          <w:szCs w:val="16"/>
        </w:rPr>
        <w:t>This course introduces students to the legal, regulatory, and ethical issues they are likely to face in managing a healthcare organization</w:t>
      </w:r>
      <w:r>
        <w:rPr>
          <w:rFonts w:eastAsia="Times New Roman" w:cs="Times New Roman"/>
          <w:sz w:val="16"/>
          <w:szCs w:val="16"/>
        </w:rPr>
        <w:t xml:space="preserve">. </w:t>
      </w:r>
      <w:r w:rsidRPr="001A6498">
        <w:rPr>
          <w:rFonts w:eastAsia="Times New Roman" w:cs="Times New Roman"/>
          <w:sz w:val="16"/>
          <w:szCs w:val="16"/>
        </w:rPr>
        <w:t>With the increasing intersection between healthcare delivery and law, healthcare managers will encounter a wide range of legal and regulatory issues, including patients' rights, antitrust, institutional liability, privacy, security and reimbursement</w:t>
      </w:r>
      <w:r>
        <w:rPr>
          <w:rFonts w:eastAsia="Times New Roman" w:cs="Times New Roman"/>
          <w:sz w:val="16"/>
          <w:szCs w:val="16"/>
        </w:rPr>
        <w:t xml:space="preserve">. </w:t>
      </w:r>
      <w:r w:rsidRPr="001A6498">
        <w:rPr>
          <w:rFonts w:eastAsia="Times New Roman" w:cs="Times New Roman"/>
          <w:sz w:val="16"/>
          <w:szCs w:val="16"/>
        </w:rPr>
        <w:t>It is thus important for students to be familiar with basic legal principles affecting how healthcare institutions operate, how legal rules and doctrine are formulated, and how to interact effectively with attorneys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BB93EF5"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805</w:t>
      </w:r>
      <w:r>
        <w:rPr>
          <w:rFonts w:eastAsia="Times New Roman" w:cs="Times New Roman"/>
          <w:b/>
          <w:bCs/>
          <w:sz w:val="16"/>
          <w:szCs w:val="16"/>
        </w:rPr>
        <w:t xml:space="preserve">. </w:t>
      </w:r>
      <w:r w:rsidRPr="001A6498">
        <w:rPr>
          <w:rFonts w:eastAsia="Times New Roman" w:cs="Times New Roman"/>
          <w:b/>
          <w:bCs/>
          <w:sz w:val="16"/>
          <w:szCs w:val="16"/>
        </w:rPr>
        <w:t>Financial Policy</w:t>
      </w:r>
      <w:r>
        <w:rPr>
          <w:rFonts w:eastAsia="Times New Roman" w:cs="Times New Roman"/>
          <w:b/>
          <w:bCs/>
          <w:sz w:val="16"/>
          <w:szCs w:val="16"/>
        </w:rPr>
        <w:t xml:space="preserve">. </w:t>
      </w:r>
      <w:r w:rsidRPr="001A6498">
        <w:rPr>
          <w:rFonts w:eastAsia="Times New Roman" w:cs="Times New Roman"/>
          <w:sz w:val="16"/>
          <w:szCs w:val="16"/>
        </w:rPr>
        <w:t>A quantitative and qualitative approach to managerial problems of short and long term financing, asset management, and dividend policies, to advance the understanding of financial concepts, policies, theories and tools to make investment and financing decisions</w:t>
      </w:r>
      <w:r>
        <w:rPr>
          <w:rFonts w:eastAsia="Times New Roman" w:cs="Times New Roman"/>
          <w:sz w:val="16"/>
          <w:szCs w:val="16"/>
        </w:rPr>
        <w:t xml:space="preserve">. </w:t>
      </w:r>
      <w:r w:rsidRPr="001A6498">
        <w:rPr>
          <w:rFonts w:eastAsia="Times New Roman" w:cs="Times New Roman"/>
          <w:sz w:val="16"/>
          <w:szCs w:val="16"/>
        </w:rPr>
        <w:t>Emphasis placed on the application of experience to class discussion through problem solving</w:t>
      </w:r>
      <w:r>
        <w:rPr>
          <w:rFonts w:eastAsia="Times New Roman" w:cs="Times New Roman"/>
          <w:sz w:val="16"/>
          <w:szCs w:val="16"/>
        </w:rPr>
        <w:t xml:space="preserve">. </w:t>
      </w:r>
      <w:r w:rsidRPr="001A6498">
        <w:rPr>
          <w:rFonts w:eastAsia="Times New Roman" w:cs="Times New Roman"/>
          <w:sz w:val="16"/>
          <w:szCs w:val="16"/>
        </w:rPr>
        <w:t>The primary objective of this course is to be able to evaluate investment opportunities, understand the various sources of financing and its impact on the firm's structure</w:t>
      </w:r>
      <w:r>
        <w:rPr>
          <w:rFonts w:eastAsia="Times New Roman" w:cs="Times New Roman"/>
          <w:sz w:val="16"/>
          <w:szCs w:val="16"/>
        </w:rPr>
        <w:t xml:space="preserve">. </w:t>
      </w:r>
      <w:r w:rsidRPr="001A6498">
        <w:rPr>
          <w:rFonts w:eastAsia="Times New Roman" w:cs="Times New Roman"/>
          <w:sz w:val="16"/>
          <w:szCs w:val="16"/>
        </w:rPr>
        <w:t>Must satisfy Finance prerequisite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CB0F6C5"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807</w:t>
      </w:r>
      <w:r>
        <w:rPr>
          <w:rFonts w:eastAsia="Times New Roman" w:cs="Times New Roman"/>
          <w:b/>
          <w:bCs/>
          <w:sz w:val="16"/>
          <w:szCs w:val="16"/>
        </w:rPr>
        <w:t xml:space="preserve">. </w:t>
      </w:r>
      <w:r w:rsidRPr="001A6498">
        <w:rPr>
          <w:rFonts w:eastAsia="Times New Roman" w:cs="Times New Roman"/>
          <w:b/>
          <w:bCs/>
          <w:sz w:val="16"/>
          <w:szCs w:val="16"/>
        </w:rPr>
        <w:t>Innovation</w:t>
      </w:r>
      <w:r>
        <w:rPr>
          <w:rFonts w:eastAsia="Times New Roman" w:cs="Times New Roman"/>
          <w:b/>
          <w:bCs/>
          <w:sz w:val="16"/>
          <w:szCs w:val="16"/>
        </w:rPr>
        <w:t xml:space="preserve">. </w:t>
      </w:r>
      <w:r w:rsidRPr="001A6498">
        <w:rPr>
          <w:rFonts w:eastAsia="Times New Roman" w:cs="Times New Roman"/>
          <w:sz w:val="16"/>
          <w:szCs w:val="16"/>
        </w:rPr>
        <w:t>Why are some companies considered innovative and others stodgy? What cultural, organizational, and personal elements make innovation in technology possible? This course attempts to answer these questions by exploring how technology ideas are created, fostered, and shared</w:t>
      </w:r>
      <w:r>
        <w:rPr>
          <w:rFonts w:eastAsia="Times New Roman" w:cs="Times New Roman"/>
          <w:sz w:val="16"/>
          <w:szCs w:val="16"/>
        </w:rPr>
        <w:t xml:space="preserve">. </w:t>
      </w:r>
      <w:r w:rsidRPr="001A6498">
        <w:rPr>
          <w:rFonts w:eastAsia="Times New Roman" w:cs="Times New Roman"/>
          <w:sz w:val="16"/>
          <w:szCs w:val="16"/>
        </w:rPr>
        <w:t>The course will study innovation from both theoretical and applied perspectives using case studies, creative exercises, research, and simulations as learning experiences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BF7E57E"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810</w:t>
      </w:r>
      <w:r>
        <w:rPr>
          <w:rFonts w:eastAsia="Times New Roman" w:cs="Times New Roman"/>
          <w:b/>
          <w:bCs/>
          <w:sz w:val="16"/>
          <w:szCs w:val="16"/>
        </w:rPr>
        <w:t xml:space="preserve">. </w:t>
      </w:r>
      <w:r w:rsidRPr="001A6498">
        <w:rPr>
          <w:rFonts w:eastAsia="Times New Roman" w:cs="Times New Roman"/>
          <w:b/>
          <w:bCs/>
          <w:sz w:val="16"/>
          <w:szCs w:val="16"/>
        </w:rPr>
        <w:t>Organizational Behavior</w:t>
      </w:r>
      <w:r>
        <w:rPr>
          <w:rFonts w:eastAsia="Times New Roman" w:cs="Times New Roman"/>
          <w:b/>
          <w:bCs/>
          <w:sz w:val="16"/>
          <w:szCs w:val="16"/>
        </w:rPr>
        <w:t xml:space="preserve">. </w:t>
      </w:r>
      <w:r w:rsidRPr="001A6498">
        <w:rPr>
          <w:rFonts w:eastAsia="Times New Roman" w:cs="Times New Roman"/>
          <w:sz w:val="16"/>
          <w:szCs w:val="16"/>
        </w:rPr>
        <w:t>Utilizing an experiential case study method, this course surveys the evolution of theory and research in the areas of organization behavior</w:t>
      </w:r>
      <w:r>
        <w:rPr>
          <w:rFonts w:eastAsia="Times New Roman" w:cs="Times New Roman"/>
          <w:sz w:val="16"/>
          <w:szCs w:val="16"/>
        </w:rPr>
        <w:t xml:space="preserve">. </w:t>
      </w:r>
      <w:r w:rsidRPr="001A6498">
        <w:rPr>
          <w:rFonts w:eastAsia="Times New Roman" w:cs="Times New Roman"/>
          <w:sz w:val="16"/>
          <w:szCs w:val="16"/>
        </w:rPr>
        <w:t>Learning topics include motivation theory, group dynamics, leadership, decision-making, conflict transformation, emotional intelligence and communication</w:t>
      </w:r>
      <w:r>
        <w:rPr>
          <w:rFonts w:eastAsia="Times New Roman" w:cs="Times New Roman"/>
          <w:sz w:val="16"/>
          <w:szCs w:val="16"/>
        </w:rPr>
        <w:t xml:space="preserve">. </w:t>
      </w:r>
      <w:r w:rsidRPr="001A6498">
        <w:rPr>
          <w:rFonts w:eastAsia="Times New Roman" w:cs="Times New Roman"/>
          <w:sz w:val="16"/>
          <w:szCs w:val="16"/>
        </w:rPr>
        <w:t>The course affirms a systemic perspective and approach to organizational behavior, a systematic presentation of theory and research in areas of organizational behavior; including motivation, group dynamics, leadership, decision-making, organization change, career planning, and communication</w:t>
      </w:r>
      <w:r>
        <w:rPr>
          <w:rFonts w:eastAsia="Times New Roman" w:cs="Times New Roman"/>
          <w:sz w:val="16"/>
          <w:szCs w:val="16"/>
        </w:rPr>
        <w:t xml:space="preserve">. </w:t>
      </w:r>
      <w:r w:rsidRPr="001A6498">
        <w:rPr>
          <w:rFonts w:eastAsia="Times New Roman" w:cs="Times New Roman"/>
          <w:sz w:val="16"/>
          <w:szCs w:val="16"/>
        </w:rPr>
        <w:t>Must satisfy Organizational Behavior prerequisite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02BEB69"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815</w:t>
      </w:r>
      <w:r>
        <w:rPr>
          <w:rFonts w:eastAsia="Times New Roman" w:cs="Times New Roman"/>
          <w:b/>
          <w:bCs/>
          <w:sz w:val="16"/>
          <w:szCs w:val="16"/>
        </w:rPr>
        <w:t xml:space="preserve">. </w:t>
      </w:r>
      <w:r w:rsidRPr="001A6498">
        <w:rPr>
          <w:rFonts w:eastAsia="Times New Roman" w:cs="Times New Roman"/>
          <w:b/>
          <w:bCs/>
          <w:sz w:val="16"/>
          <w:szCs w:val="16"/>
        </w:rPr>
        <w:t>Marketing Management</w:t>
      </w:r>
      <w:r>
        <w:rPr>
          <w:rFonts w:eastAsia="Times New Roman" w:cs="Times New Roman"/>
          <w:b/>
          <w:bCs/>
          <w:sz w:val="16"/>
          <w:szCs w:val="16"/>
        </w:rPr>
        <w:t xml:space="preserve">. </w:t>
      </w:r>
      <w:r w:rsidRPr="001A6498">
        <w:rPr>
          <w:rFonts w:eastAsia="Times New Roman" w:cs="Times New Roman"/>
          <w:sz w:val="16"/>
          <w:szCs w:val="16"/>
        </w:rPr>
        <w:t>A focus on issues in the interplay between marketing and society including the ethics of selling, advertising, marketing research, and the social responsibility of marketers</w:t>
      </w:r>
      <w:r>
        <w:rPr>
          <w:rFonts w:eastAsia="Times New Roman" w:cs="Times New Roman"/>
          <w:sz w:val="16"/>
          <w:szCs w:val="16"/>
        </w:rPr>
        <w:t xml:space="preserve">. </w:t>
      </w:r>
      <w:r w:rsidRPr="001A6498">
        <w:rPr>
          <w:rFonts w:eastAsia="Times New Roman" w:cs="Times New Roman"/>
          <w:sz w:val="16"/>
          <w:szCs w:val="16"/>
        </w:rPr>
        <w:t>An understanding of the role of marketing in businesses and not-for-profit organizations and its importance for individuals within a society</w:t>
      </w:r>
      <w:r>
        <w:rPr>
          <w:rFonts w:eastAsia="Times New Roman" w:cs="Times New Roman"/>
          <w:sz w:val="16"/>
          <w:szCs w:val="16"/>
        </w:rPr>
        <w:t xml:space="preserve">. </w:t>
      </w:r>
      <w:r w:rsidRPr="001A6498">
        <w:rPr>
          <w:rFonts w:eastAsia="Times New Roman" w:cs="Times New Roman"/>
          <w:sz w:val="16"/>
          <w:szCs w:val="16"/>
        </w:rPr>
        <w:t>Discover how marketing interfaces with domestic and global environments</w:t>
      </w:r>
      <w:r>
        <w:rPr>
          <w:rFonts w:eastAsia="Times New Roman" w:cs="Times New Roman"/>
          <w:sz w:val="16"/>
          <w:szCs w:val="16"/>
        </w:rPr>
        <w:t xml:space="preserve">. </w:t>
      </w:r>
      <w:r w:rsidRPr="001A6498">
        <w:rPr>
          <w:rFonts w:eastAsia="Times New Roman" w:cs="Times New Roman"/>
          <w:sz w:val="16"/>
          <w:szCs w:val="16"/>
        </w:rPr>
        <w:t>Understand consumer and organizational buyer behavior for identifying market opportunities, segmenting and targeting markets, and developing positioning strategies</w:t>
      </w:r>
      <w:r>
        <w:rPr>
          <w:rFonts w:eastAsia="Times New Roman" w:cs="Times New Roman"/>
          <w:sz w:val="16"/>
          <w:szCs w:val="16"/>
        </w:rPr>
        <w:t xml:space="preserve">. </w:t>
      </w:r>
      <w:r w:rsidRPr="001A6498">
        <w:rPr>
          <w:rFonts w:eastAsia="Times New Roman" w:cs="Times New Roman"/>
          <w:sz w:val="16"/>
          <w:szCs w:val="16"/>
        </w:rPr>
        <w:t>Must satisfy Marketing prerequisite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FF316C8"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816</w:t>
      </w:r>
      <w:r>
        <w:rPr>
          <w:rFonts w:eastAsia="Times New Roman" w:cs="Times New Roman"/>
          <w:b/>
          <w:bCs/>
          <w:sz w:val="16"/>
          <w:szCs w:val="16"/>
        </w:rPr>
        <w:t xml:space="preserve">. </w:t>
      </w:r>
      <w:r w:rsidRPr="001A6498">
        <w:rPr>
          <w:rFonts w:eastAsia="Times New Roman" w:cs="Times New Roman"/>
          <w:b/>
          <w:bCs/>
          <w:sz w:val="16"/>
          <w:szCs w:val="16"/>
        </w:rPr>
        <w:t>Internet Marketing</w:t>
      </w:r>
      <w:r>
        <w:rPr>
          <w:rFonts w:eastAsia="Times New Roman" w:cs="Times New Roman"/>
          <w:b/>
          <w:bCs/>
          <w:sz w:val="16"/>
          <w:szCs w:val="16"/>
        </w:rPr>
        <w:t xml:space="preserve">. </w:t>
      </w:r>
      <w:r w:rsidRPr="001A6498">
        <w:rPr>
          <w:rFonts w:eastAsia="Times New Roman" w:cs="Times New Roman"/>
          <w:sz w:val="16"/>
          <w:szCs w:val="16"/>
        </w:rPr>
        <w:t>The course examines the principles and processes of Internet Marketing</w:t>
      </w:r>
      <w:r>
        <w:rPr>
          <w:rFonts w:eastAsia="Times New Roman" w:cs="Times New Roman"/>
          <w:sz w:val="16"/>
          <w:szCs w:val="16"/>
        </w:rPr>
        <w:t xml:space="preserve">. </w:t>
      </w:r>
      <w:r w:rsidRPr="001A6498">
        <w:rPr>
          <w:rFonts w:eastAsia="Times New Roman" w:cs="Times New Roman"/>
          <w:sz w:val="16"/>
          <w:szCs w:val="16"/>
        </w:rPr>
        <w:t>Students will examine current topics including search engine advertising; social media, online advertising strategies and models; metrics, and ethics</w:t>
      </w:r>
      <w:r>
        <w:rPr>
          <w:rFonts w:eastAsia="Times New Roman" w:cs="Times New Roman"/>
          <w:sz w:val="16"/>
          <w:szCs w:val="16"/>
        </w:rPr>
        <w:t xml:space="preserve">. </w:t>
      </w:r>
      <w:r w:rsidRPr="001A6498">
        <w:rPr>
          <w:rFonts w:eastAsia="Times New Roman" w:cs="Times New Roman"/>
          <w:sz w:val="16"/>
          <w:szCs w:val="16"/>
        </w:rPr>
        <w:t>The course will also integrate a comparison and contrast of online promotion to traditional channels and extensively employ case studies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BBD9EE4"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817</w:t>
      </w:r>
      <w:r>
        <w:rPr>
          <w:rFonts w:eastAsia="Times New Roman" w:cs="Times New Roman"/>
          <w:b/>
          <w:bCs/>
          <w:sz w:val="16"/>
          <w:szCs w:val="16"/>
        </w:rPr>
        <w:t xml:space="preserve">. </w:t>
      </w:r>
      <w:r w:rsidRPr="001A6498">
        <w:rPr>
          <w:rFonts w:eastAsia="Times New Roman" w:cs="Times New Roman"/>
          <w:b/>
          <w:bCs/>
          <w:sz w:val="16"/>
          <w:szCs w:val="16"/>
        </w:rPr>
        <w:t>Business and Technology</w:t>
      </w:r>
      <w:r>
        <w:rPr>
          <w:rFonts w:eastAsia="Times New Roman" w:cs="Times New Roman"/>
          <w:b/>
          <w:bCs/>
          <w:sz w:val="16"/>
          <w:szCs w:val="16"/>
        </w:rPr>
        <w:t xml:space="preserve">. </w:t>
      </w:r>
      <w:r w:rsidRPr="001A6498">
        <w:rPr>
          <w:rFonts w:eastAsia="Times New Roman" w:cs="Times New Roman"/>
          <w:sz w:val="16"/>
          <w:szCs w:val="16"/>
        </w:rPr>
        <w:t>This course examines the role technology plays in collaboration and knowledge management in business organizations</w:t>
      </w:r>
      <w:r>
        <w:rPr>
          <w:rFonts w:eastAsia="Times New Roman" w:cs="Times New Roman"/>
          <w:sz w:val="16"/>
          <w:szCs w:val="16"/>
        </w:rPr>
        <w:t xml:space="preserve">. </w:t>
      </w:r>
      <w:r w:rsidRPr="001A6498">
        <w:rPr>
          <w:rFonts w:eastAsia="Times New Roman" w:cs="Times New Roman"/>
          <w:sz w:val="16"/>
          <w:szCs w:val="16"/>
        </w:rPr>
        <w:t>The class will present both theoretical and applied concepts, including organizational knowledge models, knowledge exchange, collaboration tools, Communities of Practice, and Web 2</w:t>
      </w:r>
      <w:r>
        <w:rPr>
          <w:rFonts w:eastAsia="Times New Roman" w:cs="Times New Roman"/>
          <w:sz w:val="16"/>
          <w:szCs w:val="16"/>
        </w:rPr>
        <w:t xml:space="preserve">. </w:t>
      </w:r>
      <w:r w:rsidRPr="001A6498">
        <w:rPr>
          <w:rFonts w:eastAsia="Times New Roman" w:cs="Times New Roman"/>
          <w:sz w:val="16"/>
          <w:szCs w:val="16"/>
        </w:rPr>
        <w:t>0</w:t>
      </w:r>
      <w:r>
        <w:rPr>
          <w:rFonts w:eastAsia="Times New Roman" w:cs="Times New Roman"/>
          <w:sz w:val="16"/>
          <w:szCs w:val="16"/>
        </w:rPr>
        <w:t xml:space="preserve">. </w:t>
      </w:r>
      <w:r w:rsidRPr="001A6498">
        <w:rPr>
          <w:rFonts w:eastAsia="Times New Roman" w:cs="Times New Roman"/>
          <w:sz w:val="16"/>
          <w:szCs w:val="16"/>
        </w:rPr>
        <w:t>Case studies are employed to build critical thinking skills, especially for a recurring analysis of the complex relationship between people, information, and IT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4857F6C"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825</w:t>
      </w:r>
      <w:r>
        <w:rPr>
          <w:rFonts w:eastAsia="Times New Roman" w:cs="Times New Roman"/>
          <w:b/>
          <w:bCs/>
          <w:sz w:val="16"/>
          <w:szCs w:val="16"/>
        </w:rPr>
        <w:t xml:space="preserve">. </w:t>
      </w:r>
      <w:r w:rsidRPr="001A6498">
        <w:rPr>
          <w:rFonts w:eastAsia="Times New Roman" w:cs="Times New Roman"/>
          <w:b/>
          <w:bCs/>
          <w:sz w:val="16"/>
          <w:szCs w:val="16"/>
        </w:rPr>
        <w:t>Executive Communications</w:t>
      </w:r>
      <w:r>
        <w:rPr>
          <w:rFonts w:eastAsia="Times New Roman" w:cs="Times New Roman"/>
          <w:b/>
          <w:bCs/>
          <w:sz w:val="16"/>
          <w:szCs w:val="16"/>
        </w:rPr>
        <w:t xml:space="preserve">. </w:t>
      </w:r>
      <w:r w:rsidRPr="001A6498">
        <w:rPr>
          <w:rFonts w:eastAsia="Times New Roman" w:cs="Times New Roman"/>
          <w:sz w:val="16"/>
          <w:szCs w:val="16"/>
        </w:rPr>
        <w:t>Executive Communications focuses on the communication skills that managers at all levels must acquire, develop and demonstrate in order to achieve success in the workplace</w:t>
      </w:r>
      <w:r>
        <w:rPr>
          <w:rFonts w:eastAsia="Times New Roman" w:cs="Times New Roman"/>
          <w:sz w:val="16"/>
          <w:szCs w:val="16"/>
        </w:rPr>
        <w:t xml:space="preserve">. </w:t>
      </w:r>
      <w:r w:rsidRPr="001A6498">
        <w:rPr>
          <w:rFonts w:eastAsia="Times New Roman" w:cs="Times New Roman"/>
          <w:sz w:val="16"/>
          <w:szCs w:val="16"/>
        </w:rPr>
        <w:t>The course combines communication theory with practical techniques for conveying information; for motivating associates and enhancing teamwork via the spoken and written word; and for exhibiting leadership through language at the interpersonal, small group and organizational levels</w:t>
      </w:r>
      <w:r>
        <w:rPr>
          <w:rFonts w:eastAsia="Times New Roman" w:cs="Times New Roman"/>
          <w:sz w:val="16"/>
          <w:szCs w:val="16"/>
        </w:rPr>
        <w:t xml:space="preserve">. </w:t>
      </w:r>
      <w:r w:rsidRPr="001A6498">
        <w:rPr>
          <w:rFonts w:eastAsia="Times New Roman" w:cs="Times New Roman"/>
          <w:sz w:val="16"/>
          <w:szCs w:val="16"/>
        </w:rPr>
        <w:t>Organizational communications skills, emphasizing writing, speaking and listening techniques and interpersonal communication are included</w:t>
      </w:r>
      <w:r>
        <w:rPr>
          <w:rFonts w:eastAsia="Times New Roman" w:cs="Times New Roman"/>
          <w:sz w:val="16"/>
          <w:szCs w:val="16"/>
        </w:rPr>
        <w:t xml:space="preserve">. </w:t>
      </w:r>
      <w:r w:rsidRPr="001A6498">
        <w:rPr>
          <w:rFonts w:eastAsia="Times New Roman" w:cs="Times New Roman"/>
          <w:sz w:val="16"/>
          <w:szCs w:val="16"/>
        </w:rPr>
        <w:t>Recommended as one of the first 3 courses taken in the MBA program</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0762FF9"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827</w:t>
      </w:r>
      <w:r>
        <w:rPr>
          <w:rFonts w:eastAsia="Times New Roman" w:cs="Times New Roman"/>
          <w:b/>
          <w:bCs/>
          <w:sz w:val="16"/>
          <w:szCs w:val="16"/>
        </w:rPr>
        <w:t xml:space="preserve">. </w:t>
      </w:r>
      <w:r w:rsidRPr="001A6498">
        <w:rPr>
          <w:rFonts w:eastAsia="Times New Roman" w:cs="Times New Roman"/>
          <w:b/>
          <w:bCs/>
          <w:sz w:val="16"/>
          <w:szCs w:val="16"/>
        </w:rPr>
        <w:t>Project Management</w:t>
      </w:r>
      <w:r>
        <w:rPr>
          <w:rFonts w:eastAsia="Times New Roman" w:cs="Times New Roman"/>
          <w:b/>
          <w:bCs/>
          <w:sz w:val="16"/>
          <w:szCs w:val="16"/>
        </w:rPr>
        <w:t xml:space="preserve">. </w:t>
      </w:r>
      <w:r w:rsidRPr="001A6498">
        <w:rPr>
          <w:rFonts w:eastAsia="Times New Roman" w:cs="Times New Roman"/>
          <w:sz w:val="16"/>
          <w:szCs w:val="16"/>
        </w:rPr>
        <w:t>Project Management is "the application of knowledge, skills, tools and techniques to project activities to meet project requirements," as defined by the Project Management Body of Knowledge (</w:t>
      </w:r>
      <w:r w:rsidRPr="001A6498">
        <w:rPr>
          <w:rFonts w:eastAsia="Times New Roman" w:cs="Times New Roman"/>
          <w:i/>
          <w:iCs/>
          <w:sz w:val="16"/>
          <w:szCs w:val="16"/>
        </w:rPr>
        <w:t>PMBOK®</w:t>
      </w:r>
      <w:r w:rsidRPr="001A6498">
        <w:rPr>
          <w:rFonts w:eastAsia="Times New Roman" w:cs="Times New Roman"/>
          <w:sz w:val="16"/>
          <w:szCs w:val="16"/>
        </w:rPr>
        <w:t>)</w:t>
      </w:r>
      <w:r>
        <w:rPr>
          <w:rFonts w:eastAsia="Times New Roman" w:cs="Times New Roman"/>
          <w:sz w:val="16"/>
          <w:szCs w:val="16"/>
        </w:rPr>
        <w:t xml:space="preserve">. </w:t>
      </w:r>
      <w:r w:rsidRPr="001A6498">
        <w:rPr>
          <w:rFonts w:eastAsia="Times New Roman" w:cs="Times New Roman"/>
          <w:sz w:val="16"/>
          <w:szCs w:val="16"/>
        </w:rPr>
        <w:t>The course provides students an introduction to the five process groups of project management, the nine knowledge areas of project management, and the Project Management Institute (PMI®)</w:t>
      </w:r>
      <w:r>
        <w:rPr>
          <w:rFonts w:eastAsia="Times New Roman" w:cs="Times New Roman"/>
          <w:sz w:val="16"/>
          <w:szCs w:val="16"/>
        </w:rPr>
        <w:t xml:space="preserve">. </w:t>
      </w:r>
      <w:r w:rsidRPr="001A6498">
        <w:rPr>
          <w:rFonts w:eastAsia="Times New Roman" w:cs="Times New Roman"/>
          <w:sz w:val="16"/>
          <w:szCs w:val="16"/>
        </w:rPr>
        <w:t>Introduces appropriate project management computer software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11B1FD9"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832</w:t>
      </w:r>
      <w:r>
        <w:rPr>
          <w:rFonts w:eastAsia="Times New Roman" w:cs="Times New Roman"/>
          <w:b/>
          <w:bCs/>
          <w:sz w:val="16"/>
          <w:szCs w:val="16"/>
        </w:rPr>
        <w:t xml:space="preserve">. </w:t>
      </w:r>
      <w:r w:rsidRPr="001A6498">
        <w:rPr>
          <w:rFonts w:eastAsia="Times New Roman" w:cs="Times New Roman"/>
          <w:b/>
          <w:bCs/>
          <w:sz w:val="16"/>
          <w:szCs w:val="16"/>
        </w:rPr>
        <w:t>Management Information Systems</w:t>
      </w:r>
      <w:r>
        <w:rPr>
          <w:rFonts w:eastAsia="Times New Roman" w:cs="Times New Roman"/>
          <w:b/>
          <w:bCs/>
          <w:sz w:val="16"/>
          <w:szCs w:val="16"/>
        </w:rPr>
        <w:t xml:space="preserve">. </w:t>
      </w:r>
      <w:r w:rsidRPr="001A6498">
        <w:rPr>
          <w:rFonts w:eastAsia="Times New Roman" w:cs="Times New Roman"/>
          <w:sz w:val="16"/>
          <w:szCs w:val="16"/>
        </w:rPr>
        <w:t>This course addresses key issues associated with the management of enterprise-level technology and information systems</w:t>
      </w:r>
      <w:r>
        <w:rPr>
          <w:rFonts w:eastAsia="Times New Roman" w:cs="Times New Roman"/>
          <w:sz w:val="16"/>
          <w:szCs w:val="16"/>
        </w:rPr>
        <w:t xml:space="preserve">. </w:t>
      </w:r>
      <w:r w:rsidRPr="001A6498">
        <w:rPr>
          <w:rFonts w:eastAsia="Times New Roman" w:cs="Times New Roman"/>
          <w:sz w:val="16"/>
          <w:szCs w:val="16"/>
        </w:rPr>
        <w:t>Topics includes creating business intelligence, using technology for competitive advantage, building and using relational databases, creating and using decision support systems, exploring strategies for e-commerce, understanding systems development, designing and managing networks, protecting information systems, and examining and evaluating emerging technologies</w:t>
      </w:r>
      <w:r>
        <w:rPr>
          <w:rFonts w:eastAsia="Times New Roman" w:cs="Times New Roman"/>
          <w:sz w:val="16"/>
          <w:szCs w:val="16"/>
        </w:rPr>
        <w:t xml:space="preserve">. </w:t>
      </w:r>
      <w:r w:rsidRPr="001A6498">
        <w:rPr>
          <w:rFonts w:eastAsia="Times New Roman" w:cs="Times New Roman"/>
          <w:sz w:val="16"/>
          <w:szCs w:val="16"/>
        </w:rPr>
        <w:t>Must satisfy the Management Information Systems prerequisite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8A1B11C"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833</w:t>
      </w:r>
      <w:r>
        <w:rPr>
          <w:rFonts w:eastAsia="Times New Roman" w:cs="Times New Roman"/>
          <w:b/>
          <w:bCs/>
          <w:sz w:val="16"/>
          <w:szCs w:val="16"/>
        </w:rPr>
        <w:t xml:space="preserve">. </w:t>
      </w:r>
      <w:r w:rsidRPr="001A6498">
        <w:rPr>
          <w:rFonts w:eastAsia="Times New Roman" w:cs="Times New Roman"/>
          <w:b/>
          <w:bCs/>
          <w:sz w:val="16"/>
          <w:szCs w:val="16"/>
        </w:rPr>
        <w:t>Managerial Economics</w:t>
      </w:r>
      <w:r>
        <w:rPr>
          <w:rFonts w:eastAsia="Times New Roman" w:cs="Times New Roman"/>
          <w:b/>
          <w:bCs/>
          <w:sz w:val="16"/>
          <w:szCs w:val="16"/>
        </w:rPr>
        <w:t xml:space="preserve">. </w:t>
      </w:r>
      <w:r w:rsidRPr="001A6498">
        <w:rPr>
          <w:rFonts w:eastAsia="Times New Roman" w:cs="Times New Roman"/>
          <w:sz w:val="16"/>
          <w:szCs w:val="16"/>
        </w:rPr>
        <w:t>This course studies the role of economic theory in management analysis and decisions</w:t>
      </w:r>
      <w:r>
        <w:rPr>
          <w:rFonts w:eastAsia="Times New Roman" w:cs="Times New Roman"/>
          <w:sz w:val="16"/>
          <w:szCs w:val="16"/>
        </w:rPr>
        <w:t xml:space="preserve">. </w:t>
      </w:r>
      <w:r w:rsidRPr="001A6498">
        <w:rPr>
          <w:rFonts w:eastAsia="Times New Roman" w:cs="Times New Roman"/>
          <w:sz w:val="16"/>
          <w:szCs w:val="16"/>
        </w:rPr>
        <w:t>The study of demand, cost, and supply theories from a business viewpoint are also covered</w:t>
      </w:r>
      <w:r>
        <w:rPr>
          <w:rFonts w:eastAsia="Times New Roman" w:cs="Times New Roman"/>
          <w:sz w:val="16"/>
          <w:szCs w:val="16"/>
        </w:rPr>
        <w:t xml:space="preserve">. </w:t>
      </w:r>
      <w:r w:rsidRPr="001A6498">
        <w:rPr>
          <w:rFonts w:eastAsia="Times New Roman" w:cs="Times New Roman"/>
          <w:sz w:val="16"/>
          <w:szCs w:val="16"/>
        </w:rPr>
        <w:t>This course is about economic principles and their relevance to business decision-making</w:t>
      </w:r>
      <w:r>
        <w:rPr>
          <w:rFonts w:eastAsia="Times New Roman" w:cs="Times New Roman"/>
          <w:sz w:val="16"/>
          <w:szCs w:val="16"/>
        </w:rPr>
        <w:t xml:space="preserve">. </w:t>
      </w:r>
      <w:r w:rsidRPr="001A6498">
        <w:rPr>
          <w:rFonts w:eastAsia="Times New Roman" w:cs="Times New Roman"/>
          <w:sz w:val="16"/>
          <w:szCs w:val="16"/>
        </w:rPr>
        <w:t>It will explore the interaction of information, economic incentives and market competition and how these interact to determine prices, products available, profits, and patterns of trade and organization</w:t>
      </w:r>
      <w:r>
        <w:rPr>
          <w:rFonts w:eastAsia="Times New Roman" w:cs="Times New Roman"/>
          <w:sz w:val="16"/>
          <w:szCs w:val="16"/>
        </w:rPr>
        <w:t xml:space="preserve">. </w:t>
      </w:r>
      <w:r w:rsidRPr="001A6498">
        <w:rPr>
          <w:rFonts w:eastAsia="Times New Roman" w:cs="Times New Roman"/>
          <w:sz w:val="16"/>
          <w:szCs w:val="16"/>
        </w:rPr>
        <w:t>At the end of this course students should be able to understand how basic economic reasoning can improve managerial decisions</w:t>
      </w:r>
      <w:r>
        <w:rPr>
          <w:rFonts w:eastAsia="Times New Roman" w:cs="Times New Roman"/>
          <w:sz w:val="16"/>
          <w:szCs w:val="16"/>
        </w:rPr>
        <w:t xml:space="preserve">. </w:t>
      </w:r>
      <w:r w:rsidRPr="001A6498">
        <w:rPr>
          <w:rFonts w:eastAsia="Times New Roman" w:cs="Times New Roman"/>
          <w:sz w:val="16"/>
          <w:szCs w:val="16"/>
        </w:rPr>
        <w:t>Must satisfy Economics (Micro and Macro) prerequisite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E1445FC"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840</w:t>
      </w:r>
      <w:r>
        <w:rPr>
          <w:rFonts w:eastAsia="Times New Roman" w:cs="Times New Roman"/>
          <w:b/>
          <w:bCs/>
          <w:sz w:val="16"/>
          <w:szCs w:val="16"/>
        </w:rPr>
        <w:t xml:space="preserve">. </w:t>
      </w:r>
      <w:r w:rsidRPr="001A6498">
        <w:rPr>
          <w:rFonts w:eastAsia="Times New Roman" w:cs="Times New Roman"/>
          <w:b/>
          <w:bCs/>
          <w:sz w:val="16"/>
          <w:szCs w:val="16"/>
        </w:rPr>
        <w:t>Business Analytics</w:t>
      </w:r>
      <w:r>
        <w:rPr>
          <w:rFonts w:eastAsia="Times New Roman" w:cs="Times New Roman"/>
          <w:b/>
          <w:bCs/>
          <w:sz w:val="16"/>
          <w:szCs w:val="16"/>
        </w:rPr>
        <w:t xml:space="preserve">. </w:t>
      </w:r>
      <w:r w:rsidRPr="001A6498">
        <w:rPr>
          <w:rFonts w:eastAsia="Times New Roman" w:cs="Times New Roman"/>
          <w:sz w:val="16"/>
          <w:szCs w:val="16"/>
        </w:rPr>
        <w:t>This course reviews the quantitative techniques and systems approaches that managers need to make effective decisions for their organization</w:t>
      </w:r>
      <w:r>
        <w:rPr>
          <w:rFonts w:eastAsia="Times New Roman" w:cs="Times New Roman"/>
          <w:sz w:val="16"/>
          <w:szCs w:val="16"/>
        </w:rPr>
        <w:t xml:space="preserve">. </w:t>
      </w:r>
      <w:r w:rsidRPr="001A6498">
        <w:rPr>
          <w:rFonts w:eastAsia="Times New Roman" w:cs="Times New Roman"/>
          <w:sz w:val="16"/>
          <w:szCs w:val="16"/>
        </w:rPr>
        <w:t>A philosophy of problem solving will be introduced as well as systems thinking and the use of models in solving business problems</w:t>
      </w:r>
      <w:r>
        <w:rPr>
          <w:rFonts w:eastAsia="Times New Roman" w:cs="Times New Roman"/>
          <w:sz w:val="16"/>
          <w:szCs w:val="16"/>
        </w:rPr>
        <w:t xml:space="preserve">. </w:t>
      </w:r>
      <w:r w:rsidRPr="001A6498">
        <w:rPr>
          <w:rFonts w:eastAsia="Times New Roman" w:cs="Times New Roman"/>
          <w:sz w:val="16"/>
          <w:szCs w:val="16"/>
        </w:rPr>
        <w:t>Emphasis is placed on analyzing and critically evaluating data to inform managerial decision-making</w:t>
      </w:r>
      <w:r>
        <w:rPr>
          <w:rFonts w:eastAsia="Times New Roman" w:cs="Times New Roman"/>
          <w:sz w:val="16"/>
          <w:szCs w:val="16"/>
        </w:rPr>
        <w:t xml:space="preserve">. </w:t>
      </w:r>
      <w:r w:rsidRPr="001A6498">
        <w:rPr>
          <w:rFonts w:eastAsia="Times New Roman" w:cs="Times New Roman"/>
          <w:sz w:val="16"/>
          <w:szCs w:val="16"/>
        </w:rPr>
        <w:t>Topics include supply chain management and control of inventory, forecasting, and quality management</w:t>
      </w:r>
      <w:r>
        <w:rPr>
          <w:rFonts w:eastAsia="Times New Roman" w:cs="Times New Roman"/>
          <w:sz w:val="16"/>
          <w:szCs w:val="16"/>
        </w:rPr>
        <w:t xml:space="preserve">. </w:t>
      </w:r>
      <w:r w:rsidRPr="001A6498">
        <w:rPr>
          <w:rFonts w:eastAsia="Times New Roman" w:cs="Times New Roman"/>
          <w:sz w:val="16"/>
          <w:szCs w:val="16"/>
        </w:rPr>
        <w:t>Appropriate computer software is used</w:t>
      </w:r>
      <w:r>
        <w:rPr>
          <w:rFonts w:eastAsia="Times New Roman" w:cs="Times New Roman"/>
          <w:sz w:val="16"/>
          <w:szCs w:val="16"/>
        </w:rPr>
        <w:t xml:space="preserve">. </w:t>
      </w:r>
      <w:r w:rsidRPr="001A6498">
        <w:rPr>
          <w:rFonts w:eastAsia="Times New Roman" w:cs="Times New Roman"/>
          <w:sz w:val="16"/>
          <w:szCs w:val="16"/>
        </w:rPr>
        <w:t>Must satisfy Statistics prerequisite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ACD7A9C"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845</w:t>
      </w:r>
      <w:r>
        <w:rPr>
          <w:rFonts w:eastAsia="Times New Roman" w:cs="Times New Roman"/>
          <w:b/>
          <w:bCs/>
          <w:sz w:val="16"/>
          <w:szCs w:val="16"/>
        </w:rPr>
        <w:t xml:space="preserve">. </w:t>
      </w:r>
      <w:r w:rsidRPr="001A6498">
        <w:rPr>
          <w:rFonts w:eastAsia="Times New Roman" w:cs="Times New Roman"/>
          <w:b/>
          <w:bCs/>
          <w:sz w:val="16"/>
          <w:szCs w:val="16"/>
        </w:rPr>
        <w:t>Managing Operations and Business Processes</w:t>
      </w:r>
      <w:r>
        <w:rPr>
          <w:rFonts w:eastAsia="Times New Roman" w:cs="Times New Roman"/>
          <w:b/>
          <w:bCs/>
          <w:sz w:val="16"/>
          <w:szCs w:val="16"/>
        </w:rPr>
        <w:t xml:space="preserve">. </w:t>
      </w:r>
      <w:r w:rsidRPr="001A6498">
        <w:rPr>
          <w:rFonts w:eastAsia="Times New Roman" w:cs="Times New Roman"/>
          <w:sz w:val="16"/>
          <w:szCs w:val="16"/>
        </w:rPr>
        <w:t>Business decisions are made with consideration of the resources available, costs (both internal and external) and the impact on all stakeholders of an organization</w:t>
      </w:r>
      <w:r>
        <w:rPr>
          <w:rFonts w:eastAsia="Times New Roman" w:cs="Times New Roman"/>
          <w:sz w:val="16"/>
          <w:szCs w:val="16"/>
        </w:rPr>
        <w:t xml:space="preserve">. </w:t>
      </w:r>
      <w:r w:rsidRPr="001A6498">
        <w:rPr>
          <w:rFonts w:eastAsia="Times New Roman" w:cs="Times New Roman"/>
          <w:sz w:val="16"/>
          <w:szCs w:val="16"/>
        </w:rPr>
        <w:t>This course provides the knowledge and skills that managers use in describing and understanding, measuring and analyzing, and developing plans for changing the operating process to best serve those interests</w:t>
      </w:r>
      <w:r>
        <w:rPr>
          <w:rFonts w:eastAsia="Times New Roman" w:cs="Times New Roman"/>
          <w:sz w:val="16"/>
          <w:szCs w:val="16"/>
        </w:rPr>
        <w:t xml:space="preserve">. </w:t>
      </w:r>
      <w:r w:rsidRPr="001A6498">
        <w:rPr>
          <w:rFonts w:eastAsia="Times New Roman" w:cs="Times New Roman"/>
          <w:sz w:val="16"/>
          <w:szCs w:val="16"/>
        </w:rPr>
        <w:t>Tools such as including Queuing models, Simulations and Linear Programming applications will be employed</w:t>
      </w:r>
      <w:r>
        <w:rPr>
          <w:rFonts w:eastAsia="Times New Roman" w:cs="Times New Roman"/>
          <w:sz w:val="16"/>
          <w:szCs w:val="16"/>
        </w:rPr>
        <w:t xml:space="preserve">. </w:t>
      </w:r>
      <w:r w:rsidRPr="001A6498">
        <w:rPr>
          <w:rFonts w:eastAsia="Times New Roman" w:cs="Times New Roman"/>
          <w:sz w:val="16"/>
          <w:szCs w:val="16"/>
        </w:rPr>
        <w:t>Decisions regarding the best use of limited resources, staffing requirements, and facility location/layout are featured</w:t>
      </w:r>
      <w:r>
        <w:rPr>
          <w:rFonts w:eastAsia="Times New Roman" w:cs="Times New Roman"/>
          <w:sz w:val="16"/>
          <w:szCs w:val="16"/>
        </w:rPr>
        <w:t xml:space="preserve">. </w:t>
      </w:r>
      <w:r w:rsidRPr="001A6498">
        <w:rPr>
          <w:rFonts w:eastAsia="Times New Roman" w:cs="Times New Roman"/>
          <w:sz w:val="16"/>
          <w:szCs w:val="16"/>
        </w:rPr>
        <w:t>Prerequisite: MBA 840; must also satisfy Operations prerequisite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7E596FF"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847</w:t>
      </w:r>
      <w:r>
        <w:rPr>
          <w:rFonts w:eastAsia="Times New Roman" w:cs="Times New Roman"/>
          <w:b/>
          <w:bCs/>
          <w:sz w:val="16"/>
          <w:szCs w:val="16"/>
        </w:rPr>
        <w:t xml:space="preserve">. </w:t>
      </w:r>
      <w:r w:rsidRPr="001A6498">
        <w:rPr>
          <w:rFonts w:eastAsia="Times New Roman" w:cs="Times New Roman"/>
          <w:b/>
          <w:bCs/>
          <w:sz w:val="16"/>
          <w:szCs w:val="16"/>
        </w:rPr>
        <w:t>Sales Management</w:t>
      </w:r>
      <w:r>
        <w:rPr>
          <w:rFonts w:eastAsia="Times New Roman" w:cs="Times New Roman"/>
          <w:b/>
          <w:bCs/>
          <w:sz w:val="16"/>
          <w:szCs w:val="16"/>
        </w:rPr>
        <w:t xml:space="preserve">. </w:t>
      </w:r>
      <w:r w:rsidRPr="001A6498">
        <w:rPr>
          <w:rFonts w:eastAsia="Times New Roman" w:cs="Times New Roman"/>
          <w:sz w:val="16"/>
          <w:szCs w:val="16"/>
        </w:rPr>
        <w:t>This course will utilizing an experiential case study method, this course critically examines the role of sales management in crafting and executing business strategy</w:t>
      </w:r>
      <w:r>
        <w:rPr>
          <w:rFonts w:eastAsia="Times New Roman" w:cs="Times New Roman"/>
          <w:sz w:val="16"/>
          <w:szCs w:val="16"/>
        </w:rPr>
        <w:t xml:space="preserve">. </w:t>
      </w:r>
      <w:r w:rsidRPr="001A6498">
        <w:rPr>
          <w:rFonts w:eastAsia="Times New Roman" w:cs="Times New Roman"/>
          <w:sz w:val="16"/>
          <w:szCs w:val="16"/>
        </w:rPr>
        <w:t>Emphasis is placed on the functions of a sales manager, including the planning, execution, and control of a sales force</w:t>
      </w:r>
      <w:r>
        <w:rPr>
          <w:rFonts w:eastAsia="Times New Roman" w:cs="Times New Roman"/>
          <w:sz w:val="16"/>
          <w:szCs w:val="16"/>
        </w:rPr>
        <w:t xml:space="preserve">. </w:t>
      </w:r>
      <w:r w:rsidRPr="001A6498">
        <w:rPr>
          <w:rFonts w:eastAsia="Times New Roman" w:cs="Times New Roman"/>
          <w:sz w:val="16"/>
          <w:szCs w:val="16"/>
        </w:rPr>
        <w:t>Topics are investigated using case study, in class discussion, and analytical and hands on exercises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DDEBD28"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850</w:t>
      </w:r>
      <w:r>
        <w:rPr>
          <w:rFonts w:eastAsia="Times New Roman" w:cs="Times New Roman"/>
          <w:b/>
          <w:bCs/>
          <w:sz w:val="16"/>
          <w:szCs w:val="16"/>
        </w:rPr>
        <w:t xml:space="preserve">. </w:t>
      </w:r>
      <w:r w:rsidRPr="001A6498">
        <w:rPr>
          <w:rFonts w:eastAsia="Times New Roman" w:cs="Times New Roman"/>
          <w:b/>
          <w:bCs/>
          <w:sz w:val="16"/>
          <w:szCs w:val="16"/>
        </w:rPr>
        <w:t>Human Resource Management</w:t>
      </w:r>
      <w:r>
        <w:rPr>
          <w:rFonts w:eastAsia="Times New Roman" w:cs="Times New Roman"/>
          <w:b/>
          <w:bCs/>
          <w:sz w:val="16"/>
          <w:szCs w:val="16"/>
        </w:rPr>
        <w:t xml:space="preserve">. </w:t>
      </w:r>
      <w:r w:rsidRPr="001A6498">
        <w:rPr>
          <w:rFonts w:eastAsia="Times New Roman" w:cs="Times New Roman"/>
          <w:sz w:val="16"/>
          <w:szCs w:val="16"/>
        </w:rPr>
        <w:t>A survey of personnel management activities in organizations including exploration of recent developments in the field of human resource management</w:t>
      </w:r>
      <w:r>
        <w:rPr>
          <w:rFonts w:eastAsia="Times New Roman" w:cs="Times New Roman"/>
          <w:sz w:val="16"/>
          <w:szCs w:val="16"/>
        </w:rPr>
        <w:t xml:space="preserve">. </w:t>
      </w:r>
      <w:r w:rsidRPr="001A6498">
        <w:rPr>
          <w:rFonts w:eastAsia="Times New Roman" w:cs="Times New Roman"/>
          <w:sz w:val="16"/>
          <w:szCs w:val="16"/>
        </w:rPr>
        <w:t>Topics include human resource planning, recruitment, selection, training, equal employment opportunity, performance appraisal, discipline, career planning, compensation, safety, and health</w:t>
      </w:r>
      <w:r>
        <w:rPr>
          <w:rFonts w:eastAsia="Times New Roman" w:cs="Times New Roman"/>
          <w:sz w:val="16"/>
          <w:szCs w:val="16"/>
        </w:rPr>
        <w:t xml:space="preserve">. </w:t>
      </w:r>
      <w:r w:rsidRPr="001A6498">
        <w:rPr>
          <w:rFonts w:eastAsia="Times New Roman" w:cs="Times New Roman"/>
          <w:sz w:val="16"/>
          <w:szCs w:val="16"/>
        </w:rPr>
        <w:t>Instruction method includes case study, readings, and classroom lecture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50B7F93"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855</w:t>
      </w:r>
      <w:r>
        <w:rPr>
          <w:rFonts w:eastAsia="Times New Roman" w:cs="Times New Roman"/>
          <w:b/>
          <w:bCs/>
          <w:sz w:val="16"/>
          <w:szCs w:val="16"/>
        </w:rPr>
        <w:t xml:space="preserve">. </w:t>
      </w:r>
      <w:r w:rsidRPr="001A6498">
        <w:rPr>
          <w:rFonts w:eastAsia="Times New Roman" w:cs="Times New Roman"/>
          <w:b/>
          <w:bCs/>
          <w:sz w:val="16"/>
          <w:szCs w:val="16"/>
        </w:rPr>
        <w:t>Legal Environment of Business</w:t>
      </w:r>
      <w:r>
        <w:rPr>
          <w:rFonts w:eastAsia="Times New Roman" w:cs="Times New Roman"/>
          <w:b/>
          <w:bCs/>
          <w:sz w:val="16"/>
          <w:szCs w:val="16"/>
        </w:rPr>
        <w:t xml:space="preserve">. </w:t>
      </w:r>
      <w:r w:rsidRPr="001A6498">
        <w:rPr>
          <w:rFonts w:eastAsia="Times New Roman" w:cs="Times New Roman"/>
          <w:sz w:val="16"/>
          <w:szCs w:val="16"/>
        </w:rPr>
        <w:t>Legal concepts and principles important to business decision making including employment law, labor-management relations and relevant legislation, tax consequences of business transactions, government regulation, contract law, and application of the Uniform Commercial Code to business transactions</w:t>
      </w:r>
      <w:r>
        <w:rPr>
          <w:rFonts w:eastAsia="Times New Roman" w:cs="Times New Roman"/>
          <w:sz w:val="16"/>
          <w:szCs w:val="16"/>
        </w:rPr>
        <w:t xml:space="preserve">. </w:t>
      </w:r>
      <w:r w:rsidRPr="001A6498">
        <w:rPr>
          <w:rFonts w:eastAsia="Times New Roman" w:cs="Times New Roman"/>
          <w:sz w:val="16"/>
          <w:szCs w:val="16"/>
        </w:rPr>
        <w:t>Case study, readings, and lecture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529EE4A"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857</w:t>
      </w:r>
      <w:r>
        <w:rPr>
          <w:rFonts w:eastAsia="Times New Roman" w:cs="Times New Roman"/>
          <w:b/>
          <w:bCs/>
          <w:sz w:val="16"/>
          <w:szCs w:val="16"/>
        </w:rPr>
        <w:t xml:space="preserve">. </w:t>
      </w:r>
      <w:r w:rsidRPr="001A6498">
        <w:rPr>
          <w:rFonts w:eastAsia="Times New Roman" w:cs="Times New Roman"/>
          <w:b/>
          <w:bCs/>
          <w:sz w:val="16"/>
          <w:szCs w:val="16"/>
        </w:rPr>
        <w:t>Supply Chain Management</w:t>
      </w:r>
      <w:r>
        <w:rPr>
          <w:rFonts w:eastAsia="Times New Roman" w:cs="Times New Roman"/>
          <w:b/>
          <w:bCs/>
          <w:sz w:val="16"/>
          <w:szCs w:val="16"/>
        </w:rPr>
        <w:t xml:space="preserve">. </w:t>
      </w:r>
      <w:r w:rsidRPr="001A6498">
        <w:rPr>
          <w:rFonts w:eastAsia="Times New Roman" w:cs="Times New Roman"/>
          <w:sz w:val="16"/>
          <w:szCs w:val="16"/>
        </w:rPr>
        <w:t>This course takes a strategic, managerial, and cross-functional view of supply chain management, enabling managers to participate in the vision and implementation of world-class supply chain networks</w:t>
      </w:r>
      <w:r>
        <w:rPr>
          <w:rFonts w:eastAsia="Times New Roman" w:cs="Times New Roman"/>
          <w:sz w:val="16"/>
          <w:szCs w:val="16"/>
        </w:rPr>
        <w:t xml:space="preserve">. </w:t>
      </w:r>
      <w:r w:rsidRPr="001A6498">
        <w:rPr>
          <w:rFonts w:eastAsia="Times New Roman" w:cs="Times New Roman"/>
          <w:sz w:val="16"/>
          <w:szCs w:val="16"/>
        </w:rPr>
        <w:t>To achieve this, the course introduces a Supply Chain Roadmap process model as a guiding framework for designing and implementing integrated supply chains</w:t>
      </w:r>
      <w:r>
        <w:rPr>
          <w:rFonts w:eastAsia="Times New Roman" w:cs="Times New Roman"/>
          <w:sz w:val="16"/>
          <w:szCs w:val="16"/>
        </w:rPr>
        <w:t xml:space="preserve">. </w:t>
      </w:r>
      <w:r w:rsidRPr="001A6498">
        <w:rPr>
          <w:rFonts w:eastAsia="Times New Roman" w:cs="Times New Roman"/>
          <w:sz w:val="16"/>
          <w:szCs w:val="16"/>
        </w:rPr>
        <w:t>Students will gain the knowledge and analytical tools to perform analysis and act as change agents within their organizations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4A75616"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860</w:t>
      </w:r>
      <w:r>
        <w:rPr>
          <w:rFonts w:eastAsia="Times New Roman" w:cs="Times New Roman"/>
          <w:b/>
          <w:bCs/>
          <w:sz w:val="16"/>
          <w:szCs w:val="16"/>
        </w:rPr>
        <w:t xml:space="preserve">. </w:t>
      </w:r>
      <w:r w:rsidRPr="001A6498">
        <w:rPr>
          <w:rFonts w:eastAsia="Times New Roman" w:cs="Times New Roman"/>
          <w:b/>
          <w:bCs/>
          <w:sz w:val="16"/>
          <w:szCs w:val="16"/>
        </w:rPr>
        <w:t>International Business Management</w:t>
      </w:r>
      <w:r>
        <w:rPr>
          <w:rFonts w:eastAsia="Times New Roman" w:cs="Times New Roman"/>
          <w:b/>
          <w:bCs/>
          <w:sz w:val="16"/>
          <w:szCs w:val="16"/>
        </w:rPr>
        <w:t xml:space="preserve">. </w:t>
      </w:r>
      <w:r w:rsidRPr="001A6498">
        <w:rPr>
          <w:rFonts w:eastAsia="Times New Roman" w:cs="Times New Roman"/>
          <w:sz w:val="16"/>
          <w:szCs w:val="16"/>
        </w:rPr>
        <w:t>The theories, concepts, practices, and techniques of conducting business in foreign countries</w:t>
      </w:r>
      <w:r>
        <w:rPr>
          <w:rFonts w:eastAsia="Times New Roman" w:cs="Times New Roman"/>
          <w:sz w:val="16"/>
          <w:szCs w:val="16"/>
        </w:rPr>
        <w:t xml:space="preserve">. </w:t>
      </w:r>
      <w:r w:rsidRPr="001A6498">
        <w:rPr>
          <w:rFonts w:eastAsia="Times New Roman" w:cs="Times New Roman"/>
          <w:sz w:val="16"/>
          <w:szCs w:val="16"/>
        </w:rPr>
        <w:t>The strategic issues, the operational practices, and the governmental relations of multinational companies are analyzed through the use of case studies, videos, lectures, the development of an international strategic plan, and an international trade game</w:t>
      </w:r>
      <w:r>
        <w:rPr>
          <w:rFonts w:eastAsia="Times New Roman" w:cs="Times New Roman"/>
          <w:sz w:val="16"/>
          <w:szCs w:val="16"/>
        </w:rPr>
        <w:t xml:space="preserve">. </w:t>
      </w:r>
      <w:r w:rsidRPr="001A6498">
        <w:rPr>
          <w:rFonts w:eastAsia="Times New Roman" w:cs="Times New Roman"/>
          <w:sz w:val="16"/>
          <w:szCs w:val="16"/>
        </w:rPr>
        <w:t>Topics include: economic, political, and cultural integration; trade restrictions and barriers; overseas investment and financing; entry into foreign markets and marketing strategies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29E7597"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865</w:t>
      </w:r>
      <w:r>
        <w:rPr>
          <w:rFonts w:eastAsia="Times New Roman" w:cs="Times New Roman"/>
          <w:b/>
          <w:bCs/>
          <w:sz w:val="16"/>
          <w:szCs w:val="16"/>
        </w:rPr>
        <w:t xml:space="preserve">. </w:t>
      </w:r>
      <w:r w:rsidRPr="001A6498">
        <w:rPr>
          <w:rFonts w:eastAsia="Times New Roman" w:cs="Times New Roman"/>
          <w:b/>
          <w:bCs/>
          <w:sz w:val="16"/>
          <w:szCs w:val="16"/>
        </w:rPr>
        <w:t>Entrepreneurship</w:t>
      </w:r>
      <w:r>
        <w:rPr>
          <w:rFonts w:eastAsia="Times New Roman" w:cs="Times New Roman"/>
          <w:b/>
          <w:bCs/>
          <w:sz w:val="16"/>
          <w:szCs w:val="16"/>
        </w:rPr>
        <w:t xml:space="preserve">. </w:t>
      </w:r>
      <w:r w:rsidRPr="001A6498">
        <w:rPr>
          <w:rFonts w:eastAsia="Times New Roman" w:cs="Times New Roman"/>
          <w:sz w:val="16"/>
          <w:szCs w:val="16"/>
        </w:rPr>
        <w:t>Entrepreneurship, intrapreneurship, small business, and acquisitions</w:t>
      </w:r>
      <w:r>
        <w:rPr>
          <w:rFonts w:eastAsia="Times New Roman" w:cs="Times New Roman"/>
          <w:sz w:val="16"/>
          <w:szCs w:val="16"/>
        </w:rPr>
        <w:t xml:space="preserve">. </w:t>
      </w:r>
      <w:r w:rsidRPr="001A6498">
        <w:rPr>
          <w:rFonts w:eastAsia="Times New Roman" w:cs="Times New Roman"/>
          <w:sz w:val="16"/>
          <w:szCs w:val="16"/>
        </w:rPr>
        <w:t>Special attention to entrepreneurial behavior, sources of funding and actual case studies in the development of new enterprises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411F567"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870</w:t>
      </w:r>
      <w:r>
        <w:rPr>
          <w:rFonts w:eastAsia="Times New Roman" w:cs="Times New Roman"/>
          <w:b/>
          <w:bCs/>
          <w:sz w:val="16"/>
          <w:szCs w:val="16"/>
        </w:rPr>
        <w:t xml:space="preserve">. </w:t>
      </w:r>
      <w:r w:rsidRPr="001A6498">
        <w:rPr>
          <w:rFonts w:eastAsia="Times New Roman" w:cs="Times New Roman"/>
          <w:b/>
          <w:bCs/>
          <w:sz w:val="16"/>
          <w:szCs w:val="16"/>
        </w:rPr>
        <w:t>Labor Management Relations</w:t>
      </w:r>
      <w:r>
        <w:rPr>
          <w:rFonts w:eastAsia="Times New Roman" w:cs="Times New Roman"/>
          <w:b/>
          <w:bCs/>
          <w:sz w:val="16"/>
          <w:szCs w:val="16"/>
        </w:rPr>
        <w:t xml:space="preserve">. </w:t>
      </w:r>
      <w:r w:rsidRPr="001A6498">
        <w:rPr>
          <w:rFonts w:eastAsia="Times New Roman" w:cs="Times New Roman"/>
          <w:sz w:val="16"/>
          <w:szCs w:val="16"/>
        </w:rPr>
        <w:t>Directed primarily to the understanding of the issues and alternatives arising out of the work place</w:t>
      </w:r>
      <w:r>
        <w:rPr>
          <w:rFonts w:eastAsia="Times New Roman" w:cs="Times New Roman"/>
          <w:sz w:val="16"/>
          <w:szCs w:val="16"/>
        </w:rPr>
        <w:t xml:space="preserve">. </w:t>
      </w:r>
      <w:r w:rsidRPr="001A6498">
        <w:rPr>
          <w:rFonts w:eastAsia="Times New Roman" w:cs="Times New Roman"/>
          <w:sz w:val="16"/>
          <w:szCs w:val="16"/>
        </w:rPr>
        <w:t>The course provides both an overview of what has been identified as industrial relations as well as familiarity with the tools used by its practitioners</w:t>
      </w:r>
      <w:r>
        <w:rPr>
          <w:rFonts w:eastAsia="Times New Roman" w:cs="Times New Roman"/>
          <w:sz w:val="16"/>
          <w:szCs w:val="16"/>
        </w:rPr>
        <w:t xml:space="preserve">. </w:t>
      </w:r>
      <w:r w:rsidRPr="001A6498">
        <w:rPr>
          <w:rFonts w:eastAsia="Times New Roman" w:cs="Times New Roman"/>
          <w:sz w:val="16"/>
          <w:szCs w:val="16"/>
        </w:rPr>
        <w:t>Students will study negotiation, administration, wage/fringe issues, and contents of labor agreements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0003833"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875</w:t>
      </w:r>
      <w:r>
        <w:rPr>
          <w:rFonts w:eastAsia="Times New Roman" w:cs="Times New Roman"/>
          <w:b/>
          <w:bCs/>
          <w:sz w:val="16"/>
          <w:szCs w:val="16"/>
        </w:rPr>
        <w:t xml:space="preserve">. </w:t>
      </w:r>
      <w:r w:rsidRPr="001A6498">
        <w:rPr>
          <w:rFonts w:eastAsia="Times New Roman" w:cs="Times New Roman"/>
          <w:b/>
          <w:bCs/>
          <w:sz w:val="16"/>
          <w:szCs w:val="16"/>
        </w:rPr>
        <w:t>Accounting for Managerial Decision Making</w:t>
      </w:r>
      <w:r>
        <w:rPr>
          <w:rFonts w:eastAsia="Times New Roman" w:cs="Times New Roman"/>
          <w:b/>
          <w:bCs/>
          <w:sz w:val="16"/>
          <w:szCs w:val="16"/>
        </w:rPr>
        <w:t xml:space="preserve">. </w:t>
      </w:r>
      <w:r w:rsidRPr="001A6498">
        <w:rPr>
          <w:rFonts w:eastAsia="Times New Roman" w:cs="Times New Roman"/>
          <w:sz w:val="16"/>
          <w:szCs w:val="16"/>
        </w:rPr>
        <w:t>Provides students previously exposed to managerial accounting principles with the essential tools and strategies managers need to develop data for making decisions related to pricing strategy; product expansion, discontinuance or redesign; performance measurement; resource allocation and management; merger and acquisition planning; and other types of managerial decisions</w:t>
      </w:r>
      <w:r>
        <w:rPr>
          <w:rFonts w:eastAsia="Times New Roman" w:cs="Times New Roman"/>
          <w:sz w:val="16"/>
          <w:szCs w:val="16"/>
        </w:rPr>
        <w:t xml:space="preserve">. </w:t>
      </w:r>
      <w:r w:rsidRPr="001A6498">
        <w:rPr>
          <w:rFonts w:eastAsia="Times New Roman" w:cs="Times New Roman"/>
          <w:sz w:val="16"/>
          <w:szCs w:val="16"/>
        </w:rPr>
        <w:t>Stresses ways to avoid mistakes that result when internal decision-making is based on data developed for external financial reporting</w:t>
      </w:r>
      <w:r>
        <w:rPr>
          <w:rFonts w:eastAsia="Times New Roman" w:cs="Times New Roman"/>
          <w:sz w:val="16"/>
          <w:szCs w:val="16"/>
        </w:rPr>
        <w:t xml:space="preserve">. </w:t>
      </w:r>
      <w:r w:rsidRPr="001A6498">
        <w:rPr>
          <w:rFonts w:eastAsia="Times New Roman" w:cs="Times New Roman"/>
          <w:sz w:val="16"/>
          <w:szCs w:val="16"/>
        </w:rPr>
        <w:t>Business topics covered include financial statement analysis, responsibility accounting, Economic Value Added (EVA), and Activity Based Costing (ABC)</w:t>
      </w:r>
      <w:r>
        <w:rPr>
          <w:rFonts w:eastAsia="Times New Roman" w:cs="Times New Roman"/>
          <w:sz w:val="16"/>
          <w:szCs w:val="16"/>
        </w:rPr>
        <w:t xml:space="preserve">. </w:t>
      </w:r>
      <w:r w:rsidRPr="001A6498">
        <w:rPr>
          <w:rFonts w:eastAsia="Times New Roman" w:cs="Times New Roman"/>
          <w:sz w:val="16"/>
          <w:szCs w:val="16"/>
        </w:rPr>
        <w:t>Must satisfy Accounting prerequisite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378D6D2"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880</w:t>
      </w:r>
      <w:r>
        <w:rPr>
          <w:rFonts w:eastAsia="Times New Roman" w:cs="Times New Roman"/>
          <w:b/>
          <w:bCs/>
          <w:sz w:val="16"/>
          <w:szCs w:val="16"/>
        </w:rPr>
        <w:t xml:space="preserve">. </w:t>
      </w:r>
      <w:r w:rsidRPr="001A6498">
        <w:rPr>
          <w:rFonts w:eastAsia="Times New Roman" w:cs="Times New Roman"/>
          <w:b/>
          <w:bCs/>
          <w:sz w:val="16"/>
          <w:szCs w:val="16"/>
        </w:rPr>
        <w:t>Investments and Portfolio Management</w:t>
      </w:r>
      <w:r>
        <w:rPr>
          <w:rFonts w:eastAsia="Times New Roman" w:cs="Times New Roman"/>
          <w:b/>
          <w:bCs/>
          <w:sz w:val="16"/>
          <w:szCs w:val="16"/>
        </w:rPr>
        <w:t xml:space="preserve">. </w:t>
      </w:r>
      <w:r w:rsidRPr="001A6498">
        <w:rPr>
          <w:rFonts w:eastAsia="Times New Roman" w:cs="Times New Roman"/>
          <w:sz w:val="16"/>
          <w:szCs w:val="16"/>
        </w:rPr>
        <w:t>Reviews the tools essential for sound money management</w:t>
      </w:r>
      <w:r>
        <w:rPr>
          <w:rFonts w:eastAsia="Times New Roman" w:cs="Times New Roman"/>
          <w:sz w:val="16"/>
          <w:szCs w:val="16"/>
        </w:rPr>
        <w:t xml:space="preserve">. </w:t>
      </w:r>
      <w:r w:rsidRPr="001A6498">
        <w:rPr>
          <w:rFonts w:eastAsia="Times New Roman" w:cs="Times New Roman"/>
          <w:sz w:val="16"/>
          <w:szCs w:val="16"/>
        </w:rPr>
        <w:t>Considers the goals of the investor with respect to risk exposure, tax environment, liquidity needs and appreciation versus income potentials</w:t>
      </w:r>
      <w:r>
        <w:rPr>
          <w:rFonts w:eastAsia="Times New Roman" w:cs="Times New Roman"/>
          <w:sz w:val="16"/>
          <w:szCs w:val="16"/>
        </w:rPr>
        <w:t xml:space="preserve">. </w:t>
      </w:r>
      <w:r w:rsidRPr="001A6498">
        <w:rPr>
          <w:rFonts w:eastAsia="Times New Roman" w:cs="Times New Roman"/>
          <w:sz w:val="16"/>
          <w:szCs w:val="16"/>
        </w:rPr>
        <w:t>Strategies will be developed to satisfy these objectives</w:t>
      </w:r>
      <w:r>
        <w:rPr>
          <w:rFonts w:eastAsia="Times New Roman" w:cs="Times New Roman"/>
          <w:sz w:val="16"/>
          <w:szCs w:val="16"/>
        </w:rPr>
        <w:t xml:space="preserve">. </w:t>
      </w:r>
      <w:r w:rsidRPr="001A6498">
        <w:rPr>
          <w:rFonts w:eastAsia="Times New Roman" w:cs="Times New Roman"/>
          <w:sz w:val="16"/>
          <w:szCs w:val="16"/>
        </w:rPr>
        <w:t>Mathematical models of portfolio selection to help reduce risk through diversification will be developed</w:t>
      </w:r>
      <w:r>
        <w:rPr>
          <w:rFonts w:eastAsia="Times New Roman" w:cs="Times New Roman"/>
          <w:sz w:val="16"/>
          <w:szCs w:val="16"/>
        </w:rPr>
        <w:t xml:space="preserve">. </w:t>
      </w:r>
      <w:r w:rsidRPr="001A6498">
        <w:rPr>
          <w:rFonts w:eastAsia="Times New Roman" w:cs="Times New Roman"/>
          <w:sz w:val="16"/>
          <w:szCs w:val="16"/>
        </w:rPr>
        <w:t>Special attention will be paid to the theories of determinants of asset prices, including the capital-asset pricing model</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DD5E50B"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885</w:t>
      </w:r>
      <w:r>
        <w:rPr>
          <w:rFonts w:eastAsia="Times New Roman" w:cs="Times New Roman"/>
          <w:b/>
          <w:bCs/>
          <w:sz w:val="16"/>
          <w:szCs w:val="16"/>
        </w:rPr>
        <w:t xml:space="preserve">. </w:t>
      </w:r>
      <w:r w:rsidRPr="001A6498">
        <w:rPr>
          <w:rFonts w:eastAsia="Times New Roman" w:cs="Times New Roman"/>
          <w:b/>
          <w:bCs/>
          <w:sz w:val="16"/>
          <w:szCs w:val="16"/>
        </w:rPr>
        <w:t>Ethical Leadership</w:t>
      </w:r>
      <w:r>
        <w:rPr>
          <w:rFonts w:eastAsia="Times New Roman" w:cs="Times New Roman"/>
          <w:b/>
          <w:bCs/>
          <w:sz w:val="16"/>
          <w:szCs w:val="16"/>
        </w:rPr>
        <w:t xml:space="preserve">. </w:t>
      </w:r>
      <w:r w:rsidRPr="001A6498">
        <w:rPr>
          <w:rFonts w:eastAsia="Times New Roman" w:cs="Times New Roman"/>
          <w:sz w:val="16"/>
          <w:szCs w:val="16"/>
        </w:rPr>
        <w:t>A focus on the examination of leadership theories and concepts and how to recognize, analyze, and resolve ethical dilemmas in our leadership roles</w:t>
      </w:r>
      <w:r>
        <w:rPr>
          <w:rFonts w:eastAsia="Times New Roman" w:cs="Times New Roman"/>
          <w:sz w:val="16"/>
          <w:szCs w:val="16"/>
        </w:rPr>
        <w:t xml:space="preserve">. </w:t>
      </w:r>
      <w:r w:rsidRPr="001A6498">
        <w:rPr>
          <w:rFonts w:eastAsia="Times New Roman" w:cs="Times New Roman"/>
          <w:sz w:val="16"/>
          <w:szCs w:val="16"/>
        </w:rPr>
        <w:t>Through the use of case studies and self-analysis, students will assess: corporate social responsibility; the public and private morality of leaders; the moral obligations of leaders and followers; the ways in which leaders shape the moral environment of institutions; the temptations of power; and leader-follower interaction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1C0BE06"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886</w:t>
      </w:r>
      <w:r>
        <w:rPr>
          <w:rFonts w:eastAsia="Times New Roman" w:cs="Times New Roman"/>
          <w:b/>
          <w:bCs/>
          <w:sz w:val="16"/>
          <w:szCs w:val="16"/>
        </w:rPr>
        <w:t xml:space="preserve">. </w:t>
      </w:r>
      <w:r w:rsidRPr="001A6498">
        <w:rPr>
          <w:rFonts w:eastAsia="Times New Roman" w:cs="Times New Roman"/>
          <w:b/>
          <w:bCs/>
          <w:sz w:val="16"/>
          <w:szCs w:val="16"/>
        </w:rPr>
        <w:t>Leadership: Theory and Practice</w:t>
      </w:r>
      <w:r>
        <w:rPr>
          <w:rFonts w:eastAsia="Times New Roman" w:cs="Times New Roman"/>
          <w:b/>
          <w:bCs/>
          <w:sz w:val="16"/>
          <w:szCs w:val="16"/>
        </w:rPr>
        <w:t xml:space="preserve">. </w:t>
      </w:r>
      <w:r w:rsidRPr="001A6498">
        <w:rPr>
          <w:rFonts w:eastAsia="Times New Roman" w:cs="Times New Roman"/>
          <w:sz w:val="16"/>
          <w:szCs w:val="16"/>
        </w:rPr>
        <w:t>The term leadership has been used in many forums, in many ways, and based on various definitions</w:t>
      </w:r>
      <w:r>
        <w:rPr>
          <w:rFonts w:eastAsia="Times New Roman" w:cs="Times New Roman"/>
          <w:sz w:val="16"/>
          <w:szCs w:val="16"/>
        </w:rPr>
        <w:t xml:space="preserve">. </w:t>
      </w:r>
      <w:r w:rsidRPr="001A6498">
        <w:rPr>
          <w:rFonts w:eastAsia="Times New Roman" w:cs="Times New Roman"/>
          <w:sz w:val="16"/>
          <w:szCs w:val="16"/>
        </w:rPr>
        <w:t>This course is designed to develop the student's understanding of the concept of leadership and to help the student both understand their leadership style and how to analyze leadership needs</w:t>
      </w:r>
      <w:r>
        <w:rPr>
          <w:rFonts w:eastAsia="Times New Roman" w:cs="Times New Roman"/>
          <w:sz w:val="16"/>
          <w:szCs w:val="16"/>
        </w:rPr>
        <w:t xml:space="preserve">. </w:t>
      </w:r>
      <w:r w:rsidRPr="001A6498">
        <w:rPr>
          <w:rFonts w:eastAsia="Times New Roman" w:cs="Times New Roman"/>
          <w:sz w:val="16"/>
          <w:szCs w:val="16"/>
        </w:rPr>
        <w:t>Students will be able to be prescriptive of specific leadership styles as they relate to a given environment (e</w:t>
      </w:r>
      <w:r>
        <w:rPr>
          <w:rFonts w:eastAsia="Times New Roman" w:cs="Times New Roman"/>
          <w:sz w:val="16"/>
          <w:szCs w:val="16"/>
        </w:rPr>
        <w:t xml:space="preserve">. </w:t>
      </w:r>
      <w:r w:rsidRPr="001A6498">
        <w:rPr>
          <w:rFonts w:eastAsia="Times New Roman" w:cs="Times New Roman"/>
          <w:sz w:val="16"/>
          <w:szCs w:val="16"/>
        </w:rPr>
        <w:t>g</w:t>
      </w:r>
      <w:r>
        <w:rPr>
          <w:rFonts w:eastAsia="Times New Roman" w:cs="Times New Roman"/>
          <w:sz w:val="16"/>
          <w:szCs w:val="16"/>
        </w:rPr>
        <w:t xml:space="preserve">. </w:t>
      </w:r>
      <w:r w:rsidRPr="001A6498">
        <w:rPr>
          <w:rFonts w:eastAsia="Times New Roman" w:cs="Times New Roman"/>
          <w:sz w:val="16"/>
          <w:szCs w:val="16"/>
        </w:rPr>
        <w:t>business with hierarchical structure, organic type of business, professional atmosphere)</w:t>
      </w:r>
      <w:r>
        <w:rPr>
          <w:rFonts w:eastAsia="Times New Roman" w:cs="Times New Roman"/>
          <w:sz w:val="16"/>
          <w:szCs w:val="16"/>
        </w:rPr>
        <w:t xml:space="preserve">. </w:t>
      </w:r>
      <w:r w:rsidRPr="001A6498">
        <w:rPr>
          <w:rFonts w:eastAsia="Times New Roman" w:cs="Times New Roman"/>
          <w:sz w:val="16"/>
          <w:szCs w:val="16"/>
        </w:rPr>
        <w:t>To accomplish this, class time will focus on building a broad understanding of leadership theory and the key foundational pillars of leadership</w:t>
      </w:r>
      <w:r>
        <w:rPr>
          <w:rFonts w:eastAsia="Times New Roman" w:cs="Times New Roman"/>
          <w:sz w:val="16"/>
          <w:szCs w:val="16"/>
        </w:rPr>
        <w:t xml:space="preserve">. </w:t>
      </w:r>
      <w:r w:rsidRPr="001A6498">
        <w:rPr>
          <w:rFonts w:eastAsia="Times New Roman" w:cs="Times New Roman"/>
          <w:sz w:val="16"/>
          <w:szCs w:val="16"/>
        </w:rPr>
        <w:t>Case studies and student workplace experiences will be used to apply theory to real world situations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A46BCA6"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887</w:t>
      </w:r>
      <w:r>
        <w:rPr>
          <w:rFonts w:eastAsia="Times New Roman" w:cs="Times New Roman"/>
          <w:b/>
          <w:bCs/>
          <w:sz w:val="16"/>
          <w:szCs w:val="16"/>
        </w:rPr>
        <w:t xml:space="preserve">. </w:t>
      </w:r>
      <w:r w:rsidRPr="001A6498">
        <w:rPr>
          <w:rFonts w:eastAsia="Times New Roman" w:cs="Times New Roman"/>
          <w:b/>
          <w:bCs/>
          <w:sz w:val="16"/>
          <w:szCs w:val="16"/>
        </w:rPr>
        <w:t>Executive Decision Making</w:t>
      </w:r>
      <w:r>
        <w:rPr>
          <w:rFonts w:eastAsia="Times New Roman" w:cs="Times New Roman"/>
          <w:b/>
          <w:bCs/>
          <w:sz w:val="16"/>
          <w:szCs w:val="16"/>
        </w:rPr>
        <w:t xml:space="preserve">. </w:t>
      </w:r>
      <w:r w:rsidRPr="001A6498">
        <w:rPr>
          <w:rFonts w:eastAsia="Times New Roman" w:cs="Times New Roman"/>
          <w:sz w:val="16"/>
          <w:szCs w:val="16"/>
        </w:rPr>
        <w:t>The job of a leader is to provide motivation and direction to employees by aligning operational goals and objectives with organizational direction</w:t>
      </w:r>
      <w:r>
        <w:rPr>
          <w:rFonts w:eastAsia="Times New Roman" w:cs="Times New Roman"/>
          <w:sz w:val="16"/>
          <w:szCs w:val="16"/>
        </w:rPr>
        <w:t xml:space="preserve">. </w:t>
      </w:r>
      <w:r w:rsidRPr="001A6498">
        <w:rPr>
          <w:rFonts w:eastAsia="Times New Roman" w:cs="Times New Roman"/>
          <w:sz w:val="16"/>
          <w:szCs w:val="16"/>
        </w:rPr>
        <w:t>In order to do this effectively, rational decision-making must be at the foundation of the process</w:t>
      </w:r>
      <w:r>
        <w:rPr>
          <w:rFonts w:eastAsia="Times New Roman" w:cs="Times New Roman"/>
          <w:sz w:val="16"/>
          <w:szCs w:val="16"/>
        </w:rPr>
        <w:t xml:space="preserve">. </w:t>
      </w:r>
      <w:r w:rsidRPr="001A6498">
        <w:rPr>
          <w:rFonts w:eastAsia="Times New Roman" w:cs="Times New Roman"/>
          <w:sz w:val="16"/>
          <w:szCs w:val="16"/>
        </w:rPr>
        <w:t>This course provides students with the framework to analyze situations and develop/ recognize alternatives that align with the organization's culture and objectives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6C02FA8"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890</w:t>
      </w:r>
      <w:r>
        <w:rPr>
          <w:rFonts w:eastAsia="Times New Roman" w:cs="Times New Roman"/>
          <w:b/>
          <w:bCs/>
          <w:sz w:val="16"/>
          <w:szCs w:val="16"/>
        </w:rPr>
        <w:t xml:space="preserve">. </w:t>
      </w:r>
      <w:r w:rsidRPr="001A6498">
        <w:rPr>
          <w:rFonts w:eastAsia="Times New Roman" w:cs="Times New Roman"/>
          <w:b/>
          <w:bCs/>
          <w:sz w:val="16"/>
          <w:szCs w:val="16"/>
        </w:rPr>
        <w:t>Special Topics</w:t>
      </w:r>
      <w:r>
        <w:rPr>
          <w:rFonts w:eastAsia="Times New Roman" w:cs="Times New Roman"/>
          <w:b/>
          <w:bCs/>
          <w:sz w:val="16"/>
          <w:szCs w:val="16"/>
        </w:rPr>
        <w:t xml:space="preserve">. </w:t>
      </w:r>
      <w:r w:rsidRPr="001A6498">
        <w:rPr>
          <w:rFonts w:eastAsia="Times New Roman" w:cs="Times New Roman"/>
          <w:sz w:val="16"/>
          <w:szCs w:val="16"/>
        </w:rPr>
        <w:t>This course option allows for the exploration of current topics in the field of business management</w:t>
      </w:r>
      <w:r>
        <w:rPr>
          <w:rFonts w:eastAsia="Times New Roman" w:cs="Times New Roman"/>
          <w:sz w:val="16"/>
          <w:szCs w:val="16"/>
        </w:rPr>
        <w:t xml:space="preserve">. </w:t>
      </w:r>
      <w:r w:rsidRPr="001A6498">
        <w:rPr>
          <w:rFonts w:eastAsia="Times New Roman" w:cs="Times New Roman"/>
          <w:sz w:val="16"/>
          <w:szCs w:val="16"/>
        </w:rPr>
        <w:t>Topics include Risk Management, Business and Technology, Supply Chain Management, Project Management, International Trade Policy, and Health Care Management</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5F1038B"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891</w:t>
      </w:r>
      <w:r>
        <w:rPr>
          <w:rFonts w:eastAsia="Times New Roman" w:cs="Times New Roman"/>
          <w:b/>
          <w:bCs/>
          <w:sz w:val="16"/>
          <w:szCs w:val="16"/>
        </w:rPr>
        <w:t xml:space="preserve">. </w:t>
      </w:r>
      <w:r w:rsidRPr="001A6498">
        <w:rPr>
          <w:rFonts w:eastAsia="Times New Roman" w:cs="Times New Roman"/>
          <w:b/>
          <w:bCs/>
          <w:sz w:val="16"/>
          <w:szCs w:val="16"/>
        </w:rPr>
        <w:t>Special Topics in Health Care Management</w:t>
      </w:r>
      <w:r>
        <w:rPr>
          <w:rFonts w:eastAsia="Times New Roman" w:cs="Times New Roman"/>
          <w:b/>
          <w:bCs/>
          <w:sz w:val="16"/>
          <w:szCs w:val="16"/>
        </w:rPr>
        <w:t xml:space="preserve">. </w:t>
      </w:r>
      <w:r w:rsidRPr="001A6498">
        <w:rPr>
          <w:rFonts w:eastAsia="Times New Roman" w:cs="Times New Roman"/>
          <w:sz w:val="16"/>
          <w:szCs w:val="16"/>
        </w:rPr>
        <w:t>This course option allows for the exploration of current topics in the field of health care management</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A21B839"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892</w:t>
      </w:r>
      <w:r>
        <w:rPr>
          <w:rFonts w:eastAsia="Times New Roman" w:cs="Times New Roman"/>
          <w:b/>
          <w:bCs/>
          <w:sz w:val="16"/>
          <w:szCs w:val="16"/>
        </w:rPr>
        <w:t xml:space="preserve">. </w:t>
      </w:r>
      <w:r w:rsidRPr="001A6498">
        <w:rPr>
          <w:rFonts w:eastAsia="Times New Roman" w:cs="Times New Roman"/>
          <w:b/>
          <w:bCs/>
          <w:sz w:val="16"/>
          <w:szCs w:val="16"/>
        </w:rPr>
        <w:t>Special Topics in Leadership and Ethics</w:t>
      </w:r>
      <w:r>
        <w:rPr>
          <w:rFonts w:eastAsia="Times New Roman" w:cs="Times New Roman"/>
          <w:b/>
          <w:bCs/>
          <w:sz w:val="16"/>
          <w:szCs w:val="16"/>
        </w:rPr>
        <w:t xml:space="preserve">. </w:t>
      </w:r>
      <w:r w:rsidRPr="001A6498">
        <w:rPr>
          <w:rFonts w:eastAsia="Times New Roman" w:cs="Times New Roman"/>
          <w:sz w:val="16"/>
          <w:szCs w:val="16"/>
        </w:rPr>
        <w:t>This course option allows for the exploration of current topics in the field of leadership and ethics</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AA53C8B"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895</w:t>
      </w:r>
      <w:r>
        <w:rPr>
          <w:rFonts w:eastAsia="Times New Roman" w:cs="Times New Roman"/>
          <w:b/>
          <w:bCs/>
          <w:sz w:val="16"/>
          <w:szCs w:val="16"/>
        </w:rPr>
        <w:t xml:space="preserve">. </w:t>
      </w:r>
      <w:r w:rsidRPr="001A6498">
        <w:rPr>
          <w:rFonts w:eastAsia="Times New Roman" w:cs="Times New Roman"/>
          <w:b/>
          <w:bCs/>
          <w:sz w:val="16"/>
          <w:szCs w:val="16"/>
        </w:rPr>
        <w:t>Strategic Management</w:t>
      </w:r>
      <w:r>
        <w:rPr>
          <w:rFonts w:eastAsia="Times New Roman" w:cs="Times New Roman"/>
          <w:b/>
          <w:bCs/>
          <w:sz w:val="16"/>
          <w:szCs w:val="16"/>
        </w:rPr>
        <w:t xml:space="preserve">. </w:t>
      </w:r>
      <w:r w:rsidRPr="001A6498">
        <w:rPr>
          <w:rFonts w:eastAsia="Times New Roman" w:cs="Times New Roman"/>
          <w:sz w:val="16"/>
          <w:szCs w:val="16"/>
        </w:rPr>
        <w:t>Strategic Management is a capstone course to be taken near or at the completion of the MBA program</w:t>
      </w:r>
      <w:r>
        <w:rPr>
          <w:rFonts w:eastAsia="Times New Roman" w:cs="Times New Roman"/>
          <w:sz w:val="16"/>
          <w:szCs w:val="16"/>
        </w:rPr>
        <w:t xml:space="preserve">. </w:t>
      </w:r>
      <w:r w:rsidRPr="001A6498">
        <w:rPr>
          <w:rFonts w:eastAsia="Times New Roman" w:cs="Times New Roman"/>
          <w:sz w:val="16"/>
          <w:szCs w:val="16"/>
        </w:rPr>
        <w:t>Strategic Management is designed to tie together and integrate all the business courses taken by challenging students to look at a total organization and what it must do to compete successfully in its environment</w:t>
      </w:r>
      <w:r>
        <w:rPr>
          <w:rFonts w:eastAsia="Times New Roman" w:cs="Times New Roman"/>
          <w:sz w:val="16"/>
          <w:szCs w:val="16"/>
        </w:rPr>
        <w:t xml:space="preserve">. </w:t>
      </w:r>
      <w:r w:rsidRPr="001A6498">
        <w:rPr>
          <w:rFonts w:eastAsia="Times New Roman" w:cs="Times New Roman"/>
          <w:sz w:val="16"/>
          <w:szCs w:val="16"/>
        </w:rPr>
        <w:t>This course includes an examination of the many principles and techniques used today in strategy formation and implementation</w:t>
      </w:r>
      <w:r>
        <w:rPr>
          <w:rFonts w:eastAsia="Times New Roman" w:cs="Times New Roman"/>
          <w:sz w:val="16"/>
          <w:szCs w:val="16"/>
        </w:rPr>
        <w:t xml:space="preserve">. </w:t>
      </w:r>
      <w:r w:rsidRPr="001A6498">
        <w:rPr>
          <w:rFonts w:eastAsia="Times New Roman" w:cs="Times New Roman"/>
          <w:sz w:val="16"/>
          <w:szCs w:val="16"/>
        </w:rPr>
        <w:t>Case studies will be used extensively throughout the course to enhance understanding of strategy concepts and practices</w:t>
      </w:r>
      <w:r>
        <w:rPr>
          <w:rFonts w:eastAsia="Times New Roman" w:cs="Times New Roman"/>
          <w:sz w:val="16"/>
          <w:szCs w:val="16"/>
        </w:rPr>
        <w:t xml:space="preserve">. </w:t>
      </w:r>
      <w:r w:rsidRPr="001A6498">
        <w:rPr>
          <w:rFonts w:eastAsia="Times New Roman" w:cs="Times New Roman"/>
          <w:sz w:val="16"/>
          <w:szCs w:val="16"/>
        </w:rPr>
        <w:t>Also included is the strategic management of large and small business entities, including the formulation and evaluation of missions, strategies, objectives, and policies</w:t>
      </w:r>
      <w:r>
        <w:rPr>
          <w:rFonts w:eastAsia="Times New Roman" w:cs="Times New Roman"/>
          <w:sz w:val="16"/>
          <w:szCs w:val="16"/>
        </w:rPr>
        <w:t xml:space="preserve">. </w:t>
      </w:r>
      <w:r w:rsidRPr="001A6498">
        <w:rPr>
          <w:rFonts w:eastAsia="Times New Roman" w:cs="Times New Roman"/>
          <w:sz w:val="16"/>
          <w:szCs w:val="16"/>
        </w:rPr>
        <w:t>Historical and current situations are discussed</w:t>
      </w:r>
      <w:r>
        <w:rPr>
          <w:rFonts w:eastAsia="Times New Roman" w:cs="Times New Roman"/>
          <w:sz w:val="16"/>
          <w:szCs w:val="16"/>
        </w:rPr>
        <w:t xml:space="preserve">. </w:t>
      </w:r>
      <w:r w:rsidRPr="001A6498">
        <w:rPr>
          <w:rFonts w:eastAsia="Times New Roman" w:cs="Times New Roman"/>
          <w:sz w:val="16"/>
          <w:szCs w:val="16"/>
        </w:rPr>
        <w:t>Cases are widely used and outside research is required</w:t>
      </w:r>
      <w:r>
        <w:rPr>
          <w:rFonts w:eastAsia="Times New Roman" w:cs="Times New Roman"/>
          <w:sz w:val="16"/>
          <w:szCs w:val="16"/>
        </w:rPr>
        <w:t xml:space="preserve">. </w:t>
      </w:r>
      <w:r w:rsidRPr="001A6498">
        <w:rPr>
          <w:rFonts w:eastAsia="Times New Roman" w:cs="Times New Roman"/>
          <w:sz w:val="16"/>
          <w:szCs w:val="16"/>
        </w:rPr>
        <w:t>Prerequisite: At least 24 hours of graduate credit</w:t>
      </w:r>
      <w:r>
        <w:rPr>
          <w:rFonts w:eastAsia="Times New Roman" w:cs="Times New Roman"/>
          <w:sz w:val="16"/>
          <w:szCs w:val="16"/>
        </w:rPr>
        <w:t xml:space="preserve">. </w:t>
      </w:r>
      <w:r w:rsidRPr="001A6498">
        <w:rPr>
          <w:rFonts w:eastAsia="Times New Roman" w:cs="Times New Roman"/>
          <w:sz w:val="16"/>
          <w:szCs w:val="16"/>
        </w:rPr>
        <w:t>Must satisfy Strategic Management prerequisite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0109889"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MBA 900</w:t>
      </w:r>
      <w:r>
        <w:rPr>
          <w:rFonts w:eastAsia="Times New Roman" w:cs="Times New Roman"/>
          <w:b/>
          <w:bCs/>
          <w:sz w:val="16"/>
          <w:szCs w:val="16"/>
        </w:rPr>
        <w:t xml:space="preserve">. </w:t>
      </w:r>
      <w:r w:rsidRPr="001A6498">
        <w:rPr>
          <w:rFonts w:eastAsia="Times New Roman" w:cs="Times New Roman"/>
          <w:b/>
          <w:bCs/>
          <w:sz w:val="16"/>
          <w:szCs w:val="16"/>
        </w:rPr>
        <w:t>Internship</w:t>
      </w:r>
      <w:r>
        <w:rPr>
          <w:rFonts w:eastAsia="Times New Roman" w:cs="Times New Roman"/>
          <w:b/>
          <w:bCs/>
          <w:sz w:val="16"/>
          <w:szCs w:val="16"/>
        </w:rPr>
        <w:t xml:space="preserve">. </w:t>
      </w:r>
      <w:r w:rsidRPr="001A6498">
        <w:rPr>
          <w:rFonts w:eastAsia="Times New Roman" w:cs="Times New Roman"/>
          <w:sz w:val="16"/>
          <w:szCs w:val="16"/>
        </w:rPr>
        <w:t>Practical, professional work experience related to the student's career interests and academic studies involving both organizational/on-site and faculty supervision</w:t>
      </w:r>
      <w:r>
        <w:rPr>
          <w:rFonts w:eastAsia="Times New Roman" w:cs="Times New Roman"/>
          <w:sz w:val="16"/>
          <w:szCs w:val="16"/>
        </w:rPr>
        <w:t xml:space="preserve">. </w:t>
      </w:r>
      <w:r w:rsidRPr="001A6498">
        <w:rPr>
          <w:rFonts w:eastAsia="Times New Roman" w:cs="Times New Roman"/>
          <w:sz w:val="16"/>
          <w:szCs w:val="16"/>
        </w:rPr>
        <w:t>Students may complete up to two internship experiences for credit or not-for-credit during pursuit of the MBA Degree, with a maximum of 3 credits per internship (6 credits total)</w:t>
      </w:r>
      <w:r>
        <w:rPr>
          <w:rFonts w:eastAsia="Times New Roman" w:cs="Times New Roman"/>
          <w:sz w:val="16"/>
          <w:szCs w:val="16"/>
        </w:rPr>
        <w:t xml:space="preserve">. </w:t>
      </w:r>
      <w:r w:rsidRPr="001A6498">
        <w:rPr>
          <w:rFonts w:eastAsia="Times New Roman" w:cs="Times New Roman"/>
          <w:sz w:val="16"/>
          <w:szCs w:val="16"/>
        </w:rPr>
        <w:t>A minimum of 60 hours of per credit will be required for students seeking credit for their internship</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May be repeated for credit (up to 6 credits of internship may be counted toward the degree)</w:t>
      </w:r>
      <w:r>
        <w:rPr>
          <w:rFonts w:eastAsia="Times New Roman" w:cs="Times New Roman"/>
          <w:sz w:val="16"/>
          <w:szCs w:val="16"/>
        </w:rPr>
        <w:t xml:space="preserve">. </w:t>
      </w:r>
      <w:r w:rsidRPr="001A6498">
        <w:rPr>
          <w:rFonts w:eastAsia="Times New Roman" w:cs="Times New Roman"/>
          <w:sz w:val="16"/>
          <w:szCs w:val="16"/>
        </w:rPr>
        <w:t>0-3 credits</w:t>
      </w:r>
      <w:r>
        <w:rPr>
          <w:rFonts w:eastAsia="Times New Roman" w:cs="Times New Roman"/>
          <w:sz w:val="16"/>
          <w:szCs w:val="16"/>
        </w:rPr>
        <w:t xml:space="preserve">. </w:t>
      </w:r>
    </w:p>
    <w:p w14:paraId="67B872CB"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MME 801</w:t>
      </w:r>
      <w:r>
        <w:rPr>
          <w:rFonts w:eastAsia="Times New Roman" w:cs="Times New Roman"/>
          <w:b/>
          <w:bCs/>
          <w:sz w:val="16"/>
          <w:szCs w:val="16"/>
        </w:rPr>
        <w:t xml:space="preserve">. </w:t>
      </w:r>
      <w:r w:rsidRPr="001A6498">
        <w:rPr>
          <w:rFonts w:eastAsia="Times New Roman" w:cs="Times New Roman"/>
          <w:b/>
          <w:bCs/>
          <w:sz w:val="16"/>
          <w:szCs w:val="16"/>
        </w:rPr>
        <w:t>Foundations of Music Education</w:t>
      </w:r>
      <w:r>
        <w:rPr>
          <w:rFonts w:eastAsia="Times New Roman" w:cs="Times New Roman"/>
          <w:b/>
          <w:bCs/>
          <w:sz w:val="16"/>
          <w:szCs w:val="16"/>
        </w:rPr>
        <w:t xml:space="preserve">. </w:t>
      </w:r>
      <w:r w:rsidRPr="001A6498">
        <w:rPr>
          <w:rFonts w:eastAsia="Times New Roman" w:cs="Times New Roman"/>
          <w:sz w:val="16"/>
          <w:szCs w:val="16"/>
        </w:rPr>
        <w:t>A consideration of philosophical and historical issues in music education and their implications for developing curricular and instructional approaches to the field</w:t>
      </w:r>
      <w:r>
        <w:rPr>
          <w:rFonts w:eastAsia="Times New Roman" w:cs="Times New Roman"/>
          <w:sz w:val="16"/>
          <w:szCs w:val="16"/>
        </w:rPr>
        <w:t xml:space="preserve">. </w:t>
      </w:r>
      <w:r w:rsidRPr="001A6498">
        <w:rPr>
          <w:rFonts w:eastAsia="Times New Roman" w:cs="Times New Roman"/>
          <w:sz w:val="16"/>
          <w:szCs w:val="16"/>
        </w:rPr>
        <w:t>A core course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A18CA56"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MME 802</w:t>
      </w:r>
      <w:r>
        <w:rPr>
          <w:rFonts w:eastAsia="Times New Roman" w:cs="Times New Roman"/>
          <w:b/>
          <w:bCs/>
          <w:sz w:val="16"/>
          <w:szCs w:val="16"/>
        </w:rPr>
        <w:t xml:space="preserve">. </w:t>
      </w:r>
      <w:r w:rsidRPr="001A6498">
        <w:rPr>
          <w:rFonts w:eastAsia="Times New Roman" w:cs="Times New Roman"/>
          <w:b/>
          <w:bCs/>
          <w:sz w:val="16"/>
          <w:szCs w:val="16"/>
        </w:rPr>
        <w:t>Research Methods in Music Education</w:t>
      </w:r>
      <w:r>
        <w:rPr>
          <w:rFonts w:eastAsia="Times New Roman" w:cs="Times New Roman"/>
          <w:b/>
          <w:bCs/>
          <w:sz w:val="16"/>
          <w:szCs w:val="16"/>
        </w:rPr>
        <w:t xml:space="preserve">. </w:t>
      </w:r>
      <w:r w:rsidRPr="001A6498">
        <w:rPr>
          <w:rFonts w:eastAsia="Times New Roman" w:cs="Times New Roman"/>
          <w:sz w:val="16"/>
          <w:szCs w:val="16"/>
        </w:rPr>
        <w:t>A study in the organization, presentation, interpretation, and documentation of research that makes use of encyclopedias, indices, databases, and other aids</w:t>
      </w:r>
      <w:r>
        <w:rPr>
          <w:rFonts w:eastAsia="Times New Roman" w:cs="Times New Roman"/>
          <w:sz w:val="16"/>
          <w:szCs w:val="16"/>
        </w:rPr>
        <w:t xml:space="preserve">. </w:t>
      </w:r>
      <w:r w:rsidRPr="001A6498">
        <w:rPr>
          <w:rFonts w:eastAsia="Times New Roman" w:cs="Times New Roman"/>
          <w:sz w:val="16"/>
          <w:szCs w:val="16"/>
        </w:rPr>
        <w:t>A core course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41710FF"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MME 803</w:t>
      </w:r>
      <w:r>
        <w:rPr>
          <w:rFonts w:eastAsia="Times New Roman" w:cs="Times New Roman"/>
          <w:b/>
          <w:bCs/>
          <w:sz w:val="16"/>
          <w:szCs w:val="16"/>
        </w:rPr>
        <w:t xml:space="preserve">. </w:t>
      </w:r>
      <w:r w:rsidRPr="001A6498">
        <w:rPr>
          <w:rFonts w:eastAsia="Times New Roman" w:cs="Times New Roman"/>
          <w:b/>
          <w:bCs/>
          <w:sz w:val="16"/>
          <w:szCs w:val="16"/>
        </w:rPr>
        <w:t>Technology for Music Educators</w:t>
      </w:r>
      <w:r>
        <w:rPr>
          <w:rFonts w:eastAsia="Times New Roman" w:cs="Times New Roman"/>
          <w:b/>
          <w:bCs/>
          <w:sz w:val="16"/>
          <w:szCs w:val="16"/>
        </w:rPr>
        <w:t xml:space="preserve">. </w:t>
      </w:r>
      <w:r w:rsidRPr="001A6498">
        <w:rPr>
          <w:rFonts w:eastAsia="Times New Roman" w:cs="Times New Roman"/>
          <w:sz w:val="16"/>
          <w:szCs w:val="16"/>
        </w:rPr>
        <w:t>An exploration of how technology can enhance the music learning process</w:t>
      </w:r>
      <w:r>
        <w:rPr>
          <w:rFonts w:eastAsia="Times New Roman" w:cs="Times New Roman"/>
          <w:sz w:val="16"/>
          <w:szCs w:val="16"/>
        </w:rPr>
        <w:t xml:space="preserve">. </w:t>
      </w:r>
      <w:r w:rsidRPr="001A6498">
        <w:rPr>
          <w:rFonts w:eastAsia="Times New Roman" w:cs="Times New Roman"/>
          <w:sz w:val="16"/>
          <w:szCs w:val="16"/>
        </w:rPr>
        <w:t>This course examines what is involved in planning, configuring, and teaching various technology systems and applications so as to facilitate creative interaction with musical experiences</w:t>
      </w:r>
      <w:r>
        <w:rPr>
          <w:rFonts w:eastAsia="Times New Roman" w:cs="Times New Roman"/>
          <w:sz w:val="16"/>
          <w:szCs w:val="16"/>
        </w:rPr>
        <w:t xml:space="preserve">. </w:t>
      </w:r>
      <w:r w:rsidRPr="001A6498">
        <w:rPr>
          <w:rFonts w:eastAsia="Times New Roman" w:cs="Times New Roman"/>
          <w:sz w:val="16"/>
          <w:szCs w:val="16"/>
        </w:rPr>
        <w:t>A core course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3F3D29D"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MME 804</w:t>
      </w:r>
      <w:r>
        <w:rPr>
          <w:rFonts w:eastAsia="Times New Roman" w:cs="Times New Roman"/>
          <w:b/>
          <w:bCs/>
          <w:sz w:val="16"/>
          <w:szCs w:val="16"/>
        </w:rPr>
        <w:t xml:space="preserve">. </w:t>
      </w:r>
      <w:r w:rsidRPr="001A6498">
        <w:rPr>
          <w:rFonts w:eastAsia="Times New Roman" w:cs="Times New Roman"/>
          <w:b/>
          <w:bCs/>
          <w:sz w:val="16"/>
          <w:szCs w:val="16"/>
        </w:rPr>
        <w:t>Psychology of Music Learning</w:t>
      </w:r>
      <w:r>
        <w:rPr>
          <w:rFonts w:eastAsia="Times New Roman" w:cs="Times New Roman"/>
          <w:b/>
          <w:bCs/>
          <w:sz w:val="16"/>
          <w:szCs w:val="16"/>
        </w:rPr>
        <w:t xml:space="preserve">. </w:t>
      </w:r>
      <w:r w:rsidRPr="001A6498">
        <w:rPr>
          <w:rFonts w:eastAsia="Times New Roman" w:cs="Times New Roman"/>
          <w:sz w:val="16"/>
          <w:szCs w:val="16"/>
        </w:rPr>
        <w:t>An investigation and discussion of theories of learning as they relate to the teaching of music</w:t>
      </w:r>
      <w:r>
        <w:rPr>
          <w:rFonts w:eastAsia="Times New Roman" w:cs="Times New Roman"/>
          <w:sz w:val="16"/>
          <w:szCs w:val="16"/>
        </w:rPr>
        <w:t xml:space="preserve">. </w:t>
      </w:r>
      <w:r w:rsidRPr="001A6498">
        <w:rPr>
          <w:rFonts w:eastAsia="Times New Roman" w:cs="Times New Roman"/>
          <w:sz w:val="16"/>
          <w:szCs w:val="16"/>
        </w:rPr>
        <w:t>This course includes the study of specific teaching strategies and the nature of musical response</w:t>
      </w:r>
      <w:r>
        <w:rPr>
          <w:rFonts w:eastAsia="Times New Roman" w:cs="Times New Roman"/>
          <w:sz w:val="16"/>
          <w:szCs w:val="16"/>
        </w:rPr>
        <w:t xml:space="preserve">. </w:t>
      </w:r>
      <w:r w:rsidRPr="001A6498">
        <w:rPr>
          <w:rFonts w:eastAsia="Times New Roman" w:cs="Times New Roman"/>
          <w:sz w:val="16"/>
          <w:szCs w:val="16"/>
        </w:rPr>
        <w:t>A core course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BE3B1EB"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MME 805</w:t>
      </w:r>
      <w:r>
        <w:rPr>
          <w:rFonts w:eastAsia="Times New Roman" w:cs="Times New Roman"/>
          <w:b/>
          <w:bCs/>
          <w:sz w:val="16"/>
          <w:szCs w:val="16"/>
        </w:rPr>
        <w:t xml:space="preserve">. </w:t>
      </w:r>
      <w:r w:rsidRPr="001A6498">
        <w:rPr>
          <w:rFonts w:eastAsia="Times New Roman" w:cs="Times New Roman"/>
          <w:b/>
          <w:bCs/>
          <w:sz w:val="16"/>
          <w:szCs w:val="16"/>
        </w:rPr>
        <w:t>Project</w:t>
      </w:r>
      <w:r>
        <w:rPr>
          <w:rFonts w:eastAsia="Times New Roman" w:cs="Times New Roman"/>
          <w:b/>
          <w:bCs/>
          <w:sz w:val="16"/>
          <w:szCs w:val="16"/>
        </w:rPr>
        <w:t xml:space="preserve">. </w:t>
      </w:r>
      <w:r w:rsidRPr="001A6498">
        <w:rPr>
          <w:rFonts w:eastAsia="Times New Roman" w:cs="Times New Roman"/>
          <w:sz w:val="16"/>
          <w:szCs w:val="16"/>
        </w:rPr>
        <w:t>Project capstone</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792D58E3"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MME 806</w:t>
      </w:r>
      <w:r>
        <w:rPr>
          <w:rFonts w:eastAsia="Times New Roman" w:cs="Times New Roman"/>
          <w:b/>
          <w:bCs/>
          <w:sz w:val="16"/>
          <w:szCs w:val="16"/>
        </w:rPr>
        <w:t xml:space="preserve">. </w:t>
      </w:r>
      <w:r w:rsidRPr="001A6498">
        <w:rPr>
          <w:rFonts w:eastAsia="Times New Roman" w:cs="Times New Roman"/>
          <w:b/>
          <w:bCs/>
          <w:sz w:val="16"/>
          <w:szCs w:val="16"/>
        </w:rPr>
        <w:t>Thesis</w:t>
      </w:r>
      <w:r>
        <w:rPr>
          <w:rFonts w:eastAsia="Times New Roman" w:cs="Times New Roman"/>
          <w:b/>
          <w:bCs/>
          <w:sz w:val="16"/>
          <w:szCs w:val="16"/>
        </w:rPr>
        <w:t xml:space="preserve">. </w:t>
      </w:r>
      <w:r w:rsidRPr="001A6498">
        <w:rPr>
          <w:rFonts w:eastAsia="Times New Roman" w:cs="Times New Roman"/>
          <w:sz w:val="16"/>
          <w:szCs w:val="16"/>
        </w:rPr>
        <w:t>Thesis capstone</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5BB7F878"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MME 807</w:t>
      </w:r>
      <w:r>
        <w:rPr>
          <w:rFonts w:eastAsia="Times New Roman" w:cs="Times New Roman"/>
          <w:b/>
          <w:bCs/>
          <w:sz w:val="16"/>
          <w:szCs w:val="16"/>
        </w:rPr>
        <w:t xml:space="preserve">. </w:t>
      </w:r>
      <w:r w:rsidRPr="001A6498">
        <w:rPr>
          <w:rFonts w:eastAsia="Times New Roman" w:cs="Times New Roman"/>
          <w:b/>
          <w:bCs/>
          <w:sz w:val="16"/>
          <w:szCs w:val="16"/>
        </w:rPr>
        <w:t>Interpreting and Using Research in Music Education</w:t>
      </w:r>
      <w:r>
        <w:rPr>
          <w:rFonts w:eastAsia="Times New Roman" w:cs="Times New Roman"/>
          <w:b/>
          <w:bCs/>
          <w:sz w:val="16"/>
          <w:szCs w:val="16"/>
        </w:rPr>
        <w:t xml:space="preserve">. </w:t>
      </w:r>
      <w:r w:rsidRPr="001A6498">
        <w:rPr>
          <w:rFonts w:eastAsia="Times New Roman" w:cs="Times New Roman"/>
          <w:sz w:val="16"/>
          <w:szCs w:val="16"/>
        </w:rPr>
        <w:t>An investigation of research in music education, its practical application in classrooms and rehearsal halls, and its role in influencing decision-making and policy-making in music education</w:t>
      </w:r>
      <w:r>
        <w:rPr>
          <w:rFonts w:eastAsia="Times New Roman" w:cs="Times New Roman"/>
          <w:sz w:val="16"/>
          <w:szCs w:val="16"/>
        </w:rPr>
        <w:t xml:space="preserve">. </w:t>
      </w:r>
      <w:r w:rsidRPr="001A6498">
        <w:rPr>
          <w:rFonts w:eastAsia="Times New Roman" w:cs="Times New Roman"/>
          <w:sz w:val="16"/>
          <w:szCs w:val="16"/>
        </w:rPr>
        <w:t>Prerequisite: MME 802</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BC4051C"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MME 830</w:t>
      </w:r>
      <w:r>
        <w:rPr>
          <w:rFonts w:eastAsia="Times New Roman" w:cs="Times New Roman"/>
          <w:b/>
          <w:bCs/>
          <w:sz w:val="16"/>
          <w:szCs w:val="16"/>
        </w:rPr>
        <w:t xml:space="preserve">. </w:t>
      </w:r>
      <w:r w:rsidRPr="001A6498">
        <w:rPr>
          <w:rFonts w:eastAsia="Times New Roman" w:cs="Times New Roman"/>
          <w:b/>
          <w:bCs/>
          <w:sz w:val="16"/>
          <w:szCs w:val="16"/>
        </w:rPr>
        <w:t>Private Applied</w:t>
      </w:r>
      <w:r>
        <w:rPr>
          <w:rFonts w:eastAsia="Times New Roman" w:cs="Times New Roman"/>
          <w:b/>
          <w:bCs/>
          <w:sz w:val="16"/>
          <w:szCs w:val="16"/>
        </w:rPr>
        <w:t xml:space="preserve">. </w:t>
      </w:r>
      <w:r w:rsidRPr="001A6498">
        <w:rPr>
          <w:rFonts w:eastAsia="Times New Roman" w:cs="Times New Roman"/>
          <w:sz w:val="16"/>
          <w:szCs w:val="16"/>
        </w:rPr>
        <w:t>Up to a maximum of 3 elective credits in the program (including MME 840)</w:t>
      </w:r>
      <w:r>
        <w:rPr>
          <w:rFonts w:eastAsia="Times New Roman" w:cs="Times New Roman"/>
          <w:sz w:val="16"/>
          <w:szCs w:val="16"/>
        </w:rPr>
        <w:t xml:space="preserve">. </w:t>
      </w:r>
      <w:r w:rsidRPr="001A6498">
        <w:rPr>
          <w:rFonts w:eastAsia="Times New Roman" w:cs="Times New Roman"/>
          <w:sz w:val="16"/>
          <w:szCs w:val="16"/>
        </w:rPr>
        <w:t>1 credit</w:t>
      </w:r>
      <w:r>
        <w:rPr>
          <w:rFonts w:eastAsia="Times New Roman" w:cs="Times New Roman"/>
          <w:sz w:val="16"/>
          <w:szCs w:val="16"/>
        </w:rPr>
        <w:t xml:space="preserve">. </w:t>
      </w:r>
    </w:p>
    <w:p w14:paraId="6A04E420"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MME 840</w:t>
      </w:r>
      <w:r>
        <w:rPr>
          <w:rFonts w:eastAsia="Times New Roman" w:cs="Times New Roman"/>
          <w:b/>
          <w:bCs/>
          <w:sz w:val="16"/>
          <w:szCs w:val="16"/>
        </w:rPr>
        <w:t xml:space="preserve">. </w:t>
      </w:r>
      <w:r w:rsidRPr="001A6498">
        <w:rPr>
          <w:rFonts w:eastAsia="Times New Roman" w:cs="Times New Roman"/>
          <w:b/>
          <w:bCs/>
          <w:sz w:val="16"/>
          <w:szCs w:val="16"/>
        </w:rPr>
        <w:t>Private Applied</w:t>
      </w:r>
      <w:r>
        <w:rPr>
          <w:rFonts w:eastAsia="Times New Roman" w:cs="Times New Roman"/>
          <w:b/>
          <w:bCs/>
          <w:sz w:val="16"/>
          <w:szCs w:val="16"/>
        </w:rPr>
        <w:t xml:space="preserve">. </w:t>
      </w:r>
      <w:r w:rsidRPr="001A6498">
        <w:rPr>
          <w:rFonts w:eastAsia="Times New Roman" w:cs="Times New Roman"/>
          <w:sz w:val="16"/>
          <w:szCs w:val="16"/>
        </w:rPr>
        <w:t>Up to a maximum of 3 elective credits in the program (including MME 830)</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58B0A179"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MME 850</w:t>
      </w:r>
      <w:r>
        <w:rPr>
          <w:rFonts w:eastAsia="Times New Roman" w:cs="Times New Roman"/>
          <w:b/>
          <w:bCs/>
          <w:sz w:val="16"/>
          <w:szCs w:val="16"/>
        </w:rPr>
        <w:t xml:space="preserve">. </w:t>
      </w:r>
      <w:r w:rsidRPr="001A6498">
        <w:rPr>
          <w:rFonts w:eastAsia="Times New Roman" w:cs="Times New Roman"/>
          <w:b/>
          <w:bCs/>
          <w:sz w:val="16"/>
          <w:szCs w:val="16"/>
        </w:rPr>
        <w:t>Ethnomusicology</w:t>
      </w:r>
      <w:r>
        <w:rPr>
          <w:rFonts w:eastAsia="Times New Roman" w:cs="Times New Roman"/>
          <w:b/>
          <w:bCs/>
          <w:sz w:val="16"/>
          <w:szCs w:val="16"/>
        </w:rPr>
        <w:t xml:space="preserve">. </w:t>
      </w:r>
      <w:r w:rsidRPr="001A6498">
        <w:rPr>
          <w:rFonts w:eastAsia="Times New Roman" w:cs="Times New Roman"/>
          <w:sz w:val="16"/>
          <w:szCs w:val="16"/>
        </w:rPr>
        <w:t>This course is designed to explore musical dimensions across a variety of the world's musical cultures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B2F96D9"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MME 854</w:t>
      </w:r>
      <w:r>
        <w:rPr>
          <w:rFonts w:eastAsia="Times New Roman" w:cs="Times New Roman"/>
          <w:b/>
          <w:bCs/>
          <w:sz w:val="16"/>
          <w:szCs w:val="16"/>
        </w:rPr>
        <w:t xml:space="preserve">. </w:t>
      </w:r>
      <w:r w:rsidRPr="001A6498">
        <w:rPr>
          <w:rFonts w:eastAsia="Times New Roman" w:cs="Times New Roman"/>
          <w:b/>
          <w:bCs/>
          <w:sz w:val="16"/>
          <w:szCs w:val="16"/>
        </w:rPr>
        <w:t>Topics in Music Theory and Analysis</w:t>
      </w:r>
      <w:r>
        <w:rPr>
          <w:rFonts w:eastAsia="Times New Roman" w:cs="Times New Roman"/>
          <w:b/>
          <w:bCs/>
          <w:sz w:val="16"/>
          <w:szCs w:val="16"/>
        </w:rPr>
        <w:t xml:space="preserve">. </w:t>
      </w:r>
      <w:r w:rsidRPr="001A6498">
        <w:rPr>
          <w:rFonts w:eastAsia="Times New Roman" w:cs="Times New Roman"/>
          <w:sz w:val="16"/>
          <w:szCs w:val="16"/>
        </w:rPr>
        <w:t>An intensive repertoire-driven review of harmony and formal structures using a variety of analytical techniques, drawing examples primarily from the western art music tradition</w:t>
      </w:r>
      <w:r>
        <w:rPr>
          <w:rFonts w:eastAsia="Times New Roman" w:cs="Times New Roman"/>
          <w:sz w:val="16"/>
          <w:szCs w:val="16"/>
        </w:rPr>
        <w:t xml:space="preserve">. </w:t>
      </w:r>
      <w:r w:rsidRPr="001A6498">
        <w:rPr>
          <w:rFonts w:eastAsia="Times New Roman" w:cs="Times New Roman"/>
          <w:sz w:val="16"/>
          <w:szCs w:val="16"/>
        </w:rPr>
        <w:t>Repertoire selections will vary from year to year</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BBAA7EC"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MME 856</w:t>
      </w:r>
      <w:r>
        <w:rPr>
          <w:rFonts w:eastAsia="Times New Roman" w:cs="Times New Roman"/>
          <w:b/>
          <w:bCs/>
          <w:sz w:val="16"/>
          <w:szCs w:val="16"/>
        </w:rPr>
        <w:t xml:space="preserve">. </w:t>
      </w:r>
      <w:r w:rsidRPr="001A6498">
        <w:rPr>
          <w:rFonts w:eastAsia="Times New Roman" w:cs="Times New Roman"/>
          <w:b/>
          <w:bCs/>
          <w:sz w:val="16"/>
          <w:szCs w:val="16"/>
        </w:rPr>
        <w:t>Orchestration and Arranging for Contemporary Ensembles</w:t>
      </w:r>
      <w:r>
        <w:rPr>
          <w:rFonts w:eastAsia="Times New Roman" w:cs="Times New Roman"/>
          <w:b/>
          <w:bCs/>
          <w:sz w:val="16"/>
          <w:szCs w:val="16"/>
        </w:rPr>
        <w:t xml:space="preserve">. </w:t>
      </w:r>
      <w:r w:rsidRPr="001A6498">
        <w:rPr>
          <w:rFonts w:eastAsia="Times New Roman" w:cs="Times New Roman"/>
          <w:sz w:val="16"/>
          <w:szCs w:val="16"/>
        </w:rPr>
        <w:t>Orchestration and arranging for educators working with a variety of contemporary instruments and ensembles including jazz and rhythm sections</w:t>
      </w:r>
      <w:r>
        <w:rPr>
          <w:rFonts w:eastAsia="Times New Roman" w:cs="Times New Roman"/>
          <w:sz w:val="16"/>
          <w:szCs w:val="16"/>
        </w:rPr>
        <w:t xml:space="preserve">. </w:t>
      </w:r>
      <w:r w:rsidRPr="001A6498">
        <w:rPr>
          <w:rFonts w:eastAsia="Times New Roman" w:cs="Times New Roman"/>
          <w:sz w:val="16"/>
          <w:szCs w:val="16"/>
        </w:rPr>
        <w:t>Use of electronic notation software to create scores, parts, and audio representations of projects</w:t>
      </w:r>
      <w:r>
        <w:rPr>
          <w:rFonts w:eastAsia="Times New Roman" w:cs="Times New Roman"/>
          <w:sz w:val="16"/>
          <w:szCs w:val="16"/>
        </w:rPr>
        <w:t xml:space="preserve">. </w:t>
      </w:r>
      <w:r w:rsidRPr="001A6498">
        <w:rPr>
          <w:rFonts w:eastAsia="Times New Roman" w:cs="Times New Roman"/>
          <w:sz w:val="16"/>
          <w:szCs w:val="16"/>
        </w:rPr>
        <w:t>Participation in in-class performance of arrangements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02C8DF35"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MME 857</w:t>
      </w:r>
      <w:r>
        <w:rPr>
          <w:rFonts w:eastAsia="Times New Roman" w:cs="Times New Roman"/>
          <w:b/>
          <w:bCs/>
          <w:sz w:val="16"/>
          <w:szCs w:val="16"/>
        </w:rPr>
        <w:t xml:space="preserve">. </w:t>
      </w:r>
      <w:r w:rsidRPr="001A6498">
        <w:rPr>
          <w:rFonts w:eastAsia="Times New Roman" w:cs="Times New Roman"/>
          <w:b/>
          <w:bCs/>
          <w:sz w:val="16"/>
          <w:szCs w:val="16"/>
        </w:rPr>
        <w:t>Advanced Instrumental Conducting</w:t>
      </w:r>
      <w:r>
        <w:rPr>
          <w:rFonts w:eastAsia="Times New Roman" w:cs="Times New Roman"/>
          <w:b/>
          <w:bCs/>
          <w:sz w:val="16"/>
          <w:szCs w:val="16"/>
        </w:rPr>
        <w:t xml:space="preserve">. </w:t>
      </w:r>
      <w:r w:rsidRPr="001A6498">
        <w:rPr>
          <w:rFonts w:eastAsia="Times New Roman" w:cs="Times New Roman"/>
          <w:sz w:val="16"/>
          <w:szCs w:val="16"/>
        </w:rPr>
        <w:t>The students will develop advanced conducting techniques for the instrumental conducting professional</w:t>
      </w:r>
      <w:r>
        <w:rPr>
          <w:rFonts w:eastAsia="Times New Roman" w:cs="Times New Roman"/>
          <w:sz w:val="16"/>
          <w:szCs w:val="16"/>
        </w:rPr>
        <w:t xml:space="preserve">. </w:t>
      </w:r>
      <w:r w:rsidRPr="001A6498">
        <w:rPr>
          <w:rFonts w:eastAsia="Times New Roman" w:cs="Times New Roman"/>
          <w:sz w:val="16"/>
          <w:szCs w:val="16"/>
        </w:rPr>
        <w:t>We will examine techniques that will help conductors express emotion more musically</w:t>
      </w:r>
      <w:r>
        <w:rPr>
          <w:rFonts w:eastAsia="Times New Roman" w:cs="Times New Roman"/>
          <w:sz w:val="16"/>
          <w:szCs w:val="16"/>
        </w:rPr>
        <w:t xml:space="preserve">. </w:t>
      </w:r>
      <w:r w:rsidRPr="001A6498">
        <w:rPr>
          <w:rFonts w:eastAsia="Times New Roman" w:cs="Times New Roman"/>
          <w:sz w:val="16"/>
          <w:szCs w:val="16"/>
        </w:rPr>
        <w:t>These techniques will include: development of hand independence, musical gestures, communicative gestures incorporating baton, left hand, and facial techniques</w:t>
      </w:r>
      <w:r>
        <w:rPr>
          <w:rFonts w:eastAsia="Times New Roman" w:cs="Times New Roman"/>
          <w:sz w:val="16"/>
          <w:szCs w:val="16"/>
        </w:rPr>
        <w:t xml:space="preserve">. </w:t>
      </w:r>
      <w:r w:rsidRPr="001A6498">
        <w:rPr>
          <w:rFonts w:eastAsia="Times New Roman" w:cs="Times New Roman"/>
          <w:sz w:val="16"/>
          <w:szCs w:val="16"/>
        </w:rPr>
        <w:t>There will also be learning activities designed to familiarize educators with the needs of individuals within ensembles and to help provide direction needed to help motivate groups to achieve their highest potential</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F2798E4"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MME 870</w:t>
      </w:r>
      <w:r>
        <w:rPr>
          <w:rFonts w:eastAsia="Times New Roman" w:cs="Times New Roman"/>
          <w:b/>
          <w:bCs/>
          <w:sz w:val="16"/>
          <w:szCs w:val="16"/>
        </w:rPr>
        <w:t xml:space="preserve">. </w:t>
      </w:r>
      <w:r w:rsidRPr="001A6498">
        <w:rPr>
          <w:rFonts w:eastAsia="Times New Roman" w:cs="Times New Roman"/>
          <w:b/>
          <w:bCs/>
          <w:sz w:val="16"/>
          <w:szCs w:val="16"/>
        </w:rPr>
        <w:t>Music for All: Teaching Music to Students with Exceptionalities</w:t>
      </w:r>
      <w:r>
        <w:rPr>
          <w:rFonts w:eastAsia="Times New Roman" w:cs="Times New Roman"/>
          <w:b/>
          <w:bCs/>
          <w:sz w:val="16"/>
          <w:szCs w:val="16"/>
        </w:rPr>
        <w:t xml:space="preserve">. </w:t>
      </w:r>
      <w:r w:rsidRPr="001A6498">
        <w:rPr>
          <w:rFonts w:eastAsia="Times New Roman" w:cs="Times New Roman"/>
          <w:sz w:val="16"/>
          <w:szCs w:val="16"/>
        </w:rPr>
        <w:t>This course will cover a range of topics pertaining to the teaching of music to K-12 learners with exceptionalities (special needs)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5D215C36"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MME 871</w:t>
      </w:r>
      <w:r>
        <w:rPr>
          <w:rFonts w:eastAsia="Times New Roman" w:cs="Times New Roman"/>
          <w:b/>
          <w:bCs/>
          <w:sz w:val="16"/>
          <w:szCs w:val="16"/>
        </w:rPr>
        <w:t xml:space="preserve">. </w:t>
      </w:r>
      <w:r w:rsidRPr="001A6498">
        <w:rPr>
          <w:rFonts w:eastAsia="Times New Roman" w:cs="Times New Roman"/>
          <w:b/>
          <w:bCs/>
          <w:sz w:val="16"/>
          <w:szCs w:val="16"/>
        </w:rPr>
        <w:t>Music Identity and Music Education Students with Exceptionalities</w:t>
      </w:r>
      <w:r>
        <w:rPr>
          <w:rFonts w:eastAsia="Times New Roman" w:cs="Times New Roman"/>
          <w:b/>
          <w:bCs/>
          <w:sz w:val="16"/>
          <w:szCs w:val="16"/>
        </w:rPr>
        <w:t xml:space="preserve">. </w:t>
      </w:r>
      <w:r w:rsidRPr="001A6498">
        <w:rPr>
          <w:rFonts w:eastAsia="Times New Roman" w:cs="Times New Roman"/>
          <w:sz w:val="16"/>
          <w:szCs w:val="16"/>
        </w:rPr>
        <w:t>This course is designed to cover a broad spectrum of topics pertaining to musical identity as it intersects with music education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3DB7E6C"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MME 872</w:t>
      </w:r>
      <w:r>
        <w:rPr>
          <w:rFonts w:eastAsia="Times New Roman" w:cs="Times New Roman"/>
          <w:b/>
          <w:bCs/>
          <w:sz w:val="16"/>
          <w:szCs w:val="16"/>
        </w:rPr>
        <w:t xml:space="preserve">. </w:t>
      </w:r>
      <w:r w:rsidRPr="001A6498">
        <w:rPr>
          <w:rFonts w:eastAsia="Times New Roman" w:cs="Times New Roman"/>
          <w:b/>
          <w:bCs/>
          <w:sz w:val="16"/>
          <w:szCs w:val="16"/>
        </w:rPr>
        <w:t>Teaching Musicianship in Secondary Schools</w:t>
      </w:r>
      <w:r>
        <w:rPr>
          <w:rFonts w:eastAsia="Times New Roman" w:cs="Times New Roman"/>
          <w:b/>
          <w:bCs/>
          <w:sz w:val="16"/>
          <w:szCs w:val="16"/>
        </w:rPr>
        <w:t xml:space="preserve">. </w:t>
      </w:r>
      <w:r w:rsidRPr="001A6498">
        <w:rPr>
          <w:rFonts w:eastAsia="Times New Roman" w:cs="Times New Roman"/>
          <w:sz w:val="16"/>
          <w:szCs w:val="16"/>
        </w:rPr>
        <w:t>This course is designed to aid secondary school teachers in preparing, implementing, and effectively running music theory and ear training programs, or similar musicianship courses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68DEA45" w14:textId="77777777" w:rsidR="00910833" w:rsidRPr="001A6498" w:rsidRDefault="00910833"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MME 890</w:t>
      </w:r>
      <w:r>
        <w:rPr>
          <w:rFonts w:eastAsia="Times New Roman" w:cs="Times New Roman"/>
          <w:b/>
          <w:bCs/>
          <w:sz w:val="16"/>
          <w:szCs w:val="16"/>
        </w:rPr>
        <w:t xml:space="preserve">. </w:t>
      </w:r>
      <w:r w:rsidRPr="001A6498">
        <w:rPr>
          <w:rFonts w:eastAsia="Times New Roman" w:cs="Times New Roman"/>
          <w:b/>
          <w:bCs/>
          <w:sz w:val="16"/>
          <w:szCs w:val="16"/>
        </w:rPr>
        <w:t>Special Topics</w:t>
      </w:r>
      <w:r>
        <w:rPr>
          <w:rFonts w:eastAsia="Times New Roman" w:cs="Times New Roman"/>
          <w:b/>
          <w:bCs/>
          <w:sz w:val="16"/>
          <w:szCs w:val="16"/>
        </w:rPr>
        <w:t xml:space="preserve">. </w:t>
      </w:r>
      <w:r w:rsidRPr="001A6498">
        <w:rPr>
          <w:rFonts w:eastAsia="Times New Roman" w:cs="Times New Roman"/>
          <w:sz w:val="16"/>
          <w:szCs w:val="16"/>
        </w:rPr>
        <w:t>Elective courses will be offered as special topics courses, (e</w:t>
      </w:r>
      <w:r>
        <w:rPr>
          <w:rFonts w:eastAsia="Times New Roman" w:cs="Times New Roman"/>
          <w:sz w:val="16"/>
          <w:szCs w:val="16"/>
        </w:rPr>
        <w:t xml:space="preserve">. </w:t>
      </w:r>
      <w:r w:rsidRPr="001A6498">
        <w:rPr>
          <w:rFonts w:eastAsia="Times New Roman" w:cs="Times New Roman"/>
          <w:sz w:val="16"/>
          <w:szCs w:val="16"/>
        </w:rPr>
        <w:t>g</w:t>
      </w:r>
      <w:r>
        <w:rPr>
          <w:rFonts w:eastAsia="Times New Roman" w:cs="Times New Roman"/>
          <w:sz w:val="16"/>
          <w:szCs w:val="16"/>
        </w:rPr>
        <w:t xml:space="preserve">. </w:t>
      </w:r>
      <w:r w:rsidRPr="001A6498">
        <w:rPr>
          <w:rFonts w:eastAsia="Times New Roman" w:cs="Times New Roman"/>
          <w:sz w:val="16"/>
          <w:szCs w:val="16"/>
        </w:rPr>
        <w:t>, Teaching Choral Music, Teaching General Music, Teaching Instrumental Music, Theory for Teaching, Graduate Music History Seminar, Music in Early Childhood, Music and the Exceptional Child, Statistics for the Music Researcher, Conducting, Arranging [band scoring, choral arranging, jazz arranging])</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D614EA1"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801</w:t>
      </w:r>
      <w:r>
        <w:rPr>
          <w:rFonts w:eastAsia="Times New Roman" w:cs="Times New Roman"/>
          <w:b/>
          <w:bCs/>
          <w:sz w:val="16"/>
          <w:szCs w:val="16"/>
        </w:rPr>
        <w:t xml:space="preserve">. </w:t>
      </w:r>
      <w:r w:rsidRPr="001A6498">
        <w:rPr>
          <w:rFonts w:eastAsia="Times New Roman" w:cs="Times New Roman"/>
          <w:b/>
          <w:bCs/>
          <w:sz w:val="16"/>
          <w:szCs w:val="16"/>
        </w:rPr>
        <w:t>Principles of Biology and Life Science</w:t>
      </w:r>
      <w:r>
        <w:rPr>
          <w:rFonts w:eastAsia="Times New Roman" w:cs="Times New Roman"/>
          <w:b/>
          <w:bCs/>
          <w:sz w:val="16"/>
          <w:szCs w:val="16"/>
        </w:rPr>
        <w:t xml:space="preserve">. </w:t>
      </w:r>
      <w:r w:rsidRPr="001A6498">
        <w:rPr>
          <w:rFonts w:eastAsia="Times New Roman" w:cs="Times New Roman"/>
          <w:sz w:val="16"/>
          <w:szCs w:val="16"/>
        </w:rPr>
        <w:t>This course addresses biology and life science concepts prevalent in virtually all science curricula, as well as those set forth in the National Science Education Standards</w:t>
      </w:r>
      <w:r>
        <w:rPr>
          <w:rFonts w:eastAsia="Times New Roman" w:cs="Times New Roman"/>
          <w:sz w:val="16"/>
          <w:szCs w:val="16"/>
        </w:rPr>
        <w:t xml:space="preserve">. </w:t>
      </w:r>
      <w:r w:rsidRPr="001A6498">
        <w:rPr>
          <w:rFonts w:eastAsia="Times New Roman" w:cs="Times New Roman"/>
          <w:sz w:val="16"/>
          <w:szCs w:val="16"/>
        </w:rPr>
        <w:t>Students engage in the use of scientific methods to address topics typically taught in biology and life science courses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912502D"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802</w:t>
      </w:r>
      <w:r>
        <w:rPr>
          <w:rFonts w:eastAsia="Times New Roman" w:cs="Times New Roman"/>
          <w:b/>
          <w:bCs/>
          <w:sz w:val="16"/>
          <w:szCs w:val="16"/>
        </w:rPr>
        <w:t xml:space="preserve">. </w:t>
      </w:r>
      <w:r w:rsidRPr="001A6498">
        <w:rPr>
          <w:rFonts w:eastAsia="Times New Roman" w:cs="Times New Roman"/>
          <w:b/>
          <w:bCs/>
          <w:sz w:val="16"/>
          <w:szCs w:val="16"/>
        </w:rPr>
        <w:t>Principles of Chemistry</w:t>
      </w:r>
      <w:r>
        <w:rPr>
          <w:rFonts w:eastAsia="Times New Roman" w:cs="Times New Roman"/>
          <w:b/>
          <w:bCs/>
          <w:sz w:val="16"/>
          <w:szCs w:val="16"/>
        </w:rPr>
        <w:t xml:space="preserve">. </w:t>
      </w:r>
      <w:r w:rsidRPr="001A6498">
        <w:rPr>
          <w:rFonts w:eastAsia="Times New Roman" w:cs="Times New Roman"/>
          <w:sz w:val="16"/>
          <w:szCs w:val="16"/>
        </w:rPr>
        <w:t>This course utilizes concepts in chemistry to make connections to common substances</w:t>
      </w:r>
      <w:r>
        <w:rPr>
          <w:rFonts w:eastAsia="Times New Roman" w:cs="Times New Roman"/>
          <w:sz w:val="16"/>
          <w:szCs w:val="16"/>
        </w:rPr>
        <w:t xml:space="preserve">. </w:t>
      </w:r>
      <w:r w:rsidRPr="001A6498">
        <w:rPr>
          <w:rFonts w:eastAsia="Times New Roman" w:cs="Times New Roman"/>
          <w:sz w:val="16"/>
          <w:szCs w:val="16"/>
        </w:rPr>
        <w:t>Establishing chemistry as an integral part of everyday life, as well as discoveries made by chance, will make this topic relevant to all students</w:t>
      </w:r>
      <w:r>
        <w:rPr>
          <w:rFonts w:eastAsia="Times New Roman" w:cs="Times New Roman"/>
          <w:sz w:val="16"/>
          <w:szCs w:val="16"/>
        </w:rPr>
        <w:t xml:space="preserve">. </w:t>
      </w:r>
      <w:r w:rsidRPr="001A6498">
        <w:rPr>
          <w:rFonts w:eastAsia="Times New Roman" w:cs="Times New Roman"/>
          <w:sz w:val="16"/>
          <w:szCs w:val="16"/>
        </w:rPr>
        <w:t>Prerequisite: MSE 800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E9AB873"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803</w:t>
      </w:r>
      <w:r>
        <w:rPr>
          <w:rFonts w:eastAsia="Times New Roman" w:cs="Times New Roman"/>
          <w:b/>
          <w:bCs/>
          <w:sz w:val="16"/>
          <w:szCs w:val="16"/>
        </w:rPr>
        <w:t xml:space="preserve">. </w:t>
      </w:r>
      <w:r w:rsidRPr="001A6498">
        <w:rPr>
          <w:rFonts w:eastAsia="Times New Roman" w:cs="Times New Roman"/>
          <w:b/>
          <w:bCs/>
          <w:sz w:val="16"/>
          <w:szCs w:val="16"/>
        </w:rPr>
        <w:t>Principles of Physics and Physical Science</w:t>
      </w:r>
      <w:r>
        <w:rPr>
          <w:rFonts w:eastAsia="Times New Roman" w:cs="Times New Roman"/>
          <w:b/>
          <w:bCs/>
          <w:sz w:val="16"/>
          <w:szCs w:val="16"/>
        </w:rPr>
        <w:t xml:space="preserve">. </w:t>
      </w:r>
      <w:r w:rsidRPr="001A6498">
        <w:rPr>
          <w:rFonts w:eastAsia="Times New Roman" w:cs="Times New Roman"/>
          <w:sz w:val="16"/>
          <w:szCs w:val="16"/>
        </w:rPr>
        <w:t>This course utilizes hands-on experimental methods to gain confidence and experience with inquiry-based learning of physics</w:t>
      </w:r>
      <w:r>
        <w:rPr>
          <w:rFonts w:eastAsia="Times New Roman" w:cs="Times New Roman"/>
          <w:sz w:val="16"/>
          <w:szCs w:val="16"/>
        </w:rPr>
        <w:t xml:space="preserve">. </w:t>
      </w:r>
      <w:r w:rsidRPr="001A6498">
        <w:rPr>
          <w:rFonts w:eastAsia="Times New Roman" w:cs="Times New Roman"/>
          <w:sz w:val="16"/>
          <w:szCs w:val="16"/>
        </w:rPr>
        <w:t>Topics include motion, heat, light, electricity and magnetism</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0A2CF0D"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805</w:t>
      </w:r>
      <w:r>
        <w:rPr>
          <w:rFonts w:eastAsia="Times New Roman" w:cs="Times New Roman"/>
          <w:b/>
          <w:bCs/>
          <w:sz w:val="16"/>
          <w:szCs w:val="16"/>
        </w:rPr>
        <w:t xml:space="preserve">. </w:t>
      </w:r>
      <w:r w:rsidRPr="001A6498">
        <w:rPr>
          <w:rFonts w:eastAsia="Times New Roman" w:cs="Times New Roman"/>
          <w:b/>
          <w:bCs/>
          <w:sz w:val="16"/>
          <w:szCs w:val="16"/>
        </w:rPr>
        <w:t>Principles of Earth and Space Science</w:t>
      </w:r>
      <w:r>
        <w:rPr>
          <w:rFonts w:eastAsia="Times New Roman" w:cs="Times New Roman"/>
          <w:b/>
          <w:bCs/>
          <w:sz w:val="16"/>
          <w:szCs w:val="16"/>
        </w:rPr>
        <w:t xml:space="preserve">. </w:t>
      </w:r>
      <w:r w:rsidRPr="001A6498">
        <w:rPr>
          <w:rFonts w:eastAsia="Times New Roman" w:cs="Times New Roman"/>
          <w:sz w:val="16"/>
          <w:szCs w:val="16"/>
        </w:rPr>
        <w:t>The interaction and effects of geology, meteorology, and space exploration will be explored in this course</w:t>
      </w:r>
      <w:r>
        <w:rPr>
          <w:rFonts w:eastAsia="Times New Roman" w:cs="Times New Roman"/>
          <w:sz w:val="16"/>
          <w:szCs w:val="16"/>
        </w:rPr>
        <w:t xml:space="preserve">. </w:t>
      </w:r>
      <w:r w:rsidRPr="001A6498">
        <w:rPr>
          <w:rFonts w:eastAsia="Times New Roman" w:cs="Times New Roman"/>
          <w:sz w:val="16"/>
          <w:szCs w:val="16"/>
        </w:rPr>
        <w:t>Field study is combined with experimental inquiries from exemplary curricula to illustrate critical connections of physics, chemistry and biology with the earth sciences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0EDCCD7"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806</w:t>
      </w:r>
      <w:r>
        <w:rPr>
          <w:rFonts w:eastAsia="Times New Roman" w:cs="Times New Roman"/>
          <w:b/>
          <w:bCs/>
          <w:sz w:val="16"/>
          <w:szCs w:val="16"/>
        </w:rPr>
        <w:t xml:space="preserve">. </w:t>
      </w:r>
      <w:r w:rsidRPr="001A6498">
        <w:rPr>
          <w:rFonts w:eastAsia="Times New Roman" w:cs="Times New Roman"/>
          <w:b/>
          <w:bCs/>
          <w:sz w:val="16"/>
          <w:szCs w:val="16"/>
        </w:rPr>
        <w:t>Principles of Mathematics in a STEM Classroom</w:t>
      </w:r>
      <w:r>
        <w:rPr>
          <w:rFonts w:eastAsia="Times New Roman" w:cs="Times New Roman"/>
          <w:b/>
          <w:bCs/>
          <w:sz w:val="16"/>
          <w:szCs w:val="16"/>
        </w:rPr>
        <w:t xml:space="preserve">. </w:t>
      </w:r>
      <w:r w:rsidRPr="001A6498">
        <w:rPr>
          <w:rFonts w:eastAsia="Times New Roman" w:cs="Times New Roman"/>
          <w:sz w:val="16"/>
          <w:szCs w:val="16"/>
        </w:rPr>
        <w:t>This course is designed for K-12 educators, administrators, and informal educators as a rich and deep inquiry into mathematical concepts related to STEM curriculum</w:t>
      </w:r>
      <w:r>
        <w:rPr>
          <w:rFonts w:eastAsia="Times New Roman" w:cs="Times New Roman"/>
          <w:sz w:val="16"/>
          <w:szCs w:val="16"/>
        </w:rPr>
        <w:t xml:space="preserve">. </w:t>
      </w:r>
      <w:r w:rsidRPr="001A6498">
        <w:rPr>
          <w:rFonts w:eastAsia="Times New Roman" w:cs="Times New Roman"/>
          <w:sz w:val="16"/>
          <w:szCs w:val="16"/>
        </w:rPr>
        <w:t>This course will include mathematical concepts that are developed through inquiry-based learning</w:t>
      </w:r>
      <w:r>
        <w:rPr>
          <w:rFonts w:eastAsia="Times New Roman" w:cs="Times New Roman"/>
          <w:sz w:val="16"/>
          <w:szCs w:val="16"/>
        </w:rPr>
        <w:t xml:space="preserve">. </w:t>
      </w:r>
      <w:r w:rsidRPr="001A6498">
        <w:rPr>
          <w:rFonts w:eastAsia="Times New Roman" w:cs="Times New Roman"/>
          <w:sz w:val="16"/>
          <w:szCs w:val="16"/>
        </w:rPr>
        <w:t>Educators will then have the opportunity to develop hands-on and inquiry-based activities that can be implemented in their classroom to enable students to have a deeper understanding of Common Core eligible content</w:t>
      </w:r>
      <w:r>
        <w:rPr>
          <w:rFonts w:eastAsia="Times New Roman" w:cs="Times New Roman"/>
          <w:sz w:val="16"/>
          <w:szCs w:val="16"/>
        </w:rPr>
        <w:t xml:space="preserve">. </w:t>
      </w:r>
      <w:r w:rsidRPr="001A6498">
        <w:rPr>
          <w:rFonts w:eastAsia="Times New Roman" w:cs="Times New Roman"/>
          <w:sz w:val="16"/>
          <w:szCs w:val="16"/>
        </w:rPr>
        <w:t>Prerequisite: MSE 880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DD8008A"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807</w:t>
      </w:r>
      <w:r>
        <w:rPr>
          <w:rFonts w:eastAsia="Times New Roman" w:cs="Times New Roman"/>
          <w:b/>
          <w:bCs/>
          <w:sz w:val="16"/>
          <w:szCs w:val="16"/>
        </w:rPr>
        <w:t xml:space="preserve">. </w:t>
      </w:r>
      <w:r w:rsidRPr="001A6498">
        <w:rPr>
          <w:rFonts w:eastAsia="Times New Roman" w:cs="Times New Roman"/>
          <w:b/>
          <w:bCs/>
          <w:sz w:val="16"/>
          <w:szCs w:val="16"/>
        </w:rPr>
        <w:t>Principles of Technology and Engineering in a STEM Classroom</w:t>
      </w:r>
      <w:r>
        <w:rPr>
          <w:rFonts w:eastAsia="Times New Roman" w:cs="Times New Roman"/>
          <w:b/>
          <w:bCs/>
          <w:sz w:val="16"/>
          <w:szCs w:val="16"/>
        </w:rPr>
        <w:t xml:space="preserve">. </w:t>
      </w:r>
      <w:r w:rsidRPr="001A6498">
        <w:rPr>
          <w:rFonts w:eastAsia="Times New Roman" w:cs="Times New Roman"/>
          <w:sz w:val="16"/>
          <w:szCs w:val="16"/>
        </w:rPr>
        <w:t>This course is designed to empower K-12 educators, administrators, and informal educators to properly address engineering concepts within STEM</w:t>
      </w:r>
      <w:r>
        <w:rPr>
          <w:rFonts w:eastAsia="Times New Roman" w:cs="Times New Roman"/>
          <w:sz w:val="16"/>
          <w:szCs w:val="16"/>
        </w:rPr>
        <w:t xml:space="preserve">. </w:t>
      </w:r>
      <w:r w:rsidRPr="001A6498">
        <w:rPr>
          <w:rFonts w:eastAsia="Times New Roman" w:cs="Times New Roman"/>
          <w:sz w:val="16"/>
          <w:szCs w:val="16"/>
        </w:rPr>
        <w:t>This includes an introduction to the curricular nature and signature pedagogies unique to engineering, technology, and the engineering design process</w:t>
      </w:r>
      <w:r>
        <w:rPr>
          <w:rFonts w:eastAsia="Times New Roman" w:cs="Times New Roman"/>
          <w:sz w:val="16"/>
          <w:szCs w:val="16"/>
        </w:rPr>
        <w:t xml:space="preserve">. </w:t>
      </w:r>
      <w:r w:rsidRPr="001A6498">
        <w:rPr>
          <w:rFonts w:eastAsia="Times New Roman" w:cs="Times New Roman"/>
          <w:sz w:val="16"/>
          <w:szCs w:val="16"/>
        </w:rPr>
        <w:t>This course will also include an examination of state and national standards to technology and engineering education, an investigation of related political, global, and economic trends and issues, and a review of technology and engineering education research</w:t>
      </w:r>
      <w:r>
        <w:rPr>
          <w:rFonts w:eastAsia="Times New Roman" w:cs="Times New Roman"/>
          <w:sz w:val="16"/>
          <w:szCs w:val="16"/>
        </w:rPr>
        <w:t xml:space="preserve">. </w:t>
      </w:r>
      <w:r w:rsidRPr="001A6498">
        <w:rPr>
          <w:rFonts w:eastAsia="Times New Roman" w:cs="Times New Roman"/>
          <w:sz w:val="16"/>
          <w:szCs w:val="16"/>
        </w:rPr>
        <w:t>Prerequisite: MSE 880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2998875"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813</w:t>
      </w:r>
      <w:r>
        <w:rPr>
          <w:rFonts w:eastAsia="Times New Roman" w:cs="Times New Roman"/>
          <w:b/>
          <w:bCs/>
          <w:sz w:val="16"/>
          <w:szCs w:val="16"/>
        </w:rPr>
        <w:t xml:space="preserve">. </w:t>
      </w:r>
      <w:r w:rsidRPr="001A6498">
        <w:rPr>
          <w:rFonts w:eastAsia="Times New Roman" w:cs="Times New Roman"/>
          <w:b/>
          <w:bCs/>
          <w:sz w:val="16"/>
          <w:szCs w:val="16"/>
        </w:rPr>
        <w:t>Literacy in the Science Classroom</w:t>
      </w:r>
      <w:r>
        <w:rPr>
          <w:rFonts w:eastAsia="Times New Roman" w:cs="Times New Roman"/>
          <w:b/>
          <w:bCs/>
          <w:sz w:val="16"/>
          <w:szCs w:val="16"/>
        </w:rPr>
        <w:t xml:space="preserve">. </w:t>
      </w:r>
      <w:r w:rsidRPr="001A6498">
        <w:rPr>
          <w:rFonts w:eastAsia="Times New Roman" w:cs="Times New Roman"/>
          <w:sz w:val="16"/>
          <w:szCs w:val="16"/>
        </w:rPr>
        <w:t>This course will explore the communication and reading literacy skills that K-12 students need in understanding science education and scientific literature</w:t>
      </w:r>
      <w:r>
        <w:rPr>
          <w:rFonts w:eastAsia="Times New Roman" w:cs="Times New Roman"/>
          <w:sz w:val="16"/>
          <w:szCs w:val="16"/>
        </w:rPr>
        <w:t xml:space="preserve">. </w:t>
      </w:r>
      <w:r w:rsidRPr="001A6498">
        <w:rPr>
          <w:rFonts w:eastAsia="Times New Roman" w:cs="Times New Roman"/>
          <w:sz w:val="16"/>
          <w:szCs w:val="16"/>
        </w:rPr>
        <w:t>The course will provide students with opportunities to choose, apply, and evaluate writing, reading, and communication skills with their students by selecting appropriate materials and exercises that reflect the needs of a diverse population of students</w:t>
      </w:r>
      <w:r>
        <w:rPr>
          <w:rFonts w:eastAsia="Times New Roman" w:cs="Times New Roman"/>
          <w:sz w:val="16"/>
          <w:szCs w:val="16"/>
        </w:rPr>
        <w:t xml:space="preserve">. </w:t>
      </w:r>
      <w:r w:rsidRPr="001A6498">
        <w:rPr>
          <w:rFonts w:eastAsia="Times New Roman" w:cs="Times New Roman"/>
          <w:sz w:val="16"/>
          <w:szCs w:val="16"/>
        </w:rPr>
        <w:t>The components of a balanced literacy curriculum - phonics, fluency, vocabulary, and comprehension - will be addressed as well as strategies to improve these skills in students weak in one or more of the components</w:t>
      </w:r>
      <w:r>
        <w:rPr>
          <w:rFonts w:eastAsia="Times New Roman" w:cs="Times New Roman"/>
          <w:sz w:val="16"/>
          <w:szCs w:val="16"/>
        </w:rPr>
        <w:t xml:space="preserve">. </w:t>
      </w:r>
      <w:r w:rsidRPr="001A6498">
        <w:rPr>
          <w:rFonts w:eastAsia="Times New Roman" w:cs="Times New Roman"/>
          <w:sz w:val="16"/>
          <w:szCs w:val="16"/>
        </w:rPr>
        <w:t>Literacy skills that are unique to science will be explored, including learning to communicate in the language of science (charts, tables, data, maps, etc</w:t>
      </w:r>
      <w:r w:rsidR="0040559A">
        <w:rPr>
          <w:rFonts w:eastAsia="Times New Roman" w:cs="Times New Roman"/>
          <w:sz w:val="16"/>
          <w:szCs w:val="16"/>
        </w:rPr>
        <w: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714C552"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820</w:t>
      </w:r>
      <w:r>
        <w:rPr>
          <w:rFonts w:eastAsia="Times New Roman" w:cs="Times New Roman"/>
          <w:b/>
          <w:bCs/>
          <w:sz w:val="16"/>
          <w:szCs w:val="16"/>
        </w:rPr>
        <w:t xml:space="preserve">. </w:t>
      </w:r>
      <w:r w:rsidRPr="001A6498">
        <w:rPr>
          <w:rFonts w:eastAsia="Times New Roman" w:cs="Times New Roman"/>
          <w:b/>
          <w:bCs/>
          <w:sz w:val="16"/>
          <w:szCs w:val="16"/>
        </w:rPr>
        <w:t>Seminar</w:t>
      </w:r>
      <w:r>
        <w:rPr>
          <w:rFonts w:eastAsia="Times New Roman" w:cs="Times New Roman"/>
          <w:b/>
          <w:bCs/>
          <w:sz w:val="16"/>
          <w:szCs w:val="16"/>
        </w:rPr>
        <w:t xml:space="preserve">. </w:t>
      </w:r>
      <w:r w:rsidRPr="001A6498">
        <w:rPr>
          <w:rFonts w:eastAsia="Times New Roman" w:cs="Times New Roman"/>
          <w:sz w:val="16"/>
          <w:szCs w:val="16"/>
        </w:rPr>
        <w:t>This course will permit some flexibility to explore current topics in elementary/middle school education as they arise</w:t>
      </w:r>
      <w:r>
        <w:rPr>
          <w:rFonts w:eastAsia="Times New Roman" w:cs="Times New Roman"/>
          <w:sz w:val="16"/>
          <w:szCs w:val="16"/>
        </w:rPr>
        <w:t xml:space="preserve">. </w:t>
      </w:r>
      <w:r w:rsidRPr="001A6498">
        <w:rPr>
          <w:rFonts w:eastAsia="Times New Roman" w:cs="Times New Roman"/>
          <w:sz w:val="16"/>
          <w:szCs w:val="16"/>
        </w:rPr>
        <w:t>Seminar courses permit special topics to be included in the course of study</w:t>
      </w:r>
      <w:r>
        <w:rPr>
          <w:rFonts w:eastAsia="Times New Roman" w:cs="Times New Roman"/>
          <w:sz w:val="16"/>
          <w:szCs w:val="16"/>
        </w:rPr>
        <w:t xml:space="preserve">. </w:t>
      </w:r>
      <w:r w:rsidRPr="001A6498">
        <w:rPr>
          <w:rFonts w:eastAsia="Times New Roman" w:cs="Times New Roman"/>
          <w:sz w:val="16"/>
          <w:szCs w:val="16"/>
        </w:rPr>
        <w:t>Recent offerings include literacy in science, forensics, and multimedia science</w:t>
      </w:r>
      <w:r>
        <w:rPr>
          <w:rFonts w:eastAsia="Times New Roman" w:cs="Times New Roman"/>
          <w:sz w:val="16"/>
          <w:szCs w:val="16"/>
        </w:rPr>
        <w:t xml:space="preserve">. </w:t>
      </w:r>
      <w:r w:rsidRPr="001A6498">
        <w:rPr>
          <w:rFonts w:eastAsia="Times New Roman" w:cs="Times New Roman"/>
          <w:sz w:val="16"/>
          <w:szCs w:val="16"/>
        </w:rPr>
        <w:t>In addition, certain transfer courses may be valid for degree accreditation but may not be a complete match in the courses listed</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72E2CC4D"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821</w:t>
      </w:r>
      <w:r>
        <w:rPr>
          <w:rFonts w:eastAsia="Times New Roman" w:cs="Times New Roman"/>
          <w:b/>
          <w:bCs/>
          <w:sz w:val="16"/>
          <w:szCs w:val="16"/>
        </w:rPr>
        <w:t xml:space="preserve">. </w:t>
      </w:r>
      <w:r w:rsidRPr="001A6498">
        <w:rPr>
          <w:rFonts w:eastAsia="Times New Roman" w:cs="Times New Roman"/>
          <w:b/>
          <w:bCs/>
          <w:sz w:val="16"/>
          <w:szCs w:val="16"/>
        </w:rPr>
        <w:t>STEM Business Tours to the Classroom</w:t>
      </w:r>
      <w:r>
        <w:rPr>
          <w:rFonts w:eastAsia="Times New Roman" w:cs="Times New Roman"/>
          <w:b/>
          <w:bCs/>
          <w:sz w:val="16"/>
          <w:szCs w:val="16"/>
        </w:rPr>
        <w:t xml:space="preserve">. </w:t>
      </w:r>
      <w:r w:rsidRPr="001A6498">
        <w:rPr>
          <w:rFonts w:eastAsia="Times New Roman" w:cs="Times New Roman"/>
          <w:sz w:val="16"/>
          <w:szCs w:val="16"/>
        </w:rPr>
        <w:t>Students will tour select local industries and organizations which utilize science, technology, engineering and mathematics (STEM) on a daily basis</w:t>
      </w:r>
      <w:r>
        <w:rPr>
          <w:rFonts w:eastAsia="Times New Roman" w:cs="Times New Roman"/>
          <w:sz w:val="16"/>
          <w:szCs w:val="16"/>
        </w:rPr>
        <w:t xml:space="preserve">. </w:t>
      </w:r>
      <w:r w:rsidRPr="001A6498">
        <w:rPr>
          <w:rFonts w:eastAsia="Times New Roman" w:cs="Times New Roman"/>
          <w:sz w:val="16"/>
          <w:szCs w:val="16"/>
        </w:rPr>
        <w:t>The focus of the central PA tours will be to raise awareness of scientific applications that encompass STEM to produce or analyze a product or test samples</w:t>
      </w:r>
      <w:r>
        <w:rPr>
          <w:rFonts w:eastAsia="Times New Roman" w:cs="Times New Roman"/>
          <w:sz w:val="16"/>
          <w:szCs w:val="16"/>
        </w:rPr>
        <w:t xml:space="preserve">. </w:t>
      </w:r>
      <w:r w:rsidRPr="001A6498">
        <w:rPr>
          <w:rFonts w:eastAsia="Times New Roman" w:cs="Times New Roman"/>
          <w:sz w:val="16"/>
          <w:szCs w:val="16"/>
        </w:rPr>
        <w:t>Students will be able to build partnerships with local industries which will enable them to connect industry directly into their classroom</w:t>
      </w:r>
      <w:r>
        <w:rPr>
          <w:rFonts w:eastAsia="Times New Roman" w:cs="Times New Roman"/>
          <w:sz w:val="16"/>
          <w:szCs w:val="16"/>
        </w:rPr>
        <w:t xml:space="preserve">. </w:t>
      </w:r>
      <w:r w:rsidRPr="001A6498">
        <w:rPr>
          <w:rFonts w:eastAsia="Times New Roman" w:cs="Times New Roman"/>
          <w:sz w:val="16"/>
          <w:szCs w:val="16"/>
        </w:rPr>
        <w:t>Additionally, emphasis will be placed on safety and environmental concerns within the industrial setting</w:t>
      </w:r>
      <w:r>
        <w:rPr>
          <w:rFonts w:eastAsia="Times New Roman" w:cs="Times New Roman"/>
          <w:sz w:val="16"/>
          <w:szCs w:val="16"/>
        </w:rPr>
        <w:t xml:space="preserve">. </w:t>
      </w:r>
      <w:r w:rsidRPr="001A6498">
        <w:rPr>
          <w:rFonts w:eastAsia="Times New Roman" w:cs="Times New Roman"/>
          <w:sz w:val="16"/>
          <w:szCs w:val="16"/>
        </w:rPr>
        <w:t>Students will be provided with time to query the various company representatives about specific applications to the classroom</w:t>
      </w:r>
      <w:r>
        <w:rPr>
          <w:rFonts w:eastAsia="Times New Roman" w:cs="Times New Roman"/>
          <w:sz w:val="16"/>
          <w:szCs w:val="16"/>
        </w:rPr>
        <w:t xml:space="preserve">. </w:t>
      </w:r>
      <w:r w:rsidRPr="001A6498">
        <w:rPr>
          <w:rFonts w:eastAsia="Times New Roman" w:cs="Times New Roman"/>
          <w:sz w:val="16"/>
          <w:szCs w:val="16"/>
        </w:rPr>
        <w:t>Journal articles, reflective journals, and a culminating project are requirements of the course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1C4AD5F"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822</w:t>
      </w:r>
      <w:r>
        <w:rPr>
          <w:rFonts w:eastAsia="Times New Roman" w:cs="Times New Roman"/>
          <w:b/>
          <w:bCs/>
          <w:sz w:val="16"/>
          <w:szCs w:val="16"/>
        </w:rPr>
        <w:t xml:space="preserve">. </w:t>
      </w:r>
      <w:r w:rsidRPr="001A6498">
        <w:rPr>
          <w:rFonts w:eastAsia="Times New Roman" w:cs="Times New Roman"/>
          <w:b/>
          <w:bCs/>
          <w:sz w:val="16"/>
          <w:szCs w:val="16"/>
        </w:rPr>
        <w:t>Forensic Science to the Classroom</w:t>
      </w:r>
      <w:r>
        <w:rPr>
          <w:rFonts w:eastAsia="Times New Roman" w:cs="Times New Roman"/>
          <w:b/>
          <w:bCs/>
          <w:sz w:val="16"/>
          <w:szCs w:val="16"/>
        </w:rPr>
        <w:t xml:space="preserve">. </w:t>
      </w:r>
      <w:r w:rsidRPr="001A6498">
        <w:rPr>
          <w:rFonts w:eastAsia="Times New Roman" w:cs="Times New Roman"/>
          <w:sz w:val="16"/>
          <w:szCs w:val="16"/>
        </w:rPr>
        <w:t>In this course, students will read, research, hypothesize, interview, compute, and use deductive reasoning to propose solutions to crimes in an effort to develop hands-on, inquiry-based lessons for their K-12 students</w:t>
      </w:r>
      <w:r>
        <w:rPr>
          <w:rFonts w:eastAsia="Times New Roman" w:cs="Times New Roman"/>
          <w:sz w:val="16"/>
          <w:szCs w:val="16"/>
        </w:rPr>
        <w:t xml:space="preserve">. </w:t>
      </w:r>
      <w:r w:rsidRPr="001A6498">
        <w:rPr>
          <w:rFonts w:eastAsia="Times New Roman" w:cs="Times New Roman"/>
          <w:sz w:val="16"/>
          <w:szCs w:val="16"/>
        </w:rPr>
        <w:t>Students will use forensic techniques such as lifting and inking fingerprints, shoe casting, and bite identification</w:t>
      </w:r>
      <w:r>
        <w:rPr>
          <w:rFonts w:eastAsia="Times New Roman" w:cs="Times New Roman"/>
          <w:sz w:val="16"/>
          <w:szCs w:val="16"/>
        </w:rPr>
        <w:t xml:space="preserve">. </w:t>
      </w:r>
      <w:r w:rsidRPr="001A6498">
        <w:rPr>
          <w:rFonts w:eastAsia="Times New Roman" w:cs="Times New Roman"/>
          <w:sz w:val="16"/>
          <w:szCs w:val="16"/>
        </w:rPr>
        <w:t>Science, English, and Math Standards will be incorporated into this project-based course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13BD1AD"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823</w:t>
      </w:r>
      <w:r>
        <w:rPr>
          <w:rFonts w:eastAsia="Times New Roman" w:cs="Times New Roman"/>
          <w:b/>
          <w:bCs/>
          <w:sz w:val="16"/>
          <w:szCs w:val="16"/>
        </w:rPr>
        <w:t xml:space="preserve">. </w:t>
      </w:r>
      <w:r w:rsidRPr="001A6498">
        <w:rPr>
          <w:rFonts w:eastAsia="Times New Roman" w:cs="Times New Roman"/>
          <w:b/>
          <w:bCs/>
          <w:sz w:val="16"/>
          <w:szCs w:val="16"/>
        </w:rPr>
        <w:t>Waterways: Water Chemistry, Biology, Environment, and Safety</w:t>
      </w:r>
      <w:r>
        <w:rPr>
          <w:rFonts w:eastAsia="Times New Roman" w:cs="Times New Roman"/>
          <w:b/>
          <w:bCs/>
          <w:sz w:val="16"/>
          <w:szCs w:val="16"/>
        </w:rPr>
        <w:t xml:space="preserve">. </w:t>
      </w:r>
      <w:r w:rsidRPr="001A6498">
        <w:rPr>
          <w:rFonts w:eastAsia="Times New Roman" w:cs="Times New Roman"/>
          <w:sz w:val="16"/>
          <w:szCs w:val="16"/>
        </w:rPr>
        <w:t>This course provides students with a field-based opportunity to study and monitor various habitats in an attempt to become more aware of our water resources</w:t>
      </w:r>
      <w:r>
        <w:rPr>
          <w:rFonts w:eastAsia="Times New Roman" w:cs="Times New Roman"/>
          <w:sz w:val="16"/>
          <w:szCs w:val="16"/>
        </w:rPr>
        <w:t xml:space="preserve">. </w:t>
      </w:r>
      <w:r w:rsidRPr="001A6498">
        <w:rPr>
          <w:rFonts w:eastAsia="Times New Roman" w:cs="Times New Roman"/>
          <w:sz w:val="16"/>
          <w:szCs w:val="16"/>
        </w:rPr>
        <w:t>Students will compare and contrast various local waterway systems and synthesize data regarding overall health and water quality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EE7D496"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824</w:t>
      </w:r>
      <w:r>
        <w:rPr>
          <w:rFonts w:eastAsia="Times New Roman" w:cs="Times New Roman"/>
          <w:b/>
          <w:bCs/>
          <w:sz w:val="16"/>
          <w:szCs w:val="16"/>
        </w:rPr>
        <w:t xml:space="preserve">. </w:t>
      </w:r>
      <w:r w:rsidRPr="001A6498">
        <w:rPr>
          <w:rFonts w:eastAsia="Times New Roman" w:cs="Times New Roman"/>
          <w:b/>
          <w:bCs/>
          <w:sz w:val="16"/>
          <w:szCs w:val="16"/>
        </w:rPr>
        <w:t>Emerging Internet Technology</w:t>
      </w:r>
      <w:r>
        <w:rPr>
          <w:rFonts w:eastAsia="Times New Roman" w:cs="Times New Roman"/>
          <w:b/>
          <w:bCs/>
          <w:sz w:val="16"/>
          <w:szCs w:val="16"/>
        </w:rPr>
        <w:t xml:space="preserve">. </w:t>
      </w:r>
      <w:r w:rsidRPr="001A6498">
        <w:rPr>
          <w:rFonts w:eastAsia="Times New Roman" w:cs="Times New Roman"/>
          <w:sz w:val="16"/>
          <w:szCs w:val="16"/>
        </w:rPr>
        <w:t>This course will raise awareness and competence with ever emerging Internet technologies useful for education</w:t>
      </w:r>
      <w:r>
        <w:rPr>
          <w:rFonts w:eastAsia="Times New Roman" w:cs="Times New Roman"/>
          <w:sz w:val="16"/>
          <w:szCs w:val="16"/>
        </w:rPr>
        <w:t xml:space="preserve">. </w:t>
      </w:r>
      <w:r w:rsidRPr="001A6498">
        <w:rPr>
          <w:rFonts w:eastAsia="Times New Roman" w:cs="Times New Roman"/>
          <w:sz w:val="16"/>
          <w:szCs w:val="16"/>
        </w:rPr>
        <w:t>Although the focus will be on science education application, students will find that these technologies can be applied in a variety of educational and personal contexts</w:t>
      </w:r>
      <w:r>
        <w:rPr>
          <w:rFonts w:eastAsia="Times New Roman" w:cs="Times New Roman"/>
          <w:sz w:val="16"/>
          <w:szCs w:val="16"/>
        </w:rPr>
        <w:t xml:space="preserve">. </w:t>
      </w:r>
      <w:r w:rsidRPr="001A6498">
        <w:rPr>
          <w:rFonts w:eastAsia="Times New Roman" w:cs="Times New Roman"/>
          <w:sz w:val="16"/>
          <w:szCs w:val="16"/>
        </w:rPr>
        <w:t>The course will involve both instructor and student based sharing and presentations on technology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ED336EA"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826</w:t>
      </w:r>
      <w:r>
        <w:rPr>
          <w:rFonts w:eastAsia="Times New Roman" w:cs="Times New Roman"/>
          <w:b/>
          <w:bCs/>
          <w:sz w:val="16"/>
          <w:szCs w:val="16"/>
        </w:rPr>
        <w:t xml:space="preserve">. </w:t>
      </w:r>
      <w:r w:rsidRPr="001A6498">
        <w:rPr>
          <w:rFonts w:eastAsia="Times New Roman" w:cs="Times New Roman"/>
          <w:b/>
          <w:bCs/>
          <w:sz w:val="16"/>
          <w:szCs w:val="16"/>
        </w:rPr>
        <w:t>Watersheds and Wetlands: Citizen Science Inquiry and the Atlantic Horseshoe Crab</w:t>
      </w:r>
      <w:r>
        <w:rPr>
          <w:rFonts w:eastAsia="Times New Roman" w:cs="Times New Roman"/>
          <w:b/>
          <w:bCs/>
          <w:sz w:val="16"/>
          <w:szCs w:val="16"/>
        </w:rPr>
        <w:t xml:space="preserve">. </w:t>
      </w:r>
      <w:r w:rsidRPr="001A6498">
        <w:rPr>
          <w:rFonts w:eastAsia="Times New Roman" w:cs="Times New Roman"/>
          <w:sz w:val="16"/>
          <w:szCs w:val="16"/>
        </w:rPr>
        <w:t>Population studies, data collection, investigation, analysis, problem solving, and developing an action plan are all key to conducting citizen science</w:t>
      </w:r>
      <w:r>
        <w:rPr>
          <w:rFonts w:eastAsia="Times New Roman" w:cs="Times New Roman"/>
          <w:sz w:val="16"/>
          <w:szCs w:val="16"/>
        </w:rPr>
        <w:t xml:space="preserve">. </w:t>
      </w:r>
      <w:r w:rsidRPr="001A6498">
        <w:rPr>
          <w:rFonts w:eastAsia="Times New Roman" w:cs="Times New Roman"/>
          <w:sz w:val="16"/>
          <w:szCs w:val="16"/>
        </w:rPr>
        <w:t>This course embraces the amazing story of the horseshoe crab in modern medicine, in the fisheries industry, in the food chain, in tourism, and its connection to a time when dinosaurs walked the earth</w:t>
      </w:r>
      <w:r>
        <w:rPr>
          <w:rFonts w:eastAsia="Times New Roman" w:cs="Times New Roman"/>
          <w:sz w:val="16"/>
          <w:szCs w:val="16"/>
        </w:rPr>
        <w:t xml:space="preserve">. </w:t>
      </w:r>
      <w:r w:rsidRPr="001A6498">
        <w:rPr>
          <w:rFonts w:eastAsia="Times New Roman" w:cs="Times New Roman"/>
          <w:sz w:val="16"/>
          <w:szCs w:val="16"/>
        </w:rPr>
        <w:t>Students complete an overnight field trip to an estuary/saltwater marsh and complete research in the tidal wetland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7EE803B"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827</w:t>
      </w:r>
      <w:r>
        <w:rPr>
          <w:rFonts w:eastAsia="Times New Roman" w:cs="Times New Roman"/>
          <w:b/>
          <w:bCs/>
          <w:sz w:val="16"/>
          <w:szCs w:val="16"/>
        </w:rPr>
        <w:t xml:space="preserve">. </w:t>
      </w:r>
      <w:r w:rsidRPr="001A6498">
        <w:rPr>
          <w:rFonts w:eastAsia="Times New Roman" w:cs="Times New Roman"/>
          <w:b/>
          <w:bCs/>
          <w:sz w:val="16"/>
          <w:szCs w:val="16"/>
        </w:rPr>
        <w:t>Applying Wildlife and Natural Resources to the Classroom</w:t>
      </w:r>
      <w:r>
        <w:rPr>
          <w:rFonts w:eastAsia="Times New Roman" w:cs="Times New Roman"/>
          <w:b/>
          <w:bCs/>
          <w:sz w:val="16"/>
          <w:szCs w:val="16"/>
        </w:rPr>
        <w:t xml:space="preserve">. </w:t>
      </w:r>
      <w:r w:rsidRPr="001A6498">
        <w:rPr>
          <w:rFonts w:eastAsia="Times New Roman" w:cs="Times New Roman"/>
          <w:sz w:val="16"/>
          <w:szCs w:val="16"/>
        </w:rPr>
        <w:t>This course is designed to increase participants' knowledge of the birds and mammals native to Pennsylvania through the study in the classroom and the field of various wildlife habitats associated with Middle Creek Wildlife Management Area and throughout the state of Pennsylvania</w:t>
      </w:r>
      <w:r>
        <w:rPr>
          <w:rFonts w:eastAsia="Times New Roman" w:cs="Times New Roman"/>
          <w:sz w:val="16"/>
          <w:szCs w:val="16"/>
        </w:rPr>
        <w:t xml:space="preserve">. </w:t>
      </w:r>
      <w:r w:rsidRPr="001A6498">
        <w:rPr>
          <w:rFonts w:eastAsia="Times New Roman" w:cs="Times New Roman"/>
          <w:sz w:val="16"/>
          <w:szCs w:val="16"/>
        </w:rPr>
        <w:t>A primary goal will be to develop the tools and methods necessary for participants to comfortably present wildlife topics of Pennsylvania to their respective classroom</w:t>
      </w:r>
      <w:r>
        <w:rPr>
          <w:rFonts w:eastAsia="Times New Roman" w:cs="Times New Roman"/>
          <w:sz w:val="16"/>
          <w:szCs w:val="16"/>
        </w:rPr>
        <w:t xml:space="preserve">. </w:t>
      </w:r>
      <w:r w:rsidRPr="001A6498">
        <w:rPr>
          <w:rFonts w:eastAsia="Times New Roman" w:cs="Times New Roman"/>
          <w:sz w:val="16"/>
          <w:szCs w:val="16"/>
        </w:rPr>
        <w:t>A key resource for the course will be the expertise of one of the area's wildlife specialists, who will be a co-instructor for the course</w:t>
      </w:r>
      <w:r>
        <w:rPr>
          <w:rFonts w:eastAsia="Times New Roman" w:cs="Times New Roman"/>
          <w:sz w:val="16"/>
          <w:szCs w:val="16"/>
        </w:rPr>
        <w:t xml:space="preserve">. </w:t>
      </w:r>
      <w:r w:rsidRPr="001A6498">
        <w:rPr>
          <w:rFonts w:eastAsia="Times New Roman" w:cs="Times New Roman"/>
          <w:sz w:val="16"/>
          <w:szCs w:val="16"/>
        </w:rPr>
        <w:t>All instructional time will occur on site at the Middle Creek Wildlife Management Area</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3BA2D61"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829</w:t>
      </w:r>
      <w:r>
        <w:rPr>
          <w:rFonts w:eastAsia="Times New Roman" w:cs="Times New Roman"/>
          <w:b/>
          <w:bCs/>
          <w:sz w:val="16"/>
          <w:szCs w:val="16"/>
        </w:rPr>
        <w:t xml:space="preserve">. </w:t>
      </w:r>
      <w:r w:rsidRPr="001A6498">
        <w:rPr>
          <w:rFonts w:eastAsia="Times New Roman" w:cs="Times New Roman"/>
          <w:b/>
          <w:bCs/>
          <w:sz w:val="16"/>
          <w:szCs w:val="16"/>
        </w:rPr>
        <w:t>Research Methods and Statistics</w:t>
      </w:r>
      <w:r>
        <w:rPr>
          <w:rFonts w:eastAsia="Times New Roman" w:cs="Times New Roman"/>
          <w:b/>
          <w:bCs/>
          <w:sz w:val="16"/>
          <w:szCs w:val="16"/>
        </w:rPr>
        <w:t xml:space="preserve">. </w:t>
      </w:r>
      <w:r w:rsidRPr="001A6498">
        <w:rPr>
          <w:rFonts w:eastAsia="Times New Roman" w:cs="Times New Roman"/>
          <w:sz w:val="16"/>
          <w:szCs w:val="16"/>
        </w:rPr>
        <w:t>Designed to develop the understanding of the methods employed in planning and developing research in science, students will gain experience in generating ideas for research, critically evaluating literature, synthesizing and presenting results of research, and writing in a clear and organized way</w:t>
      </w:r>
      <w:r>
        <w:rPr>
          <w:rFonts w:eastAsia="Times New Roman" w:cs="Times New Roman"/>
          <w:sz w:val="16"/>
          <w:szCs w:val="16"/>
        </w:rPr>
        <w:t xml:space="preserve">. </w:t>
      </w:r>
      <w:r w:rsidRPr="001A6498">
        <w:rPr>
          <w:rFonts w:eastAsia="Times New Roman" w:cs="Times New Roman"/>
          <w:sz w:val="16"/>
          <w:szCs w:val="16"/>
        </w:rPr>
        <w:t>Students will explore research-based rationale for reform in science education and address the use of statistics in analyzing science education research as well as local, state, and national assessments</w:t>
      </w:r>
      <w:r>
        <w:rPr>
          <w:rFonts w:eastAsia="Times New Roman" w:cs="Times New Roman"/>
          <w:sz w:val="16"/>
          <w:szCs w:val="16"/>
        </w:rPr>
        <w:t xml:space="preserve">. </w:t>
      </w:r>
      <w:r w:rsidRPr="001A6498">
        <w:rPr>
          <w:rFonts w:eastAsia="Times New Roman" w:cs="Times New Roman"/>
          <w:sz w:val="16"/>
          <w:szCs w:val="16"/>
        </w:rPr>
        <w:t>Enduring understandings, content worthy of understanding and the development of essential questions for science courses will be addressed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86BA2D4"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830</w:t>
      </w:r>
      <w:r>
        <w:rPr>
          <w:rFonts w:eastAsia="Times New Roman" w:cs="Times New Roman"/>
          <w:b/>
          <w:bCs/>
          <w:sz w:val="16"/>
          <w:szCs w:val="16"/>
        </w:rPr>
        <w:t xml:space="preserve">. </w:t>
      </w:r>
      <w:r w:rsidRPr="001A6498">
        <w:rPr>
          <w:rFonts w:eastAsia="Times New Roman" w:cs="Times New Roman"/>
          <w:b/>
          <w:bCs/>
          <w:sz w:val="16"/>
          <w:szCs w:val="16"/>
        </w:rPr>
        <w:t>Independent Research in Science Education: Thesis</w:t>
      </w:r>
      <w:r>
        <w:rPr>
          <w:rFonts w:eastAsia="Times New Roman" w:cs="Times New Roman"/>
          <w:b/>
          <w:bCs/>
          <w:sz w:val="16"/>
          <w:szCs w:val="16"/>
        </w:rPr>
        <w:t xml:space="preserve">. </w:t>
      </w:r>
      <w:r w:rsidRPr="001A6498">
        <w:rPr>
          <w:rFonts w:eastAsia="Times New Roman" w:cs="Times New Roman"/>
          <w:sz w:val="16"/>
          <w:szCs w:val="16"/>
        </w:rPr>
        <w:t>A topic relevant to the teaching of science in the classroom will be researched with the approval of the student's advisor</w:t>
      </w:r>
      <w:r>
        <w:rPr>
          <w:rFonts w:eastAsia="Times New Roman" w:cs="Times New Roman"/>
          <w:sz w:val="16"/>
          <w:szCs w:val="16"/>
        </w:rPr>
        <w:t xml:space="preserve">. </w:t>
      </w:r>
      <w:r w:rsidRPr="001A6498">
        <w:rPr>
          <w:rFonts w:eastAsia="Times New Roman" w:cs="Times New Roman"/>
          <w:sz w:val="16"/>
          <w:szCs w:val="16"/>
        </w:rPr>
        <w:t>The topic of research should be well documented in professional journals and studies</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Prerequisite: MSE 829</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14526886"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832</w:t>
      </w:r>
      <w:r>
        <w:rPr>
          <w:rFonts w:eastAsia="Times New Roman" w:cs="Times New Roman"/>
          <w:b/>
          <w:bCs/>
          <w:sz w:val="16"/>
          <w:szCs w:val="16"/>
        </w:rPr>
        <w:t xml:space="preserve">. </w:t>
      </w:r>
      <w:r w:rsidRPr="001A6498">
        <w:rPr>
          <w:rFonts w:eastAsia="Times New Roman" w:cs="Times New Roman"/>
          <w:b/>
          <w:bCs/>
          <w:sz w:val="16"/>
          <w:szCs w:val="16"/>
        </w:rPr>
        <w:t>Independent Research in Science Education: Project</w:t>
      </w:r>
      <w:r>
        <w:rPr>
          <w:rFonts w:eastAsia="Times New Roman" w:cs="Times New Roman"/>
          <w:b/>
          <w:bCs/>
          <w:sz w:val="16"/>
          <w:szCs w:val="16"/>
        </w:rPr>
        <w:t xml:space="preserve">. </w:t>
      </w:r>
      <w:r w:rsidRPr="001A6498">
        <w:rPr>
          <w:rFonts w:eastAsia="Times New Roman" w:cs="Times New Roman"/>
          <w:sz w:val="16"/>
          <w:szCs w:val="16"/>
        </w:rPr>
        <w:t>A topic relevant to the teaching of science in the classroom will be researched with the approval of the student's advisor</w:t>
      </w:r>
      <w:r>
        <w:rPr>
          <w:rFonts w:eastAsia="Times New Roman" w:cs="Times New Roman"/>
          <w:sz w:val="16"/>
          <w:szCs w:val="16"/>
        </w:rPr>
        <w:t xml:space="preserve">. </w:t>
      </w:r>
      <w:r w:rsidRPr="001A6498">
        <w:rPr>
          <w:rFonts w:eastAsia="Times New Roman" w:cs="Times New Roman"/>
          <w:sz w:val="16"/>
          <w:szCs w:val="16"/>
        </w:rPr>
        <w:t>The topic of research should be well documented in professional journals and studies</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3880976D"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850</w:t>
      </w:r>
      <w:r>
        <w:rPr>
          <w:rFonts w:eastAsia="Times New Roman" w:cs="Times New Roman"/>
          <w:b/>
          <w:bCs/>
          <w:sz w:val="16"/>
          <w:szCs w:val="16"/>
        </w:rPr>
        <w:t xml:space="preserve">. </w:t>
      </w:r>
      <w:r w:rsidRPr="001A6498">
        <w:rPr>
          <w:rFonts w:eastAsia="Times New Roman" w:cs="Times New Roman"/>
          <w:b/>
          <w:bCs/>
          <w:sz w:val="16"/>
          <w:szCs w:val="16"/>
        </w:rPr>
        <w:t>Independent Study</w:t>
      </w:r>
      <w:r>
        <w:rPr>
          <w:rFonts w:eastAsia="Times New Roman" w:cs="Times New Roman"/>
          <w:b/>
          <w:bCs/>
          <w:sz w:val="16"/>
          <w:szCs w:val="16"/>
        </w:rPr>
        <w:t xml:space="preserve">. </w:t>
      </w:r>
      <w:r w:rsidRPr="001A6498">
        <w:rPr>
          <w:rFonts w:eastAsia="Times New Roman" w:cs="Times New Roman"/>
          <w:sz w:val="16"/>
          <w:szCs w:val="16"/>
        </w:rPr>
        <w:t>Independent study in STEM education</w:t>
      </w:r>
      <w:r>
        <w:rPr>
          <w:rFonts w:eastAsia="Times New Roman" w:cs="Times New Roman"/>
          <w:sz w:val="16"/>
          <w:szCs w:val="16"/>
        </w:rPr>
        <w:t xml:space="preserve">. </w:t>
      </w:r>
      <w:r w:rsidRPr="001A6498">
        <w:rPr>
          <w:rFonts w:eastAsia="Times New Roman" w:cs="Times New Roman"/>
          <w:sz w:val="16"/>
          <w:szCs w:val="16"/>
        </w:rPr>
        <w:t>May be repeated for credit</w:t>
      </w:r>
      <w:r>
        <w:rPr>
          <w:rFonts w:eastAsia="Times New Roman" w:cs="Times New Roman"/>
          <w:sz w:val="16"/>
          <w:szCs w:val="16"/>
        </w:rPr>
        <w:t xml:space="preserve">. </w:t>
      </w:r>
      <w:r w:rsidRPr="001A6498">
        <w:rPr>
          <w:rFonts w:eastAsia="Times New Roman" w:cs="Times New Roman"/>
          <w:sz w:val="16"/>
          <w:szCs w:val="16"/>
        </w:rPr>
        <w:t>1-6 credits</w:t>
      </w:r>
      <w:r>
        <w:rPr>
          <w:rFonts w:eastAsia="Times New Roman" w:cs="Times New Roman"/>
          <w:sz w:val="16"/>
          <w:szCs w:val="16"/>
        </w:rPr>
        <w:t xml:space="preserve">. </w:t>
      </w:r>
    </w:p>
    <w:p w14:paraId="383DF3A9"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880</w:t>
      </w:r>
      <w:r>
        <w:rPr>
          <w:rFonts w:eastAsia="Times New Roman" w:cs="Times New Roman"/>
          <w:b/>
          <w:bCs/>
          <w:sz w:val="16"/>
          <w:szCs w:val="16"/>
        </w:rPr>
        <w:t xml:space="preserve">. </w:t>
      </w:r>
      <w:r w:rsidRPr="001A6498">
        <w:rPr>
          <w:rFonts w:eastAsia="Times New Roman" w:cs="Times New Roman"/>
          <w:b/>
          <w:bCs/>
          <w:sz w:val="16"/>
          <w:szCs w:val="16"/>
        </w:rPr>
        <w:t>Introduction to STEM Education</w:t>
      </w:r>
      <w:r>
        <w:rPr>
          <w:rFonts w:eastAsia="Times New Roman" w:cs="Times New Roman"/>
          <w:b/>
          <w:bCs/>
          <w:sz w:val="16"/>
          <w:szCs w:val="16"/>
        </w:rPr>
        <w:t xml:space="preserve">. </w:t>
      </w:r>
      <w:r w:rsidRPr="001A6498">
        <w:rPr>
          <w:rFonts w:eastAsia="Times New Roman" w:cs="Times New Roman"/>
          <w:sz w:val="16"/>
          <w:szCs w:val="16"/>
        </w:rPr>
        <w:t>This course serves as a general exploration of the disciplines and approaches to STEM education</w:t>
      </w:r>
      <w:r>
        <w:rPr>
          <w:rFonts w:eastAsia="Times New Roman" w:cs="Times New Roman"/>
          <w:sz w:val="16"/>
          <w:szCs w:val="16"/>
        </w:rPr>
        <w:t xml:space="preserve">. </w:t>
      </w:r>
      <w:r w:rsidRPr="001A6498">
        <w:rPr>
          <w:rFonts w:eastAsia="Times New Roman" w:cs="Times New Roman"/>
          <w:sz w:val="16"/>
          <w:szCs w:val="16"/>
        </w:rPr>
        <w:t>Pedagogy, assessment, standards alignment, and trends and issues will be covered in this course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BB963AD"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881</w:t>
      </w:r>
      <w:r>
        <w:rPr>
          <w:rFonts w:eastAsia="Times New Roman" w:cs="Times New Roman"/>
          <w:b/>
          <w:bCs/>
          <w:sz w:val="16"/>
          <w:szCs w:val="16"/>
        </w:rPr>
        <w:t xml:space="preserve">. </w:t>
      </w:r>
      <w:r w:rsidRPr="001A6498">
        <w:rPr>
          <w:rFonts w:eastAsia="Times New Roman" w:cs="Times New Roman"/>
          <w:b/>
          <w:bCs/>
          <w:sz w:val="16"/>
          <w:szCs w:val="16"/>
        </w:rPr>
        <w:t>STEM Education Systemic Reform</w:t>
      </w:r>
      <w:r>
        <w:rPr>
          <w:rFonts w:eastAsia="Times New Roman" w:cs="Times New Roman"/>
          <w:b/>
          <w:bCs/>
          <w:sz w:val="16"/>
          <w:szCs w:val="16"/>
        </w:rPr>
        <w:t xml:space="preserve">. </w:t>
      </w:r>
      <w:r w:rsidRPr="001A6498">
        <w:rPr>
          <w:rFonts w:eastAsia="Times New Roman" w:cs="Times New Roman"/>
          <w:sz w:val="16"/>
          <w:szCs w:val="16"/>
        </w:rPr>
        <w:t>This is the second course of the 3-course STEM concentration</w:t>
      </w:r>
      <w:r>
        <w:rPr>
          <w:rFonts w:eastAsia="Times New Roman" w:cs="Times New Roman"/>
          <w:sz w:val="16"/>
          <w:szCs w:val="16"/>
        </w:rPr>
        <w:t xml:space="preserve">. </w:t>
      </w:r>
      <w:r w:rsidRPr="001A6498">
        <w:rPr>
          <w:rFonts w:eastAsia="Times New Roman" w:cs="Times New Roman"/>
          <w:sz w:val="16"/>
          <w:szCs w:val="16"/>
        </w:rPr>
        <w:t>Students will investigate STEM initiatives and programs, including individuals and organizations that have impacted the development of STEM education</w:t>
      </w:r>
      <w:r>
        <w:rPr>
          <w:rFonts w:eastAsia="Times New Roman" w:cs="Times New Roman"/>
          <w:sz w:val="16"/>
          <w:szCs w:val="16"/>
        </w:rPr>
        <w:t xml:space="preserve">. </w:t>
      </w:r>
      <w:r w:rsidRPr="001A6498">
        <w:rPr>
          <w:rFonts w:eastAsia="Times New Roman" w:cs="Times New Roman"/>
          <w:sz w:val="16"/>
          <w:szCs w:val="16"/>
        </w:rPr>
        <w:t>The course will also explore funding, budgeting, and grant writing in relation to STEM reform</w:t>
      </w:r>
      <w:r>
        <w:rPr>
          <w:rFonts w:eastAsia="Times New Roman" w:cs="Times New Roman"/>
          <w:sz w:val="16"/>
          <w:szCs w:val="16"/>
        </w:rPr>
        <w:t xml:space="preserve">. </w:t>
      </w:r>
      <w:r w:rsidRPr="001A6498">
        <w:rPr>
          <w:rFonts w:eastAsia="Times New Roman" w:cs="Times New Roman"/>
          <w:sz w:val="16"/>
          <w:szCs w:val="16"/>
        </w:rPr>
        <w:t>Prerequisite: MSE 880</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231B00D"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882</w:t>
      </w:r>
      <w:r>
        <w:rPr>
          <w:rFonts w:eastAsia="Times New Roman" w:cs="Times New Roman"/>
          <w:b/>
          <w:bCs/>
          <w:sz w:val="16"/>
          <w:szCs w:val="16"/>
        </w:rPr>
        <w:t xml:space="preserve">. </w:t>
      </w:r>
      <w:r w:rsidRPr="001A6498">
        <w:rPr>
          <w:rFonts w:eastAsia="Times New Roman" w:cs="Times New Roman"/>
          <w:b/>
          <w:bCs/>
          <w:sz w:val="16"/>
          <w:szCs w:val="16"/>
        </w:rPr>
        <w:t>STEM Integrative Curriculum Design</w:t>
      </w:r>
      <w:r>
        <w:rPr>
          <w:rFonts w:eastAsia="Times New Roman" w:cs="Times New Roman"/>
          <w:b/>
          <w:bCs/>
          <w:sz w:val="16"/>
          <w:szCs w:val="16"/>
        </w:rPr>
        <w:t xml:space="preserve">. </w:t>
      </w:r>
      <w:r w:rsidRPr="001A6498">
        <w:rPr>
          <w:rFonts w:eastAsia="Times New Roman" w:cs="Times New Roman"/>
          <w:sz w:val="16"/>
          <w:szCs w:val="16"/>
        </w:rPr>
        <w:t>This is the third course of the three-course STEM concentration</w:t>
      </w:r>
      <w:r>
        <w:rPr>
          <w:rFonts w:eastAsia="Times New Roman" w:cs="Times New Roman"/>
          <w:sz w:val="16"/>
          <w:szCs w:val="16"/>
        </w:rPr>
        <w:t xml:space="preserve">. </w:t>
      </w:r>
      <w:r w:rsidRPr="001A6498">
        <w:rPr>
          <w:rFonts w:eastAsia="Times New Roman" w:cs="Times New Roman"/>
          <w:sz w:val="16"/>
          <w:szCs w:val="16"/>
        </w:rPr>
        <w:t>This course will explore integrative curriculum design and assessment</w:t>
      </w:r>
      <w:r>
        <w:rPr>
          <w:rFonts w:eastAsia="Times New Roman" w:cs="Times New Roman"/>
          <w:sz w:val="16"/>
          <w:szCs w:val="16"/>
        </w:rPr>
        <w:t xml:space="preserve">. </w:t>
      </w:r>
      <w:r w:rsidRPr="001A6498">
        <w:rPr>
          <w:rFonts w:eastAsia="Times New Roman" w:cs="Times New Roman"/>
          <w:sz w:val="16"/>
          <w:szCs w:val="16"/>
        </w:rPr>
        <w:t>Topics will include state and national standards and analysis of existing STEM curricula and pedagogies</w:t>
      </w:r>
      <w:r>
        <w:rPr>
          <w:rFonts w:eastAsia="Times New Roman" w:cs="Times New Roman"/>
          <w:sz w:val="16"/>
          <w:szCs w:val="16"/>
        </w:rPr>
        <w:t xml:space="preserve">. </w:t>
      </w:r>
      <w:r w:rsidRPr="001A6498">
        <w:rPr>
          <w:rFonts w:eastAsia="Times New Roman" w:cs="Times New Roman"/>
          <w:sz w:val="16"/>
          <w:szCs w:val="16"/>
        </w:rPr>
        <w:t>Prerequisite: MSE 880 and MSE 881</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73BB225"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MSE 883</w:t>
      </w:r>
      <w:r>
        <w:rPr>
          <w:rFonts w:eastAsia="Times New Roman" w:cs="Times New Roman"/>
          <w:b/>
          <w:bCs/>
          <w:sz w:val="16"/>
          <w:szCs w:val="16"/>
        </w:rPr>
        <w:t xml:space="preserve">. </w:t>
      </w:r>
      <w:r w:rsidRPr="001A6498">
        <w:rPr>
          <w:rFonts w:eastAsia="Times New Roman" w:cs="Times New Roman"/>
          <w:b/>
          <w:bCs/>
          <w:sz w:val="16"/>
          <w:szCs w:val="16"/>
        </w:rPr>
        <w:t>Integrative STEM Education Practicum</w:t>
      </w:r>
      <w:r>
        <w:rPr>
          <w:rFonts w:eastAsia="Times New Roman" w:cs="Times New Roman"/>
          <w:b/>
          <w:bCs/>
          <w:sz w:val="16"/>
          <w:szCs w:val="16"/>
        </w:rPr>
        <w:t xml:space="preserve">. </w:t>
      </w:r>
      <w:r w:rsidRPr="001A6498">
        <w:rPr>
          <w:rFonts w:eastAsia="Times New Roman" w:cs="Times New Roman"/>
          <w:sz w:val="16"/>
          <w:szCs w:val="16"/>
        </w:rPr>
        <w:t>In this course students will apply and extend integrative STEM knowledge, understanding, and skills acquired through coursework to meaningful field experiences</w:t>
      </w:r>
      <w:r>
        <w:rPr>
          <w:rFonts w:eastAsia="Times New Roman" w:cs="Times New Roman"/>
          <w:sz w:val="16"/>
          <w:szCs w:val="16"/>
        </w:rPr>
        <w:t xml:space="preserve">. </w:t>
      </w:r>
      <w:r w:rsidRPr="001A6498">
        <w:rPr>
          <w:rFonts w:eastAsia="Times New Roman" w:cs="Times New Roman"/>
          <w:sz w:val="16"/>
          <w:szCs w:val="16"/>
        </w:rPr>
        <w:t>During the Integrative STEM Education Practicum, students will develop a digital portfolio of artifacts as evidence in meeting the program competencies and as demonstration of reflective practice</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Corequisite: MSE 880, 881, or 882</w:t>
      </w:r>
      <w:r>
        <w:rPr>
          <w:rFonts w:eastAsia="Times New Roman" w:cs="Times New Roman"/>
          <w:sz w:val="16"/>
          <w:szCs w:val="16"/>
        </w:rPr>
        <w:t xml:space="preserve">. </w:t>
      </w:r>
      <w:r w:rsidRPr="001A6498">
        <w:rPr>
          <w:rFonts w:eastAsia="Times New Roman" w:cs="Times New Roman"/>
          <w:sz w:val="16"/>
          <w:szCs w:val="16"/>
        </w:rPr>
        <w:t>1-3 credits</w:t>
      </w:r>
      <w:r>
        <w:rPr>
          <w:rFonts w:eastAsia="Times New Roman" w:cs="Times New Roman"/>
          <w:sz w:val="16"/>
          <w:szCs w:val="16"/>
        </w:rPr>
        <w:t xml:space="preserve">. </w:t>
      </w:r>
    </w:p>
    <w:p w14:paraId="282E23F6"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412</w:t>
      </w:r>
      <w:r>
        <w:rPr>
          <w:rFonts w:eastAsia="Times New Roman" w:cs="Times New Roman"/>
          <w:b/>
          <w:bCs/>
          <w:sz w:val="16"/>
          <w:szCs w:val="16"/>
        </w:rPr>
        <w:t xml:space="preserve">. </w:t>
      </w:r>
      <w:r w:rsidRPr="001A6498">
        <w:rPr>
          <w:rFonts w:eastAsia="Times New Roman" w:cs="Times New Roman"/>
          <w:b/>
          <w:bCs/>
          <w:sz w:val="16"/>
          <w:szCs w:val="16"/>
        </w:rPr>
        <w:t>Psychosocial Aspects of Disease and Disability</w:t>
      </w:r>
      <w:r>
        <w:rPr>
          <w:rFonts w:eastAsia="Times New Roman" w:cs="Times New Roman"/>
          <w:b/>
          <w:bCs/>
          <w:sz w:val="16"/>
          <w:szCs w:val="16"/>
        </w:rPr>
        <w:t xml:space="preserve">. </w:t>
      </w:r>
      <w:r w:rsidRPr="001A6498">
        <w:rPr>
          <w:rFonts w:eastAsia="Times New Roman" w:cs="Times New Roman"/>
          <w:sz w:val="16"/>
          <w:szCs w:val="16"/>
        </w:rPr>
        <w:t>A survey course of the psychosocial implications of illness and disability</w:t>
      </w:r>
      <w:r>
        <w:rPr>
          <w:rFonts w:eastAsia="Times New Roman" w:cs="Times New Roman"/>
          <w:sz w:val="16"/>
          <w:szCs w:val="16"/>
        </w:rPr>
        <w:t xml:space="preserve">. </w:t>
      </w:r>
      <w:r w:rsidRPr="001A6498">
        <w:rPr>
          <w:rFonts w:eastAsia="Times New Roman" w:cs="Times New Roman"/>
          <w:sz w:val="16"/>
          <w:szCs w:val="16"/>
        </w:rPr>
        <w:t>Specific attention is given to cultural differences, adjustment models, family stress from caregiving, family violence, and normal grieving processes</w:t>
      </w:r>
      <w:r>
        <w:rPr>
          <w:rFonts w:eastAsia="Times New Roman" w:cs="Times New Roman"/>
          <w:sz w:val="16"/>
          <w:szCs w:val="16"/>
        </w:rPr>
        <w:t xml:space="preserve">. </w:t>
      </w:r>
      <w:r w:rsidRPr="001A6498">
        <w:rPr>
          <w:rFonts w:eastAsia="Times New Roman" w:cs="Times New Roman"/>
          <w:sz w:val="16"/>
          <w:szCs w:val="16"/>
        </w:rPr>
        <w:t>Fulfills requirement: Disciplinary Perspectives</w:t>
      </w:r>
      <w:r>
        <w:rPr>
          <w:rFonts w:eastAsia="Times New Roman" w:cs="Times New Roman"/>
          <w:sz w:val="16"/>
          <w:szCs w:val="16"/>
        </w:rPr>
        <w:t xml:space="preserve">. </w:t>
      </w:r>
      <w:r w:rsidRPr="001A6498">
        <w:rPr>
          <w:rFonts w:eastAsia="Times New Roman" w:cs="Times New Roman"/>
          <w:sz w:val="16"/>
          <w:szCs w:val="16"/>
        </w:rPr>
        <w:t>Enrollment is restricted to majors; registration of non-majors is by permission only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D266B23"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502</w:t>
      </w:r>
      <w:r>
        <w:rPr>
          <w:rFonts w:eastAsia="Times New Roman" w:cs="Times New Roman"/>
          <w:b/>
          <w:bCs/>
          <w:sz w:val="16"/>
          <w:szCs w:val="16"/>
        </w:rPr>
        <w:t xml:space="preserve">. </w:t>
      </w:r>
      <w:r w:rsidRPr="001A6498">
        <w:rPr>
          <w:rFonts w:eastAsia="Times New Roman" w:cs="Times New Roman"/>
          <w:b/>
          <w:bCs/>
          <w:sz w:val="16"/>
          <w:szCs w:val="16"/>
        </w:rPr>
        <w:t>Professional Issues of Physical Therapy Practice I</w:t>
      </w:r>
      <w:r>
        <w:rPr>
          <w:rFonts w:eastAsia="Times New Roman" w:cs="Times New Roman"/>
          <w:b/>
          <w:bCs/>
          <w:sz w:val="16"/>
          <w:szCs w:val="16"/>
        </w:rPr>
        <w:t xml:space="preserve">. </w:t>
      </w:r>
      <w:r w:rsidRPr="001A6498">
        <w:rPr>
          <w:rFonts w:eastAsia="Times New Roman" w:cs="Times New Roman"/>
          <w:sz w:val="16"/>
          <w:szCs w:val="16"/>
        </w:rPr>
        <w:t>Introduces students to key professional ethical and practice issues, including communication and health policy</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5E8DE3B"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504</w:t>
      </w:r>
      <w:r>
        <w:rPr>
          <w:rFonts w:eastAsia="Times New Roman" w:cs="Times New Roman"/>
          <w:b/>
          <w:bCs/>
          <w:sz w:val="16"/>
          <w:szCs w:val="16"/>
        </w:rPr>
        <w:t xml:space="preserve">. </w:t>
      </w:r>
      <w:r w:rsidRPr="001A6498">
        <w:rPr>
          <w:rFonts w:eastAsia="Times New Roman" w:cs="Times New Roman"/>
          <w:b/>
          <w:bCs/>
          <w:sz w:val="16"/>
          <w:szCs w:val="16"/>
        </w:rPr>
        <w:t>Professional Issues of Physical Therapy Practice II</w:t>
      </w:r>
      <w:r>
        <w:rPr>
          <w:rFonts w:eastAsia="Times New Roman" w:cs="Times New Roman"/>
          <w:b/>
          <w:bCs/>
          <w:sz w:val="16"/>
          <w:szCs w:val="16"/>
        </w:rPr>
        <w:t xml:space="preserve">. </w:t>
      </w:r>
      <w:r w:rsidRPr="001A6498">
        <w:rPr>
          <w:rFonts w:eastAsia="Times New Roman" w:cs="Times New Roman"/>
          <w:sz w:val="16"/>
          <w:szCs w:val="16"/>
        </w:rPr>
        <w:t>Continued study of professional ethical and practice issues and patient care documentation</w:t>
      </w:r>
      <w:r>
        <w:rPr>
          <w:rFonts w:eastAsia="Times New Roman" w:cs="Times New Roman"/>
          <w:sz w:val="16"/>
          <w:szCs w:val="16"/>
        </w:rPr>
        <w:t xml:space="preserve">. </w:t>
      </w:r>
      <w:r w:rsidRPr="001A6498">
        <w:rPr>
          <w:rFonts w:eastAsia="Times New Roman" w:cs="Times New Roman"/>
          <w:sz w:val="16"/>
          <w:szCs w:val="16"/>
        </w:rPr>
        <w:t>Students develop an understanding of the impact of ethical decision-making through self-discovery and teaching</w:t>
      </w:r>
      <w:r>
        <w:rPr>
          <w:rFonts w:eastAsia="Times New Roman" w:cs="Times New Roman"/>
          <w:sz w:val="16"/>
          <w:szCs w:val="16"/>
        </w:rPr>
        <w:t xml:space="preserve">. </w:t>
      </w:r>
      <w:r w:rsidRPr="001A6498">
        <w:rPr>
          <w:rFonts w:eastAsia="Times New Roman" w:cs="Times New Roman"/>
          <w:sz w:val="16"/>
          <w:szCs w:val="16"/>
        </w:rPr>
        <w:t>Theories of teaching and learning are introduced as a basis to understand the learning process and to investigate patient education in physical therapy practice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1A23FF9"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511</w:t>
      </w:r>
      <w:r>
        <w:rPr>
          <w:rFonts w:eastAsia="Times New Roman" w:cs="Times New Roman"/>
          <w:b/>
          <w:bCs/>
          <w:sz w:val="16"/>
          <w:szCs w:val="16"/>
        </w:rPr>
        <w:t xml:space="preserve">. </w:t>
      </w:r>
      <w:r w:rsidRPr="001A6498">
        <w:rPr>
          <w:rFonts w:eastAsia="Times New Roman" w:cs="Times New Roman"/>
          <w:b/>
          <w:bCs/>
          <w:sz w:val="16"/>
          <w:szCs w:val="16"/>
        </w:rPr>
        <w:t>Human Anatomy</w:t>
      </w:r>
      <w:r>
        <w:rPr>
          <w:rFonts w:eastAsia="Times New Roman" w:cs="Times New Roman"/>
          <w:b/>
          <w:bCs/>
          <w:sz w:val="16"/>
          <w:szCs w:val="16"/>
        </w:rPr>
        <w:t xml:space="preserve">. </w:t>
      </w:r>
      <w:r w:rsidRPr="001A6498">
        <w:rPr>
          <w:rFonts w:eastAsia="Times New Roman" w:cs="Times New Roman"/>
          <w:sz w:val="16"/>
          <w:szCs w:val="16"/>
        </w:rPr>
        <w:t>Explores human neuromusculoskeletal, cardiovascular, pulmonary, and integumentary systems</w:t>
      </w:r>
      <w:r>
        <w:rPr>
          <w:rFonts w:eastAsia="Times New Roman" w:cs="Times New Roman"/>
          <w:sz w:val="16"/>
          <w:szCs w:val="16"/>
        </w:rPr>
        <w:t xml:space="preserve">. </w:t>
      </w:r>
      <w:r w:rsidRPr="001A6498">
        <w:rPr>
          <w:rFonts w:eastAsia="Times New Roman" w:cs="Times New Roman"/>
          <w:sz w:val="16"/>
          <w:szCs w:val="16"/>
        </w:rPr>
        <w:t>Laboratory exercises include cadaveric dissection</w:t>
      </w:r>
      <w:r>
        <w:rPr>
          <w:rFonts w:eastAsia="Times New Roman" w:cs="Times New Roman"/>
          <w:sz w:val="16"/>
          <w:szCs w:val="16"/>
        </w:rPr>
        <w:t xml:space="preserve">. </w:t>
      </w:r>
      <w:r w:rsidRPr="001A6498">
        <w:rPr>
          <w:rFonts w:eastAsia="Times New Roman" w:cs="Times New Roman"/>
          <w:sz w:val="16"/>
          <w:szCs w:val="16"/>
        </w:rPr>
        <w:t>Prerequisites: GPA greater than 3</w:t>
      </w:r>
      <w:r>
        <w:rPr>
          <w:rFonts w:eastAsia="Times New Roman" w:cs="Times New Roman"/>
          <w:sz w:val="16"/>
          <w:szCs w:val="16"/>
        </w:rPr>
        <w:t xml:space="preserve">. </w:t>
      </w:r>
      <w:r w:rsidRPr="001A6498">
        <w:rPr>
          <w:rFonts w:eastAsia="Times New Roman" w:cs="Times New Roman"/>
          <w:sz w:val="16"/>
          <w:szCs w:val="16"/>
        </w:rPr>
        <w:t>0</w:t>
      </w:r>
      <w:r>
        <w:rPr>
          <w:rFonts w:eastAsia="Times New Roman" w:cs="Times New Roman"/>
          <w:sz w:val="16"/>
          <w:szCs w:val="16"/>
        </w:rPr>
        <w:t xml:space="preserve">. </w:t>
      </w:r>
      <w:r w:rsidRPr="001A6498">
        <w:rPr>
          <w:rFonts w:eastAsia="Times New Roman" w:cs="Times New Roman"/>
          <w:sz w:val="16"/>
          <w:szCs w:val="16"/>
        </w:rPr>
        <w:t>5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ATR 511] </w:t>
      </w:r>
    </w:p>
    <w:p w14:paraId="687CF252"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514</w:t>
      </w:r>
      <w:r>
        <w:rPr>
          <w:rFonts w:eastAsia="Times New Roman" w:cs="Times New Roman"/>
          <w:b/>
          <w:bCs/>
          <w:sz w:val="16"/>
          <w:szCs w:val="16"/>
        </w:rPr>
        <w:t xml:space="preserve">. </w:t>
      </w:r>
      <w:r w:rsidRPr="001A6498">
        <w:rPr>
          <w:rFonts w:eastAsia="Times New Roman" w:cs="Times New Roman"/>
          <w:b/>
          <w:bCs/>
          <w:sz w:val="16"/>
          <w:szCs w:val="16"/>
        </w:rPr>
        <w:t>Pathophysiology</w:t>
      </w:r>
      <w:r>
        <w:rPr>
          <w:rFonts w:eastAsia="Times New Roman" w:cs="Times New Roman"/>
          <w:b/>
          <w:bCs/>
          <w:sz w:val="16"/>
          <w:szCs w:val="16"/>
        </w:rPr>
        <w:t xml:space="preserve">. </w:t>
      </w:r>
      <w:r w:rsidRPr="001A6498">
        <w:rPr>
          <w:rFonts w:eastAsia="Times New Roman" w:cs="Times New Roman"/>
          <w:sz w:val="16"/>
          <w:szCs w:val="16"/>
        </w:rPr>
        <w:t>Examines basic human pathology and medical principles, including, but not limited to, inflammation, infection, systemic conditions, diagnostic imaging, genetics, and clinical laboratory tests</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ATR 714] </w:t>
      </w:r>
    </w:p>
    <w:p w14:paraId="1C691CD7"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516</w:t>
      </w:r>
      <w:r>
        <w:rPr>
          <w:rFonts w:eastAsia="Times New Roman" w:cs="Times New Roman"/>
          <w:b/>
          <w:bCs/>
          <w:sz w:val="16"/>
          <w:szCs w:val="16"/>
        </w:rPr>
        <w:t xml:space="preserve">. </w:t>
      </w:r>
      <w:r w:rsidRPr="001A6498">
        <w:rPr>
          <w:rFonts w:eastAsia="Times New Roman" w:cs="Times New Roman"/>
          <w:b/>
          <w:bCs/>
          <w:sz w:val="16"/>
          <w:szCs w:val="16"/>
        </w:rPr>
        <w:t>Biomechanics and Kinesiology</w:t>
      </w:r>
      <w:r>
        <w:rPr>
          <w:rFonts w:eastAsia="Times New Roman" w:cs="Times New Roman"/>
          <w:b/>
          <w:bCs/>
          <w:sz w:val="16"/>
          <w:szCs w:val="16"/>
        </w:rPr>
        <w:t xml:space="preserve">. </w:t>
      </w:r>
      <w:r w:rsidRPr="001A6498">
        <w:rPr>
          <w:rFonts w:eastAsia="Times New Roman" w:cs="Times New Roman"/>
          <w:sz w:val="16"/>
          <w:szCs w:val="16"/>
        </w:rPr>
        <w:t>Examines tissue and joint structure and function, and the mechanical principles involved in human motion</w:t>
      </w:r>
      <w:r>
        <w:rPr>
          <w:rFonts w:eastAsia="Times New Roman" w:cs="Times New Roman"/>
          <w:sz w:val="16"/>
          <w:szCs w:val="16"/>
        </w:rPr>
        <w:t xml:space="preserve">. </w:t>
      </w:r>
      <w:r w:rsidRPr="001A6498">
        <w:rPr>
          <w:rFonts w:eastAsia="Times New Roman" w:cs="Times New Roman"/>
          <w:sz w:val="16"/>
          <w:szCs w:val="16"/>
        </w:rPr>
        <w:t>The laboratory portion will introduce students to the basics of postural and gait assessment</w:t>
      </w:r>
      <w:r>
        <w:rPr>
          <w:rFonts w:eastAsia="Times New Roman" w:cs="Times New Roman"/>
          <w:sz w:val="16"/>
          <w:szCs w:val="16"/>
        </w:rPr>
        <w:t xml:space="preserve">. </w:t>
      </w:r>
      <w:r w:rsidRPr="001A6498">
        <w:rPr>
          <w:rFonts w:eastAsia="Times New Roman" w:cs="Times New Roman"/>
          <w:sz w:val="16"/>
          <w:szCs w:val="16"/>
        </w:rPr>
        <w:t>Prerequisite: PHT 311</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078430E9"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518</w:t>
      </w:r>
      <w:r>
        <w:rPr>
          <w:rFonts w:eastAsia="Times New Roman" w:cs="Times New Roman"/>
          <w:b/>
          <w:bCs/>
          <w:sz w:val="16"/>
          <w:szCs w:val="16"/>
        </w:rPr>
        <w:t xml:space="preserve">. </w:t>
      </w:r>
      <w:r w:rsidRPr="001A6498">
        <w:rPr>
          <w:rFonts w:eastAsia="Times New Roman" w:cs="Times New Roman"/>
          <w:b/>
          <w:bCs/>
          <w:sz w:val="16"/>
          <w:szCs w:val="16"/>
        </w:rPr>
        <w:t>Exercise Science</w:t>
      </w:r>
      <w:r>
        <w:rPr>
          <w:rFonts w:eastAsia="Times New Roman" w:cs="Times New Roman"/>
          <w:b/>
          <w:bCs/>
          <w:sz w:val="16"/>
          <w:szCs w:val="16"/>
        </w:rPr>
        <w:t xml:space="preserve">. </w:t>
      </w:r>
      <w:r w:rsidRPr="001A6498">
        <w:rPr>
          <w:rFonts w:eastAsia="Times New Roman" w:cs="Times New Roman"/>
          <w:sz w:val="16"/>
          <w:szCs w:val="16"/>
        </w:rPr>
        <w:t>Examines skeletal muscle structure and function and cardiovascular, respiratory, and neuromusculoskeletal physiology related to physical activity and exercise in general and special patient/client populations</w:t>
      </w:r>
      <w:r>
        <w:rPr>
          <w:rFonts w:eastAsia="Times New Roman" w:cs="Times New Roman"/>
          <w:sz w:val="16"/>
          <w:szCs w:val="16"/>
        </w:rPr>
        <w:t xml:space="preserve">. </w:t>
      </w:r>
      <w:r w:rsidRPr="001A6498">
        <w:rPr>
          <w:rFonts w:eastAsia="Times New Roman" w:cs="Times New Roman"/>
          <w:sz w:val="16"/>
          <w:szCs w:val="16"/>
        </w:rPr>
        <w:t>Current methods of nutritional and physical assessment will be evaluated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5551516"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520</w:t>
      </w:r>
      <w:r>
        <w:rPr>
          <w:rFonts w:eastAsia="Times New Roman" w:cs="Times New Roman"/>
          <w:b/>
          <w:bCs/>
          <w:sz w:val="16"/>
          <w:szCs w:val="16"/>
        </w:rPr>
        <w:t xml:space="preserve">. </w:t>
      </w:r>
      <w:r w:rsidRPr="001A6498">
        <w:rPr>
          <w:rFonts w:eastAsia="Times New Roman" w:cs="Times New Roman"/>
          <w:b/>
          <w:bCs/>
          <w:sz w:val="16"/>
          <w:szCs w:val="16"/>
        </w:rPr>
        <w:t>Motor Control Motor Learning</w:t>
      </w:r>
      <w:r>
        <w:rPr>
          <w:rFonts w:eastAsia="Times New Roman" w:cs="Times New Roman"/>
          <w:b/>
          <w:bCs/>
          <w:sz w:val="16"/>
          <w:szCs w:val="16"/>
        </w:rPr>
        <w:t xml:space="preserve">. </w:t>
      </w:r>
      <w:r w:rsidRPr="001A6498">
        <w:rPr>
          <w:rFonts w:eastAsia="Times New Roman" w:cs="Times New Roman"/>
          <w:sz w:val="16"/>
          <w:szCs w:val="16"/>
        </w:rPr>
        <w:t>This course will focus on the processes that govern human movement acquisition and control across the lifespan and will prepare students to apply principles of motor development, motor control, and motor learning to clinical practice</w:t>
      </w:r>
      <w:r>
        <w:rPr>
          <w:rFonts w:eastAsia="Times New Roman" w:cs="Times New Roman"/>
          <w:sz w:val="16"/>
          <w:szCs w:val="16"/>
        </w:rPr>
        <w:t xml:space="preserve">. </w:t>
      </w:r>
      <w:r w:rsidRPr="001A6498">
        <w:rPr>
          <w:rFonts w:eastAsia="Times New Roman" w:cs="Times New Roman"/>
          <w:sz w:val="16"/>
          <w:szCs w:val="16"/>
        </w:rPr>
        <w:t>Emphasis will be placed on developing a working knowledge of the neural, physical, and behavioral aspects of human movement and the process involved in acquiring and refining motor skills across the lifespan</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5C16E0E8"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532</w:t>
      </w:r>
      <w:r>
        <w:rPr>
          <w:rFonts w:eastAsia="Times New Roman" w:cs="Times New Roman"/>
          <w:b/>
          <w:bCs/>
          <w:sz w:val="16"/>
          <w:szCs w:val="16"/>
        </w:rPr>
        <w:t xml:space="preserve">. </w:t>
      </w:r>
      <w:r w:rsidRPr="001A6498">
        <w:rPr>
          <w:rFonts w:eastAsia="Times New Roman" w:cs="Times New Roman"/>
          <w:b/>
          <w:bCs/>
          <w:sz w:val="16"/>
          <w:szCs w:val="16"/>
        </w:rPr>
        <w:t>Clinical Examination</w:t>
      </w:r>
      <w:r>
        <w:rPr>
          <w:rFonts w:eastAsia="Times New Roman" w:cs="Times New Roman"/>
          <w:b/>
          <w:bCs/>
          <w:sz w:val="16"/>
          <w:szCs w:val="16"/>
        </w:rPr>
        <w:t xml:space="preserve">. </w:t>
      </w:r>
      <w:r w:rsidRPr="001A6498">
        <w:rPr>
          <w:rFonts w:eastAsia="Times New Roman" w:cs="Times New Roman"/>
          <w:sz w:val="16"/>
          <w:szCs w:val="16"/>
        </w:rPr>
        <w:t>An introduction to the tests and measurements used by physical therapists in the clinical and research settings</w:t>
      </w:r>
      <w:r>
        <w:rPr>
          <w:rFonts w:eastAsia="Times New Roman" w:cs="Times New Roman"/>
          <w:sz w:val="16"/>
          <w:szCs w:val="16"/>
        </w:rPr>
        <w:t xml:space="preserve">. </w:t>
      </w:r>
      <w:r w:rsidRPr="001A6498">
        <w:rPr>
          <w:rFonts w:eastAsia="Times New Roman" w:cs="Times New Roman"/>
          <w:sz w:val="16"/>
          <w:szCs w:val="16"/>
        </w:rPr>
        <w:t>Laboratory sessions will provide the student with an opportunity to integrate concepts and apply the therapeutic interventions discussed in lecture</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4BEFE1E"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534</w:t>
      </w:r>
      <w:r>
        <w:rPr>
          <w:rFonts w:eastAsia="Times New Roman" w:cs="Times New Roman"/>
          <w:b/>
          <w:bCs/>
          <w:sz w:val="16"/>
          <w:szCs w:val="16"/>
        </w:rPr>
        <w:t xml:space="preserve">. </w:t>
      </w:r>
      <w:r w:rsidRPr="001A6498">
        <w:rPr>
          <w:rFonts w:eastAsia="Times New Roman" w:cs="Times New Roman"/>
          <w:b/>
          <w:bCs/>
          <w:sz w:val="16"/>
          <w:szCs w:val="16"/>
        </w:rPr>
        <w:t>Cardiovascular-Pulmonary Physical Therapy</w:t>
      </w:r>
      <w:r>
        <w:rPr>
          <w:rFonts w:eastAsia="Times New Roman" w:cs="Times New Roman"/>
          <w:b/>
          <w:bCs/>
          <w:sz w:val="16"/>
          <w:szCs w:val="16"/>
        </w:rPr>
        <w:t xml:space="preserve">. </w:t>
      </w:r>
      <w:r w:rsidRPr="001A6498">
        <w:rPr>
          <w:rFonts w:eastAsia="Times New Roman" w:cs="Times New Roman"/>
          <w:sz w:val="16"/>
          <w:szCs w:val="16"/>
        </w:rPr>
        <w:t>Examines the physical therapy management of individuals with cardiac and respiratory dysfunction</w:t>
      </w:r>
      <w:r>
        <w:rPr>
          <w:rFonts w:eastAsia="Times New Roman" w:cs="Times New Roman"/>
          <w:sz w:val="16"/>
          <w:szCs w:val="16"/>
        </w:rPr>
        <w:t xml:space="preserve">. </w:t>
      </w:r>
      <w:r w:rsidRPr="001A6498">
        <w:rPr>
          <w:rFonts w:eastAsia="Times New Roman" w:cs="Times New Roman"/>
          <w:sz w:val="16"/>
          <w:szCs w:val="16"/>
        </w:rPr>
        <w:t>Particular attention is focused on exercise prescription, patient management in various clinical settings, current medical and surgical procedures, and guidelines and education for inpatient and outpatient rehabilitation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E27BCEF"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535</w:t>
      </w:r>
      <w:r>
        <w:rPr>
          <w:rFonts w:eastAsia="Times New Roman" w:cs="Times New Roman"/>
          <w:b/>
          <w:bCs/>
          <w:sz w:val="16"/>
          <w:szCs w:val="16"/>
        </w:rPr>
        <w:t xml:space="preserve">. </w:t>
      </w:r>
      <w:r w:rsidRPr="001A6498">
        <w:rPr>
          <w:rFonts w:eastAsia="Times New Roman" w:cs="Times New Roman"/>
          <w:b/>
          <w:bCs/>
          <w:sz w:val="16"/>
          <w:szCs w:val="16"/>
        </w:rPr>
        <w:t>Physical Therapy in the Inpatient Environment</w:t>
      </w:r>
      <w:r>
        <w:rPr>
          <w:rFonts w:eastAsia="Times New Roman" w:cs="Times New Roman"/>
          <w:b/>
          <w:bCs/>
          <w:sz w:val="16"/>
          <w:szCs w:val="16"/>
        </w:rPr>
        <w:t xml:space="preserve">. </w:t>
      </w:r>
      <w:r w:rsidRPr="001A6498">
        <w:rPr>
          <w:rFonts w:eastAsia="Times New Roman" w:cs="Times New Roman"/>
          <w:sz w:val="16"/>
          <w:szCs w:val="16"/>
        </w:rPr>
        <w:t>This course introduces physical therapy students to the practice of physical therapy in the acute care environments, including hospitals, inpatient rehab centers, and skilled nursing facilities</w:t>
      </w:r>
      <w:r>
        <w:rPr>
          <w:rFonts w:eastAsia="Times New Roman" w:cs="Times New Roman"/>
          <w:sz w:val="16"/>
          <w:szCs w:val="16"/>
        </w:rPr>
        <w:t xml:space="preserve">. </w:t>
      </w:r>
      <w:r w:rsidRPr="001A6498">
        <w:rPr>
          <w:rFonts w:eastAsia="Times New Roman" w:cs="Times New Roman"/>
          <w:sz w:val="16"/>
          <w:szCs w:val="16"/>
        </w:rPr>
        <w:t>Prerequisite: PHT 412, 502, 511, 514, 516, and 518</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3587F65D"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542</w:t>
      </w:r>
      <w:r>
        <w:rPr>
          <w:rFonts w:eastAsia="Times New Roman" w:cs="Times New Roman"/>
          <w:b/>
          <w:bCs/>
          <w:sz w:val="16"/>
          <w:szCs w:val="16"/>
        </w:rPr>
        <w:t xml:space="preserve">. </w:t>
      </w:r>
      <w:r w:rsidRPr="001A6498">
        <w:rPr>
          <w:rFonts w:eastAsia="Times New Roman" w:cs="Times New Roman"/>
          <w:b/>
          <w:bCs/>
          <w:sz w:val="16"/>
          <w:szCs w:val="16"/>
        </w:rPr>
        <w:t>Pharmacology in Rehabilitation</w:t>
      </w:r>
      <w:r>
        <w:rPr>
          <w:rFonts w:eastAsia="Times New Roman" w:cs="Times New Roman"/>
          <w:b/>
          <w:bCs/>
          <w:sz w:val="16"/>
          <w:szCs w:val="16"/>
        </w:rPr>
        <w:t xml:space="preserve">. </w:t>
      </w:r>
      <w:r w:rsidRPr="001A6498">
        <w:rPr>
          <w:rFonts w:eastAsia="Times New Roman" w:cs="Times New Roman"/>
          <w:sz w:val="16"/>
          <w:szCs w:val="16"/>
        </w:rPr>
        <w:t>Provides a general introduction to pharmacological principles including basic pharmacokinetics and pharmacodynamics</w:t>
      </w:r>
      <w:r>
        <w:rPr>
          <w:rFonts w:eastAsia="Times New Roman" w:cs="Times New Roman"/>
          <w:sz w:val="16"/>
          <w:szCs w:val="16"/>
        </w:rPr>
        <w:t xml:space="preserve">. </w:t>
      </w:r>
      <w:r w:rsidRPr="001A6498">
        <w:rPr>
          <w:rFonts w:eastAsia="Times New Roman" w:cs="Times New Roman"/>
          <w:sz w:val="16"/>
          <w:szCs w:val="16"/>
        </w:rPr>
        <w:t>Descriptions of general classes of medications and their impact and utilization in rehabilitation are stressed</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3C0329F3"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551</w:t>
      </w:r>
      <w:r>
        <w:rPr>
          <w:rFonts w:eastAsia="Times New Roman" w:cs="Times New Roman"/>
          <w:b/>
          <w:bCs/>
          <w:sz w:val="16"/>
          <w:szCs w:val="16"/>
        </w:rPr>
        <w:t xml:space="preserve">. </w:t>
      </w:r>
      <w:r w:rsidRPr="001A6498">
        <w:rPr>
          <w:rFonts w:eastAsia="Times New Roman" w:cs="Times New Roman"/>
          <w:b/>
          <w:bCs/>
          <w:sz w:val="16"/>
          <w:szCs w:val="16"/>
        </w:rPr>
        <w:t>Foundations of Evidenced Based Critical Inquiry</w:t>
      </w:r>
      <w:r>
        <w:rPr>
          <w:rFonts w:eastAsia="Times New Roman" w:cs="Times New Roman"/>
          <w:b/>
          <w:bCs/>
          <w:sz w:val="16"/>
          <w:szCs w:val="16"/>
        </w:rPr>
        <w:t xml:space="preserve">. </w:t>
      </w:r>
      <w:r w:rsidRPr="001A6498">
        <w:rPr>
          <w:rFonts w:eastAsia="Times New Roman" w:cs="Times New Roman"/>
          <w:sz w:val="16"/>
          <w:szCs w:val="16"/>
        </w:rPr>
        <w:t>Methods of research and scientific discovery are introduced as concepts and with application</w:t>
      </w:r>
      <w:r>
        <w:rPr>
          <w:rFonts w:eastAsia="Times New Roman" w:cs="Times New Roman"/>
          <w:sz w:val="16"/>
          <w:szCs w:val="16"/>
        </w:rPr>
        <w:t xml:space="preserve">. </w:t>
      </w:r>
      <w:r w:rsidRPr="001A6498">
        <w:rPr>
          <w:rFonts w:eastAsia="Times New Roman" w:cs="Times New Roman"/>
          <w:sz w:val="16"/>
          <w:szCs w:val="16"/>
        </w:rPr>
        <w:t>The ethical issues of medical research and the role of Institutional Review Boards for the protection of human subjects are emphasized through historical perspectives and current guidelines published by NIH</w:t>
      </w:r>
      <w:r>
        <w:rPr>
          <w:rFonts w:eastAsia="Times New Roman" w:cs="Times New Roman"/>
          <w:sz w:val="16"/>
          <w:szCs w:val="16"/>
        </w:rPr>
        <w:t xml:space="preserve">. </w:t>
      </w:r>
      <w:r w:rsidRPr="001A6498">
        <w:rPr>
          <w:rFonts w:eastAsia="Times New Roman" w:cs="Times New Roman"/>
          <w:sz w:val="16"/>
          <w:szCs w:val="16"/>
        </w:rPr>
        <w:t>The scientific peer-review process and components required for publication are reviewed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06D12C9"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560</w:t>
      </w:r>
      <w:r>
        <w:rPr>
          <w:rFonts w:eastAsia="Times New Roman" w:cs="Times New Roman"/>
          <w:b/>
          <w:bCs/>
          <w:sz w:val="16"/>
          <w:szCs w:val="16"/>
        </w:rPr>
        <w:t xml:space="preserve">. </w:t>
      </w:r>
      <w:r w:rsidRPr="001A6498">
        <w:rPr>
          <w:rFonts w:eastAsia="Times New Roman" w:cs="Times New Roman"/>
          <w:b/>
          <w:bCs/>
          <w:sz w:val="16"/>
          <w:szCs w:val="16"/>
        </w:rPr>
        <w:t>Clinical Education and Practice I</w:t>
      </w:r>
      <w:r>
        <w:rPr>
          <w:rFonts w:eastAsia="Times New Roman" w:cs="Times New Roman"/>
          <w:b/>
          <w:bCs/>
          <w:sz w:val="16"/>
          <w:szCs w:val="16"/>
        </w:rPr>
        <w:t xml:space="preserve">. </w:t>
      </w:r>
      <w:r w:rsidRPr="001A6498">
        <w:rPr>
          <w:rFonts w:eastAsia="Times New Roman" w:cs="Times New Roman"/>
          <w:sz w:val="16"/>
          <w:szCs w:val="16"/>
        </w:rPr>
        <w:t>This course serves as the orientation to Clinical Education and Practice for the Doctor of Physical Therapy Program</w:t>
      </w:r>
      <w:r>
        <w:rPr>
          <w:rFonts w:eastAsia="Times New Roman" w:cs="Times New Roman"/>
          <w:sz w:val="16"/>
          <w:szCs w:val="16"/>
        </w:rPr>
        <w:t xml:space="preserve">. </w:t>
      </w:r>
      <w:r w:rsidRPr="001A6498">
        <w:rPr>
          <w:rFonts w:eastAsia="Times New Roman" w:cs="Times New Roman"/>
          <w:sz w:val="16"/>
          <w:szCs w:val="16"/>
        </w:rPr>
        <w:t>Students will be introduced to performance expectations and requirements for clinical education, the practice of self-reflection, health-care privacy and confidentiality, Standard Precautions and health-care safety, professional communication and interactions, and the clinical site selection process</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53769C1C"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595</w:t>
      </w:r>
      <w:r>
        <w:rPr>
          <w:rFonts w:eastAsia="Times New Roman" w:cs="Times New Roman"/>
          <w:b/>
          <w:bCs/>
          <w:sz w:val="16"/>
          <w:szCs w:val="16"/>
        </w:rPr>
        <w:t xml:space="preserve">. </w:t>
      </w:r>
      <w:r w:rsidRPr="001A6498">
        <w:rPr>
          <w:rFonts w:eastAsia="Times New Roman" w:cs="Times New Roman"/>
          <w:b/>
          <w:bCs/>
          <w:sz w:val="16"/>
          <w:szCs w:val="16"/>
        </w:rPr>
        <w:t>Student Run Free Clinic I</w:t>
      </w:r>
      <w:r>
        <w:rPr>
          <w:rFonts w:eastAsia="Times New Roman" w:cs="Times New Roman"/>
          <w:b/>
          <w:bCs/>
          <w:sz w:val="16"/>
          <w:szCs w:val="16"/>
        </w:rPr>
        <w:t xml:space="preserve">. </w:t>
      </w:r>
      <w:r w:rsidRPr="001A6498">
        <w:rPr>
          <w:rFonts w:eastAsia="Times New Roman" w:cs="Times New Roman"/>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eastAsia="Times New Roman" w:cs="Times New Roman"/>
          <w:sz w:val="16"/>
          <w:szCs w:val="16"/>
        </w:rPr>
        <w:t xml:space="preserve">. </w:t>
      </w:r>
      <w:r w:rsidRPr="001A6498">
        <w:rPr>
          <w:rFonts w:eastAsia="Times New Roman" w:cs="Times New Roman"/>
          <w:sz w:val="16"/>
          <w:szCs w:val="16"/>
        </w:rPr>
        <w:t>Students have the opportunity to work with patients throughout the semester, as well as manage all aspects of the clinic</w:t>
      </w:r>
      <w:r>
        <w:rPr>
          <w:rFonts w:eastAsia="Times New Roman" w:cs="Times New Roman"/>
          <w:sz w:val="16"/>
          <w:szCs w:val="16"/>
        </w:rPr>
        <w:t xml:space="preserve">. </w:t>
      </w:r>
      <w:r w:rsidRPr="001A6498">
        <w:rPr>
          <w:rFonts w:eastAsia="Times New Roman" w:cs="Times New Roman"/>
          <w:sz w:val="16"/>
          <w:szCs w:val="16"/>
        </w:rPr>
        <w:t>Students will be supervised throughout the experience by licensed physical therapists</w:t>
      </w:r>
      <w:r>
        <w:rPr>
          <w:rFonts w:eastAsia="Times New Roman" w:cs="Times New Roman"/>
          <w:sz w:val="16"/>
          <w:szCs w:val="16"/>
        </w:rPr>
        <w:t xml:space="preserve">. </w:t>
      </w:r>
      <w:r w:rsidRPr="001A6498">
        <w:rPr>
          <w:rFonts w:eastAsia="Times New Roman" w:cs="Times New Roman"/>
          <w:sz w:val="16"/>
          <w:szCs w:val="16"/>
        </w:rPr>
        <w:t>Students will be required to undergo HIPPA, OSHA, Standard Precautions, and CPR training and demonstrate competency in all areas prior to working in the clinic</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084FB804"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596</w:t>
      </w:r>
      <w:r>
        <w:rPr>
          <w:rFonts w:eastAsia="Times New Roman" w:cs="Times New Roman"/>
          <w:b/>
          <w:bCs/>
          <w:sz w:val="16"/>
          <w:szCs w:val="16"/>
        </w:rPr>
        <w:t xml:space="preserve">. </w:t>
      </w:r>
      <w:r w:rsidRPr="001A6498">
        <w:rPr>
          <w:rFonts w:eastAsia="Times New Roman" w:cs="Times New Roman"/>
          <w:b/>
          <w:bCs/>
          <w:sz w:val="16"/>
          <w:szCs w:val="16"/>
        </w:rPr>
        <w:t>Student Run Free Clinic II</w:t>
      </w:r>
      <w:r>
        <w:rPr>
          <w:rFonts w:eastAsia="Times New Roman" w:cs="Times New Roman"/>
          <w:b/>
          <w:bCs/>
          <w:sz w:val="16"/>
          <w:szCs w:val="16"/>
        </w:rPr>
        <w:t xml:space="preserve">. </w:t>
      </w:r>
      <w:r w:rsidRPr="001A6498">
        <w:rPr>
          <w:rFonts w:eastAsia="Times New Roman" w:cs="Times New Roman"/>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eastAsia="Times New Roman" w:cs="Times New Roman"/>
          <w:sz w:val="16"/>
          <w:szCs w:val="16"/>
        </w:rPr>
        <w:t xml:space="preserve">. </w:t>
      </w:r>
      <w:r w:rsidRPr="001A6498">
        <w:rPr>
          <w:rFonts w:eastAsia="Times New Roman" w:cs="Times New Roman"/>
          <w:sz w:val="16"/>
          <w:szCs w:val="16"/>
        </w:rPr>
        <w:t>Students have the opportunity to work with patients throughout the semester, as well as manage all aspects of the clinic</w:t>
      </w:r>
      <w:r>
        <w:rPr>
          <w:rFonts w:eastAsia="Times New Roman" w:cs="Times New Roman"/>
          <w:sz w:val="16"/>
          <w:szCs w:val="16"/>
        </w:rPr>
        <w:t xml:space="preserve">. </w:t>
      </w:r>
      <w:r w:rsidRPr="001A6498">
        <w:rPr>
          <w:rFonts w:eastAsia="Times New Roman" w:cs="Times New Roman"/>
          <w:sz w:val="16"/>
          <w:szCs w:val="16"/>
        </w:rPr>
        <w:t>Students will be supervised throughout the experience by licensed physical therapists</w:t>
      </w:r>
      <w:r>
        <w:rPr>
          <w:rFonts w:eastAsia="Times New Roman" w:cs="Times New Roman"/>
          <w:sz w:val="16"/>
          <w:szCs w:val="16"/>
        </w:rPr>
        <w:t xml:space="preserve">. </w:t>
      </w:r>
      <w:r w:rsidRPr="001A6498">
        <w:rPr>
          <w:rFonts w:eastAsia="Times New Roman" w:cs="Times New Roman"/>
          <w:sz w:val="16"/>
          <w:szCs w:val="16"/>
        </w:rPr>
        <w:t>Students will be required to undergo HIPPA, OSHA, Standard Precautions, and CPR training and demonstrate competency in all areas prior to working in the clinic</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75531CC2"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716</w:t>
      </w:r>
      <w:r>
        <w:rPr>
          <w:rFonts w:eastAsia="Times New Roman" w:cs="Times New Roman"/>
          <w:b/>
          <w:bCs/>
          <w:sz w:val="16"/>
          <w:szCs w:val="16"/>
        </w:rPr>
        <w:t xml:space="preserve">. </w:t>
      </w:r>
      <w:r w:rsidRPr="001A6498">
        <w:rPr>
          <w:rFonts w:eastAsia="Times New Roman" w:cs="Times New Roman"/>
          <w:b/>
          <w:bCs/>
          <w:sz w:val="16"/>
          <w:szCs w:val="16"/>
        </w:rPr>
        <w:t>Health Promotion for Self and Society</w:t>
      </w:r>
      <w:r>
        <w:rPr>
          <w:rFonts w:eastAsia="Times New Roman" w:cs="Times New Roman"/>
          <w:b/>
          <w:bCs/>
          <w:sz w:val="16"/>
          <w:szCs w:val="16"/>
        </w:rPr>
        <w:t xml:space="preserve">. </w:t>
      </w:r>
      <w:r w:rsidRPr="001A6498">
        <w:rPr>
          <w:rFonts w:eastAsia="Times New Roman" w:cs="Times New Roman"/>
          <w:sz w:val="16"/>
          <w:szCs w:val="16"/>
        </w:rPr>
        <w:t>Covers health and health promotion topics across the lifespan</w:t>
      </w:r>
      <w:r>
        <w:rPr>
          <w:rFonts w:eastAsia="Times New Roman" w:cs="Times New Roman"/>
          <w:sz w:val="16"/>
          <w:szCs w:val="16"/>
        </w:rPr>
        <w:t xml:space="preserve">. </w:t>
      </w:r>
      <w:r w:rsidRPr="001A6498">
        <w:rPr>
          <w:rFonts w:eastAsia="Times New Roman" w:cs="Times New Roman"/>
          <w:sz w:val="16"/>
          <w:szCs w:val="16"/>
        </w:rPr>
        <w:t>Students will begin to identify community needs that would benefit from a physical therapy program of prevention, health promotion, wellness, and screening services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10833E3C"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720</w:t>
      </w:r>
      <w:r>
        <w:rPr>
          <w:rFonts w:eastAsia="Times New Roman" w:cs="Times New Roman"/>
          <w:b/>
          <w:bCs/>
          <w:sz w:val="16"/>
          <w:szCs w:val="16"/>
        </w:rPr>
        <w:t xml:space="preserve">. </w:t>
      </w:r>
      <w:r w:rsidRPr="001A6498">
        <w:rPr>
          <w:rFonts w:eastAsia="Times New Roman" w:cs="Times New Roman"/>
          <w:b/>
          <w:bCs/>
          <w:sz w:val="16"/>
          <w:szCs w:val="16"/>
        </w:rPr>
        <w:t>Neuroscience</w:t>
      </w:r>
      <w:r>
        <w:rPr>
          <w:rFonts w:eastAsia="Times New Roman" w:cs="Times New Roman"/>
          <w:b/>
          <w:bCs/>
          <w:sz w:val="16"/>
          <w:szCs w:val="16"/>
        </w:rPr>
        <w:t xml:space="preserve">. </w:t>
      </w:r>
      <w:r w:rsidRPr="001A6498">
        <w:rPr>
          <w:rFonts w:eastAsia="Times New Roman" w:cs="Times New Roman"/>
          <w:sz w:val="16"/>
          <w:szCs w:val="16"/>
        </w:rPr>
        <w:t>Neuroscience examines the anatomy and physiology of the nervous system and changes that occur across the life-span, relevant pathophysiology and the functional manifestations of this pathology, and acquisition of basic neurologic examination skills</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15F72BBD"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726</w:t>
      </w:r>
      <w:r>
        <w:rPr>
          <w:rFonts w:eastAsia="Times New Roman" w:cs="Times New Roman"/>
          <w:b/>
          <w:bCs/>
          <w:sz w:val="16"/>
          <w:szCs w:val="16"/>
        </w:rPr>
        <w:t xml:space="preserve">. </w:t>
      </w:r>
      <w:r w:rsidRPr="001A6498">
        <w:rPr>
          <w:rFonts w:eastAsia="Times New Roman" w:cs="Times New Roman"/>
          <w:b/>
          <w:bCs/>
          <w:sz w:val="16"/>
          <w:szCs w:val="16"/>
        </w:rPr>
        <w:t>Clinical Interventions I</w:t>
      </w:r>
      <w:r>
        <w:rPr>
          <w:rFonts w:eastAsia="Times New Roman" w:cs="Times New Roman"/>
          <w:b/>
          <w:bCs/>
          <w:sz w:val="16"/>
          <w:szCs w:val="16"/>
        </w:rPr>
        <w:t xml:space="preserve">. </w:t>
      </w:r>
      <w:r w:rsidRPr="001A6498">
        <w:rPr>
          <w:rFonts w:eastAsia="Times New Roman" w:cs="Times New Roman"/>
          <w:sz w:val="16"/>
          <w:szCs w:val="16"/>
        </w:rPr>
        <w:t>First of a two course sequence designed to instruct students in the use of therapeutic modalities to affect change in human tissues</w:t>
      </w:r>
      <w:r>
        <w:rPr>
          <w:rFonts w:eastAsia="Times New Roman" w:cs="Times New Roman"/>
          <w:sz w:val="16"/>
          <w:szCs w:val="16"/>
        </w:rPr>
        <w:t xml:space="preserve">. </w:t>
      </w:r>
      <w:r w:rsidRPr="001A6498">
        <w:rPr>
          <w:rFonts w:eastAsia="Times New Roman" w:cs="Times New Roman"/>
          <w:sz w:val="16"/>
          <w:szCs w:val="16"/>
        </w:rPr>
        <w:t>Laboratory exercises include applying modalities, gait training with various devices, and therapeutic exercise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46559E05"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728</w:t>
      </w:r>
      <w:r>
        <w:rPr>
          <w:rFonts w:eastAsia="Times New Roman" w:cs="Times New Roman"/>
          <w:b/>
          <w:bCs/>
          <w:sz w:val="16"/>
          <w:szCs w:val="16"/>
        </w:rPr>
        <w:t xml:space="preserve">. </w:t>
      </w:r>
      <w:r w:rsidRPr="001A6498">
        <w:rPr>
          <w:rFonts w:eastAsia="Times New Roman" w:cs="Times New Roman"/>
          <w:b/>
          <w:bCs/>
          <w:sz w:val="16"/>
          <w:szCs w:val="16"/>
        </w:rPr>
        <w:t>Musculoskeletal I</w:t>
      </w:r>
      <w:r>
        <w:rPr>
          <w:rFonts w:eastAsia="Times New Roman" w:cs="Times New Roman"/>
          <w:b/>
          <w:bCs/>
          <w:sz w:val="16"/>
          <w:szCs w:val="16"/>
        </w:rPr>
        <w:t xml:space="preserve">. </w:t>
      </w:r>
      <w:r w:rsidRPr="001A6498">
        <w:rPr>
          <w:rFonts w:eastAsia="Times New Roman" w:cs="Times New Roman"/>
          <w:sz w:val="16"/>
          <w:szCs w:val="16"/>
        </w:rPr>
        <w:t>First of a two course sequence providing an in depth study of the evaluation, assessment, and treatment methods used in the management of musculoskeletal pathology and/or injury</w:t>
      </w:r>
      <w:r>
        <w:rPr>
          <w:rFonts w:eastAsia="Times New Roman" w:cs="Times New Roman"/>
          <w:sz w:val="16"/>
          <w:szCs w:val="16"/>
        </w:rPr>
        <w:t xml:space="preserve">. </w:t>
      </w:r>
      <w:r w:rsidRPr="001A6498">
        <w:rPr>
          <w:rFonts w:eastAsia="Times New Roman" w:cs="Times New Roman"/>
          <w:sz w:val="16"/>
          <w:szCs w:val="16"/>
        </w:rPr>
        <w:t>This first component of the two course sequence will emphasize the upper and lower limbs, with an introductory component to the spine</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ATR 528] </w:t>
      </w:r>
    </w:p>
    <w:p w14:paraId="5D9BEDAC"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730</w:t>
      </w:r>
      <w:r>
        <w:rPr>
          <w:rFonts w:eastAsia="Times New Roman" w:cs="Times New Roman"/>
          <w:b/>
          <w:bCs/>
          <w:sz w:val="16"/>
          <w:szCs w:val="16"/>
        </w:rPr>
        <w:t xml:space="preserve">. </w:t>
      </w:r>
      <w:r w:rsidRPr="001A6498">
        <w:rPr>
          <w:rFonts w:eastAsia="Times New Roman" w:cs="Times New Roman"/>
          <w:b/>
          <w:bCs/>
          <w:sz w:val="16"/>
          <w:szCs w:val="16"/>
        </w:rPr>
        <w:t>Clinical Interventions II</w:t>
      </w:r>
      <w:r>
        <w:rPr>
          <w:rFonts w:eastAsia="Times New Roman" w:cs="Times New Roman"/>
          <w:b/>
          <w:bCs/>
          <w:sz w:val="16"/>
          <w:szCs w:val="16"/>
        </w:rPr>
        <w:t xml:space="preserve">. </w:t>
      </w:r>
      <w:r w:rsidRPr="001A6498">
        <w:rPr>
          <w:rFonts w:eastAsia="Times New Roman" w:cs="Times New Roman"/>
          <w:sz w:val="16"/>
          <w:szCs w:val="16"/>
        </w:rPr>
        <w:t>A continuation of Clinical Intervention I</w:t>
      </w:r>
      <w:r>
        <w:rPr>
          <w:rFonts w:eastAsia="Times New Roman" w:cs="Times New Roman"/>
          <w:sz w:val="16"/>
          <w:szCs w:val="16"/>
        </w:rPr>
        <w:t xml:space="preserve">. </w:t>
      </w:r>
      <w:r w:rsidRPr="001A6498">
        <w:rPr>
          <w:rFonts w:eastAsia="Times New Roman" w:cs="Times New Roman"/>
          <w:sz w:val="16"/>
          <w:szCs w:val="16"/>
        </w:rPr>
        <w:t>This course will examine edema and integumentary concerns, incontinence, and specific exercise techniques</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41F9C0BE"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732</w:t>
      </w:r>
      <w:r>
        <w:rPr>
          <w:rFonts w:eastAsia="Times New Roman" w:cs="Times New Roman"/>
          <w:b/>
          <w:bCs/>
          <w:sz w:val="16"/>
          <w:szCs w:val="16"/>
        </w:rPr>
        <w:t xml:space="preserve">. </w:t>
      </w:r>
      <w:r w:rsidRPr="001A6498">
        <w:rPr>
          <w:rFonts w:eastAsia="Times New Roman" w:cs="Times New Roman"/>
          <w:b/>
          <w:bCs/>
          <w:sz w:val="16"/>
          <w:szCs w:val="16"/>
        </w:rPr>
        <w:t>Musculoskeletal II</w:t>
      </w:r>
      <w:r>
        <w:rPr>
          <w:rFonts w:eastAsia="Times New Roman" w:cs="Times New Roman"/>
          <w:b/>
          <w:bCs/>
          <w:sz w:val="16"/>
          <w:szCs w:val="16"/>
        </w:rPr>
        <w:t xml:space="preserve">. </w:t>
      </w:r>
      <w:r w:rsidRPr="001A6498">
        <w:rPr>
          <w:rFonts w:eastAsia="Times New Roman" w:cs="Times New Roman"/>
          <w:sz w:val="16"/>
          <w:szCs w:val="16"/>
        </w:rPr>
        <w:t>Second of a two course sequence providing an in-depth study of the evaluation, assessment, and treatment methods used in the management of musculoskeletal pathology and injury</w:t>
      </w:r>
      <w:r>
        <w:rPr>
          <w:rFonts w:eastAsia="Times New Roman" w:cs="Times New Roman"/>
          <w:sz w:val="16"/>
          <w:szCs w:val="16"/>
        </w:rPr>
        <w:t xml:space="preserve">. </w:t>
      </w:r>
      <w:r w:rsidRPr="001A6498">
        <w:rPr>
          <w:rFonts w:eastAsia="Times New Roman" w:cs="Times New Roman"/>
          <w:sz w:val="16"/>
          <w:szCs w:val="16"/>
        </w:rPr>
        <w:t>This course will build upon material studied in PHT 728 and emphasize anatomical, biomechanical, and physiological factors relevant to musculoskeletal dysfunction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r w:rsidRPr="001A6498">
        <w:rPr>
          <w:rFonts w:eastAsia="Times New Roman" w:cs="Times New Roman"/>
          <w:sz w:val="16"/>
          <w:szCs w:val="16"/>
        </w:rPr>
        <w:t xml:space="preserve">[This course is cross-listed with ATR 532] </w:t>
      </w:r>
    </w:p>
    <w:p w14:paraId="25640A06"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734</w:t>
      </w:r>
      <w:r>
        <w:rPr>
          <w:rFonts w:eastAsia="Times New Roman" w:cs="Times New Roman"/>
          <w:b/>
          <w:bCs/>
          <w:sz w:val="16"/>
          <w:szCs w:val="16"/>
        </w:rPr>
        <w:t xml:space="preserve">. </w:t>
      </w:r>
      <w:r w:rsidRPr="001A6498">
        <w:rPr>
          <w:rFonts w:eastAsia="Times New Roman" w:cs="Times New Roman"/>
          <w:b/>
          <w:bCs/>
          <w:sz w:val="16"/>
          <w:szCs w:val="16"/>
        </w:rPr>
        <w:t>Selected P</w:t>
      </w:r>
      <w:r>
        <w:rPr>
          <w:rFonts w:eastAsia="Times New Roman" w:cs="Times New Roman"/>
          <w:b/>
          <w:bCs/>
          <w:sz w:val="16"/>
          <w:szCs w:val="16"/>
        </w:rPr>
        <w:t xml:space="preserve">. </w:t>
      </w:r>
      <w:r w:rsidRPr="001A6498">
        <w:rPr>
          <w:rFonts w:eastAsia="Times New Roman" w:cs="Times New Roman"/>
          <w:b/>
          <w:bCs/>
          <w:sz w:val="16"/>
          <w:szCs w:val="16"/>
        </w:rPr>
        <w:t>T</w:t>
      </w:r>
      <w:r>
        <w:rPr>
          <w:rFonts w:eastAsia="Times New Roman" w:cs="Times New Roman"/>
          <w:b/>
          <w:bCs/>
          <w:sz w:val="16"/>
          <w:szCs w:val="16"/>
        </w:rPr>
        <w:t xml:space="preserve">. </w:t>
      </w:r>
      <w:r w:rsidRPr="001A6498">
        <w:rPr>
          <w:rFonts w:eastAsia="Times New Roman" w:cs="Times New Roman"/>
          <w:b/>
          <w:bCs/>
          <w:sz w:val="16"/>
          <w:szCs w:val="16"/>
        </w:rPr>
        <w:t>Practice Topics</w:t>
      </w:r>
      <w:r>
        <w:rPr>
          <w:rFonts w:eastAsia="Times New Roman" w:cs="Times New Roman"/>
          <w:b/>
          <w:bCs/>
          <w:sz w:val="16"/>
          <w:szCs w:val="16"/>
        </w:rPr>
        <w:t xml:space="preserve">. </w:t>
      </w:r>
      <w:r w:rsidRPr="001A6498">
        <w:rPr>
          <w:rFonts w:eastAsia="Times New Roman" w:cs="Times New Roman"/>
          <w:sz w:val="16"/>
          <w:szCs w:val="16"/>
        </w:rPr>
        <w:t>This course will cover specialized physical therapy practice areas and advanced evaluative, assessment, and interventional strategies for special populations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09E14939"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736</w:t>
      </w:r>
      <w:r>
        <w:rPr>
          <w:rFonts w:eastAsia="Times New Roman" w:cs="Times New Roman"/>
          <w:b/>
          <w:bCs/>
          <w:sz w:val="16"/>
          <w:szCs w:val="16"/>
        </w:rPr>
        <w:t xml:space="preserve">. </w:t>
      </w:r>
      <w:r w:rsidRPr="001A6498">
        <w:rPr>
          <w:rFonts w:eastAsia="Times New Roman" w:cs="Times New Roman"/>
          <w:b/>
          <w:bCs/>
          <w:sz w:val="16"/>
          <w:szCs w:val="16"/>
        </w:rPr>
        <w:t>Neuromuscular Physical Therapy I</w:t>
      </w:r>
      <w:r>
        <w:rPr>
          <w:rFonts w:eastAsia="Times New Roman" w:cs="Times New Roman"/>
          <w:b/>
          <w:bCs/>
          <w:sz w:val="16"/>
          <w:szCs w:val="16"/>
        </w:rPr>
        <w:t xml:space="preserve">. </w:t>
      </w:r>
      <w:r w:rsidRPr="001A6498">
        <w:rPr>
          <w:rFonts w:eastAsia="Times New Roman" w:cs="Times New Roman"/>
          <w:sz w:val="16"/>
          <w:szCs w:val="16"/>
        </w:rPr>
        <w:t>Provides an examination of techniques used in the examination and assessment of persons with nervous system dysfunction</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2C2B64C"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738</w:t>
      </w:r>
      <w:r>
        <w:rPr>
          <w:rFonts w:eastAsia="Times New Roman" w:cs="Times New Roman"/>
          <w:b/>
          <w:bCs/>
          <w:sz w:val="16"/>
          <w:szCs w:val="16"/>
        </w:rPr>
        <w:t xml:space="preserve">. </w:t>
      </w:r>
      <w:r w:rsidRPr="001A6498">
        <w:rPr>
          <w:rFonts w:eastAsia="Times New Roman" w:cs="Times New Roman"/>
          <w:b/>
          <w:bCs/>
          <w:sz w:val="16"/>
          <w:szCs w:val="16"/>
        </w:rPr>
        <w:t>Geriatrics Physical Therapy</w:t>
      </w:r>
      <w:r>
        <w:rPr>
          <w:rFonts w:eastAsia="Times New Roman" w:cs="Times New Roman"/>
          <w:b/>
          <w:bCs/>
          <w:sz w:val="16"/>
          <w:szCs w:val="16"/>
        </w:rPr>
        <w:t xml:space="preserve">. </w:t>
      </w:r>
      <w:r w:rsidRPr="001A6498">
        <w:rPr>
          <w:rFonts w:eastAsia="Times New Roman" w:cs="Times New Roman"/>
          <w:sz w:val="16"/>
          <w:szCs w:val="16"/>
        </w:rPr>
        <w:t>Presents the aging process in relation to pathokinesiology, the immune system, cardiopulmonary system, musculoskeletal system, neuromuscular function, and therapeutic intervention adaptation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2D849FE"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740</w:t>
      </w:r>
      <w:r>
        <w:rPr>
          <w:rFonts w:eastAsia="Times New Roman" w:cs="Times New Roman"/>
          <w:b/>
          <w:bCs/>
          <w:sz w:val="16"/>
          <w:szCs w:val="16"/>
        </w:rPr>
        <w:t xml:space="preserve">. </w:t>
      </w:r>
      <w:r w:rsidRPr="001A6498">
        <w:rPr>
          <w:rFonts w:eastAsia="Times New Roman" w:cs="Times New Roman"/>
          <w:b/>
          <w:bCs/>
          <w:sz w:val="16"/>
          <w:szCs w:val="16"/>
        </w:rPr>
        <w:t>Prosthetics and Orthotics</w:t>
      </w:r>
      <w:r>
        <w:rPr>
          <w:rFonts w:eastAsia="Times New Roman" w:cs="Times New Roman"/>
          <w:b/>
          <w:bCs/>
          <w:sz w:val="16"/>
          <w:szCs w:val="16"/>
        </w:rPr>
        <w:t xml:space="preserve">. </w:t>
      </w:r>
      <w:r w:rsidRPr="001A6498">
        <w:rPr>
          <w:rFonts w:eastAsia="Times New Roman" w:cs="Times New Roman"/>
          <w:sz w:val="16"/>
          <w:szCs w:val="16"/>
        </w:rPr>
        <w:t>Provides a detailed examination of the physical therapy management of individuals requiring splinting or bracing, as well as individuals with amputations requiring prosthetic devices</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5E9B5A95"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752</w:t>
      </w:r>
      <w:r>
        <w:rPr>
          <w:rFonts w:eastAsia="Times New Roman" w:cs="Times New Roman"/>
          <w:b/>
          <w:bCs/>
          <w:sz w:val="16"/>
          <w:szCs w:val="16"/>
        </w:rPr>
        <w:t xml:space="preserve">. </w:t>
      </w:r>
      <w:r w:rsidRPr="001A6498">
        <w:rPr>
          <w:rFonts w:eastAsia="Times New Roman" w:cs="Times New Roman"/>
          <w:b/>
          <w:bCs/>
          <w:sz w:val="16"/>
          <w:szCs w:val="16"/>
        </w:rPr>
        <w:t>Evidence in Practice</w:t>
      </w:r>
      <w:r>
        <w:rPr>
          <w:rFonts w:eastAsia="Times New Roman" w:cs="Times New Roman"/>
          <w:b/>
          <w:bCs/>
          <w:sz w:val="16"/>
          <w:szCs w:val="16"/>
        </w:rPr>
        <w:t xml:space="preserve">. </w:t>
      </w:r>
      <w:r w:rsidRPr="001A6498">
        <w:rPr>
          <w:rFonts w:eastAsia="Times New Roman" w:cs="Times New Roman"/>
          <w:sz w:val="16"/>
          <w:szCs w:val="16"/>
        </w:rPr>
        <w:t>This is the third course in a four-part course sequence of critical inquiry/evidence-based physical therapy</w:t>
      </w:r>
      <w:r>
        <w:rPr>
          <w:rFonts w:eastAsia="Times New Roman" w:cs="Times New Roman"/>
          <w:sz w:val="16"/>
          <w:szCs w:val="16"/>
        </w:rPr>
        <w:t xml:space="preserve">. </w:t>
      </w:r>
      <w:r w:rsidRPr="001A6498">
        <w:rPr>
          <w:rFonts w:eastAsia="Times New Roman" w:cs="Times New Roman"/>
          <w:sz w:val="16"/>
          <w:szCs w:val="16"/>
        </w:rPr>
        <w:t>The extensive use of Comprehensive Appraisals of a Topic Is the central theme of this semester</w:t>
      </w:r>
      <w:r>
        <w:rPr>
          <w:rFonts w:eastAsia="Times New Roman" w:cs="Times New Roman"/>
          <w:sz w:val="16"/>
          <w:szCs w:val="16"/>
        </w:rPr>
        <w:t xml:space="preserve">. </w:t>
      </w:r>
      <w:r w:rsidRPr="001A6498">
        <w:rPr>
          <w:rFonts w:eastAsia="Times New Roman" w:cs="Times New Roman"/>
          <w:sz w:val="16"/>
          <w:szCs w:val="16"/>
        </w:rPr>
        <w:t>Current published research topics include: clinical prediction rules, prognosis, low back dysfunction, shoulder dysfunction and patient satisfaction</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08EEE0A5"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760</w:t>
      </w:r>
      <w:r>
        <w:rPr>
          <w:rFonts w:eastAsia="Times New Roman" w:cs="Times New Roman"/>
          <w:b/>
          <w:bCs/>
          <w:sz w:val="16"/>
          <w:szCs w:val="16"/>
        </w:rPr>
        <w:t xml:space="preserve">. </w:t>
      </w:r>
      <w:r w:rsidRPr="001A6498">
        <w:rPr>
          <w:rFonts w:eastAsia="Times New Roman" w:cs="Times New Roman"/>
          <w:b/>
          <w:bCs/>
          <w:sz w:val="16"/>
          <w:szCs w:val="16"/>
        </w:rPr>
        <w:t>Clinical Education I</w:t>
      </w:r>
      <w:r>
        <w:rPr>
          <w:rFonts w:eastAsia="Times New Roman" w:cs="Times New Roman"/>
          <w:b/>
          <w:bCs/>
          <w:sz w:val="16"/>
          <w:szCs w:val="16"/>
        </w:rPr>
        <w:t xml:space="preserve">. </w:t>
      </w:r>
      <w:r w:rsidRPr="001A6498">
        <w:rPr>
          <w:rFonts w:eastAsia="Times New Roman" w:cs="Times New Roman"/>
          <w:sz w:val="16"/>
          <w:szCs w:val="16"/>
        </w:rPr>
        <w:t>Students will be assigned to a supervising Clinical Instructor (CI) and have the opportunity to examine, evaluate, propose, and implement intervention strategies in a full-time clinical experience</w:t>
      </w:r>
      <w:r>
        <w:rPr>
          <w:rFonts w:eastAsia="Times New Roman" w:cs="Times New Roman"/>
          <w:sz w:val="16"/>
          <w:szCs w:val="16"/>
        </w:rPr>
        <w:t xml:space="preserve">. </w:t>
      </w:r>
      <w:r w:rsidRPr="001A6498">
        <w:rPr>
          <w:rFonts w:eastAsia="Times New Roman" w:cs="Times New Roman"/>
          <w:sz w:val="16"/>
          <w:szCs w:val="16"/>
        </w:rPr>
        <w:t>Students will complete documentation for patient care management and are expected to demonstrate professional behaviors</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F2CDD9A"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762</w:t>
      </w:r>
      <w:r>
        <w:rPr>
          <w:rFonts w:eastAsia="Times New Roman" w:cs="Times New Roman"/>
          <w:b/>
          <w:bCs/>
          <w:sz w:val="16"/>
          <w:szCs w:val="16"/>
        </w:rPr>
        <w:t xml:space="preserve">. </w:t>
      </w:r>
      <w:r w:rsidRPr="001A6498">
        <w:rPr>
          <w:rFonts w:eastAsia="Times New Roman" w:cs="Times New Roman"/>
          <w:b/>
          <w:bCs/>
          <w:sz w:val="16"/>
          <w:szCs w:val="16"/>
        </w:rPr>
        <w:t>Clinical Education II</w:t>
      </w:r>
      <w:r>
        <w:rPr>
          <w:rFonts w:eastAsia="Times New Roman" w:cs="Times New Roman"/>
          <w:b/>
          <w:bCs/>
          <w:sz w:val="16"/>
          <w:szCs w:val="16"/>
        </w:rPr>
        <w:t xml:space="preserve">. </w:t>
      </w:r>
      <w:r w:rsidRPr="001A6498">
        <w:rPr>
          <w:rFonts w:eastAsia="Times New Roman" w:cs="Times New Roman"/>
          <w:sz w:val="16"/>
          <w:szCs w:val="16"/>
        </w:rPr>
        <w:t>A seven-week, full-time supervised clinical learning experience to provide students the opportunity to develop clinical competence in the physical therapy management of individuals in an ambulatory or inpatient environment</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73E379D"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764</w:t>
      </w:r>
      <w:r>
        <w:rPr>
          <w:rFonts w:eastAsia="Times New Roman" w:cs="Times New Roman"/>
          <w:b/>
          <w:bCs/>
          <w:sz w:val="16"/>
          <w:szCs w:val="16"/>
        </w:rPr>
        <w:t xml:space="preserve">. </w:t>
      </w:r>
      <w:r w:rsidRPr="001A6498">
        <w:rPr>
          <w:rFonts w:eastAsia="Times New Roman" w:cs="Times New Roman"/>
          <w:b/>
          <w:bCs/>
          <w:sz w:val="16"/>
          <w:szCs w:val="16"/>
        </w:rPr>
        <w:t>Clinical Education III</w:t>
      </w:r>
      <w:r>
        <w:rPr>
          <w:rFonts w:eastAsia="Times New Roman" w:cs="Times New Roman"/>
          <w:b/>
          <w:bCs/>
          <w:sz w:val="16"/>
          <w:szCs w:val="16"/>
        </w:rPr>
        <w:t xml:space="preserve">. </w:t>
      </w:r>
      <w:r w:rsidRPr="001A6498">
        <w:rPr>
          <w:rFonts w:eastAsia="Times New Roman" w:cs="Times New Roman"/>
          <w:sz w:val="16"/>
          <w:szCs w:val="16"/>
        </w:rPr>
        <w:t>The second, seven-week supervised clinical learning experience where students continue to develop clinical competence in the management of various musculoskeletal, cardiovascular- pulmonary, integumentary, and neuromuscular disorders</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8E82D44"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795</w:t>
      </w:r>
      <w:r>
        <w:rPr>
          <w:rFonts w:eastAsia="Times New Roman" w:cs="Times New Roman"/>
          <w:b/>
          <w:bCs/>
          <w:sz w:val="16"/>
          <w:szCs w:val="16"/>
        </w:rPr>
        <w:t xml:space="preserve">. </w:t>
      </w:r>
      <w:r w:rsidRPr="001A6498">
        <w:rPr>
          <w:rFonts w:eastAsia="Times New Roman" w:cs="Times New Roman"/>
          <w:b/>
          <w:bCs/>
          <w:sz w:val="16"/>
          <w:szCs w:val="16"/>
        </w:rPr>
        <w:t>Student Run Free Clinic III</w:t>
      </w:r>
      <w:r>
        <w:rPr>
          <w:rFonts w:eastAsia="Times New Roman" w:cs="Times New Roman"/>
          <w:b/>
          <w:bCs/>
          <w:sz w:val="16"/>
          <w:szCs w:val="16"/>
        </w:rPr>
        <w:t xml:space="preserve">. </w:t>
      </w:r>
      <w:r w:rsidRPr="001A6498">
        <w:rPr>
          <w:rFonts w:eastAsia="Times New Roman" w:cs="Times New Roman"/>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eastAsia="Times New Roman" w:cs="Times New Roman"/>
          <w:sz w:val="16"/>
          <w:szCs w:val="16"/>
        </w:rPr>
        <w:t xml:space="preserve">. </w:t>
      </w:r>
      <w:r w:rsidRPr="001A6498">
        <w:rPr>
          <w:rFonts w:eastAsia="Times New Roman" w:cs="Times New Roman"/>
          <w:sz w:val="16"/>
          <w:szCs w:val="16"/>
        </w:rPr>
        <w:t>Students have the opportunity to work with patients throughout the semester, as well as manage all aspects of the clinic</w:t>
      </w:r>
      <w:r>
        <w:rPr>
          <w:rFonts w:eastAsia="Times New Roman" w:cs="Times New Roman"/>
          <w:sz w:val="16"/>
          <w:szCs w:val="16"/>
        </w:rPr>
        <w:t xml:space="preserve">. </w:t>
      </w:r>
      <w:r w:rsidRPr="001A6498">
        <w:rPr>
          <w:rFonts w:eastAsia="Times New Roman" w:cs="Times New Roman"/>
          <w:sz w:val="16"/>
          <w:szCs w:val="16"/>
        </w:rPr>
        <w:t>Students will be supervised throughout the experience by licensed physical therapists</w:t>
      </w:r>
      <w:r>
        <w:rPr>
          <w:rFonts w:eastAsia="Times New Roman" w:cs="Times New Roman"/>
          <w:sz w:val="16"/>
          <w:szCs w:val="16"/>
        </w:rPr>
        <w:t xml:space="preserve">. </w:t>
      </w:r>
      <w:r w:rsidRPr="001A6498">
        <w:rPr>
          <w:rFonts w:eastAsia="Times New Roman" w:cs="Times New Roman"/>
          <w:sz w:val="16"/>
          <w:szCs w:val="16"/>
        </w:rPr>
        <w:t>Students will be required to undergo HIPPA, OSHA, Standard Precautions, and CPR training and demonstrate competency in all areas prior to working in the clinic</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7E1D827C"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796</w:t>
      </w:r>
      <w:r>
        <w:rPr>
          <w:rFonts w:eastAsia="Times New Roman" w:cs="Times New Roman"/>
          <w:b/>
          <w:bCs/>
          <w:sz w:val="16"/>
          <w:szCs w:val="16"/>
        </w:rPr>
        <w:t xml:space="preserve">. </w:t>
      </w:r>
      <w:r w:rsidRPr="001A6498">
        <w:rPr>
          <w:rFonts w:eastAsia="Times New Roman" w:cs="Times New Roman"/>
          <w:b/>
          <w:bCs/>
          <w:sz w:val="16"/>
          <w:szCs w:val="16"/>
        </w:rPr>
        <w:t>Student Run Free Clinic IV</w:t>
      </w:r>
      <w:r>
        <w:rPr>
          <w:rFonts w:eastAsia="Times New Roman" w:cs="Times New Roman"/>
          <w:b/>
          <w:bCs/>
          <w:sz w:val="16"/>
          <w:szCs w:val="16"/>
        </w:rPr>
        <w:t xml:space="preserve">. </w:t>
      </w:r>
      <w:r w:rsidRPr="001A6498">
        <w:rPr>
          <w:rFonts w:eastAsia="Times New Roman" w:cs="Times New Roman"/>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eastAsia="Times New Roman" w:cs="Times New Roman"/>
          <w:sz w:val="16"/>
          <w:szCs w:val="16"/>
        </w:rPr>
        <w:t xml:space="preserve">. </w:t>
      </w:r>
      <w:r w:rsidRPr="001A6498">
        <w:rPr>
          <w:rFonts w:eastAsia="Times New Roman" w:cs="Times New Roman"/>
          <w:sz w:val="16"/>
          <w:szCs w:val="16"/>
        </w:rPr>
        <w:t>Students have the opportunity to work with patients throughout the semester, as well as manage all aspects of the clinic</w:t>
      </w:r>
      <w:r>
        <w:rPr>
          <w:rFonts w:eastAsia="Times New Roman" w:cs="Times New Roman"/>
          <w:sz w:val="16"/>
          <w:szCs w:val="16"/>
        </w:rPr>
        <w:t xml:space="preserve">. </w:t>
      </w:r>
      <w:r w:rsidRPr="001A6498">
        <w:rPr>
          <w:rFonts w:eastAsia="Times New Roman" w:cs="Times New Roman"/>
          <w:sz w:val="16"/>
          <w:szCs w:val="16"/>
        </w:rPr>
        <w:t>Students will be supervised throughout the experience by licensed physical therapists</w:t>
      </w:r>
      <w:r>
        <w:rPr>
          <w:rFonts w:eastAsia="Times New Roman" w:cs="Times New Roman"/>
          <w:sz w:val="16"/>
          <w:szCs w:val="16"/>
        </w:rPr>
        <w:t xml:space="preserve">. </w:t>
      </w:r>
      <w:r w:rsidRPr="001A6498">
        <w:rPr>
          <w:rFonts w:eastAsia="Times New Roman" w:cs="Times New Roman"/>
          <w:sz w:val="16"/>
          <w:szCs w:val="16"/>
        </w:rPr>
        <w:t>Students will be required to undergo HIPPA, OSHA, Standard Precautions, and CPR training and demonstrate competency in all areas prior to working in the clinic</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4D23C7C2"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802</w:t>
      </w:r>
      <w:r>
        <w:rPr>
          <w:rFonts w:eastAsia="Times New Roman" w:cs="Times New Roman"/>
          <w:b/>
          <w:bCs/>
          <w:sz w:val="16"/>
          <w:szCs w:val="16"/>
        </w:rPr>
        <w:t xml:space="preserve">. </w:t>
      </w:r>
      <w:r w:rsidRPr="001A6498">
        <w:rPr>
          <w:rFonts w:eastAsia="Times New Roman" w:cs="Times New Roman"/>
          <w:b/>
          <w:bCs/>
          <w:sz w:val="16"/>
          <w:szCs w:val="16"/>
        </w:rPr>
        <w:t>Physical Therapy Administration and Management</w:t>
      </w:r>
      <w:r>
        <w:rPr>
          <w:rFonts w:eastAsia="Times New Roman" w:cs="Times New Roman"/>
          <w:b/>
          <w:bCs/>
          <w:sz w:val="16"/>
          <w:szCs w:val="16"/>
        </w:rPr>
        <w:t xml:space="preserve">. </w:t>
      </w:r>
      <w:r w:rsidRPr="001A6498">
        <w:rPr>
          <w:rFonts w:eastAsia="Times New Roman" w:cs="Times New Roman"/>
          <w:sz w:val="16"/>
          <w:szCs w:val="16"/>
        </w:rPr>
        <w:t>Examines current issues and trends in physical therapy clinical management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0B328ED"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830</w:t>
      </w:r>
      <w:r>
        <w:rPr>
          <w:rFonts w:eastAsia="Times New Roman" w:cs="Times New Roman"/>
          <w:b/>
          <w:bCs/>
          <w:sz w:val="16"/>
          <w:szCs w:val="16"/>
        </w:rPr>
        <w:t xml:space="preserve">. </w:t>
      </w:r>
      <w:r w:rsidRPr="001A6498">
        <w:rPr>
          <w:rFonts w:eastAsia="Times New Roman" w:cs="Times New Roman"/>
          <w:b/>
          <w:bCs/>
          <w:sz w:val="16"/>
          <w:szCs w:val="16"/>
        </w:rPr>
        <w:t>Neuromuscular PT II</w:t>
      </w:r>
      <w:r>
        <w:rPr>
          <w:rFonts w:eastAsia="Times New Roman" w:cs="Times New Roman"/>
          <w:b/>
          <w:bCs/>
          <w:sz w:val="16"/>
          <w:szCs w:val="16"/>
        </w:rPr>
        <w:t xml:space="preserve">. </w:t>
      </w:r>
      <w:r w:rsidRPr="001A6498">
        <w:rPr>
          <w:rFonts w:eastAsia="Times New Roman" w:cs="Times New Roman"/>
          <w:sz w:val="16"/>
          <w:szCs w:val="16"/>
        </w:rPr>
        <w:t>Examines in detail through a case-based approach specific neurologic conditions, the resulting impairments and functional limitations, and the physical therapy management of persons presenting with these conditions</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243608EE"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832</w:t>
      </w:r>
      <w:r>
        <w:rPr>
          <w:rFonts w:eastAsia="Times New Roman" w:cs="Times New Roman"/>
          <w:b/>
          <w:bCs/>
          <w:sz w:val="16"/>
          <w:szCs w:val="16"/>
        </w:rPr>
        <w:t xml:space="preserve">. </w:t>
      </w:r>
      <w:r w:rsidRPr="001A6498">
        <w:rPr>
          <w:rFonts w:eastAsia="Times New Roman" w:cs="Times New Roman"/>
          <w:b/>
          <w:bCs/>
          <w:sz w:val="16"/>
          <w:szCs w:val="16"/>
        </w:rPr>
        <w:t>Pediatric Physical Therapy</w:t>
      </w:r>
      <w:r>
        <w:rPr>
          <w:rFonts w:eastAsia="Times New Roman" w:cs="Times New Roman"/>
          <w:b/>
          <w:bCs/>
          <w:sz w:val="16"/>
          <w:szCs w:val="16"/>
        </w:rPr>
        <w:t xml:space="preserve">. </w:t>
      </w:r>
      <w:r w:rsidRPr="001A6498">
        <w:rPr>
          <w:rFonts w:eastAsia="Times New Roman" w:cs="Times New Roman"/>
          <w:sz w:val="16"/>
          <w:szCs w:val="16"/>
        </w:rPr>
        <w:t>Presents an introduction to the physical therapy management of pediatric patients</w:t>
      </w:r>
      <w:r>
        <w:rPr>
          <w:rFonts w:eastAsia="Times New Roman" w:cs="Times New Roman"/>
          <w:sz w:val="16"/>
          <w:szCs w:val="16"/>
        </w:rPr>
        <w:t xml:space="preserve">. </w:t>
      </w:r>
      <w:r w:rsidRPr="001A6498">
        <w:rPr>
          <w:rFonts w:eastAsia="Times New Roman" w:cs="Times New Roman"/>
          <w:sz w:val="16"/>
          <w:szCs w:val="16"/>
        </w:rPr>
        <w:t>Topics include normal motor development, and client examination, evaluation, and intervention aimed at improving function and limiting disability</w:t>
      </w:r>
      <w:r>
        <w:rPr>
          <w:rFonts w:eastAsia="Times New Roman" w:cs="Times New Roman"/>
          <w:sz w:val="16"/>
          <w:szCs w:val="16"/>
        </w:rPr>
        <w:t xml:space="preserve">. </w:t>
      </w:r>
      <w:r w:rsidRPr="001A6498">
        <w:rPr>
          <w:rFonts w:eastAsia="Times New Roman" w:cs="Times New Roman"/>
          <w:sz w:val="16"/>
          <w:szCs w:val="16"/>
        </w:rPr>
        <w:t>4 credits</w:t>
      </w:r>
      <w:r>
        <w:rPr>
          <w:rFonts w:eastAsia="Times New Roman" w:cs="Times New Roman"/>
          <w:sz w:val="16"/>
          <w:szCs w:val="16"/>
        </w:rPr>
        <w:t xml:space="preserve">. </w:t>
      </w:r>
    </w:p>
    <w:p w14:paraId="48015D9D"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835</w:t>
      </w:r>
      <w:r>
        <w:rPr>
          <w:rFonts w:eastAsia="Times New Roman" w:cs="Times New Roman"/>
          <w:b/>
          <w:bCs/>
          <w:sz w:val="16"/>
          <w:szCs w:val="16"/>
        </w:rPr>
        <w:t xml:space="preserve">. </w:t>
      </w:r>
      <w:r w:rsidRPr="001A6498">
        <w:rPr>
          <w:rFonts w:eastAsia="Times New Roman" w:cs="Times New Roman"/>
          <w:b/>
          <w:bCs/>
          <w:sz w:val="16"/>
          <w:szCs w:val="16"/>
        </w:rPr>
        <w:t>Patient Management Seminar</w:t>
      </w:r>
      <w:r>
        <w:rPr>
          <w:rFonts w:eastAsia="Times New Roman" w:cs="Times New Roman"/>
          <w:b/>
          <w:bCs/>
          <w:sz w:val="16"/>
          <w:szCs w:val="16"/>
        </w:rPr>
        <w:t xml:space="preserve">. </w:t>
      </w:r>
      <w:r w:rsidRPr="001A6498">
        <w:rPr>
          <w:rFonts w:eastAsia="Times New Roman" w:cs="Times New Roman"/>
          <w:sz w:val="16"/>
          <w:szCs w:val="16"/>
        </w:rPr>
        <w:t>This course is collection of seminars focused on specific areas of practice</w:t>
      </w:r>
      <w:r>
        <w:rPr>
          <w:rFonts w:eastAsia="Times New Roman" w:cs="Times New Roman"/>
          <w:sz w:val="16"/>
          <w:szCs w:val="16"/>
        </w:rPr>
        <w:t xml:space="preserve">. </w:t>
      </w:r>
      <w:r w:rsidRPr="001A6498">
        <w:rPr>
          <w:rFonts w:eastAsia="Times New Roman" w:cs="Times New Roman"/>
          <w:sz w:val="16"/>
          <w:szCs w:val="16"/>
        </w:rPr>
        <w:t>Students will have the option of selecting from the list of topics</w:t>
      </w:r>
      <w:r>
        <w:rPr>
          <w:rFonts w:eastAsia="Times New Roman" w:cs="Times New Roman"/>
          <w:sz w:val="16"/>
          <w:szCs w:val="16"/>
        </w:rPr>
        <w:t xml:space="preserve">. </w:t>
      </w:r>
      <w:r w:rsidRPr="001A6498">
        <w:rPr>
          <w:rFonts w:eastAsia="Times New Roman" w:cs="Times New Roman"/>
          <w:sz w:val="16"/>
          <w:szCs w:val="16"/>
        </w:rPr>
        <w:t>Each seminar /section of the course is to be taken as Pass/Fail</w:t>
      </w:r>
      <w:r>
        <w:rPr>
          <w:rFonts w:eastAsia="Times New Roman" w:cs="Times New Roman"/>
          <w:sz w:val="16"/>
          <w:szCs w:val="16"/>
        </w:rPr>
        <w:t xml:space="preserve">. </w:t>
      </w:r>
      <w:r w:rsidRPr="001A6498">
        <w:rPr>
          <w:rFonts w:eastAsia="Times New Roman" w:cs="Times New Roman"/>
          <w:sz w:val="16"/>
          <w:szCs w:val="16"/>
        </w:rPr>
        <w:t>Students must pass both sections of the seminar to pass the course</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This course may be repeated for credit as topic changes</w:t>
      </w:r>
      <w:r>
        <w:rPr>
          <w:rFonts w:eastAsia="Times New Roman" w:cs="Times New Roman"/>
          <w:sz w:val="16"/>
          <w:szCs w:val="16"/>
        </w:rPr>
        <w:t xml:space="preserve">. </w:t>
      </w:r>
      <w:r w:rsidRPr="001A6498">
        <w:rPr>
          <w:rFonts w:eastAsia="Times New Roman" w:cs="Times New Roman"/>
          <w:sz w:val="16"/>
          <w:szCs w:val="16"/>
        </w:rPr>
        <w:t>1-2 credits</w:t>
      </w:r>
      <w:r>
        <w:rPr>
          <w:rFonts w:eastAsia="Times New Roman" w:cs="Times New Roman"/>
          <w:sz w:val="16"/>
          <w:szCs w:val="16"/>
        </w:rPr>
        <w:t xml:space="preserve">. </w:t>
      </w:r>
    </w:p>
    <w:p w14:paraId="777130FD"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836</w:t>
      </w:r>
      <w:r>
        <w:rPr>
          <w:rFonts w:eastAsia="Times New Roman" w:cs="Times New Roman"/>
          <w:b/>
          <w:bCs/>
          <w:sz w:val="16"/>
          <w:szCs w:val="16"/>
        </w:rPr>
        <w:t xml:space="preserve">. </w:t>
      </w:r>
      <w:r w:rsidRPr="001A6498">
        <w:rPr>
          <w:rFonts w:eastAsia="Times New Roman" w:cs="Times New Roman"/>
          <w:b/>
          <w:bCs/>
          <w:sz w:val="16"/>
          <w:szCs w:val="16"/>
        </w:rPr>
        <w:t>Differential Diagnosis</w:t>
      </w:r>
      <w:r>
        <w:rPr>
          <w:rFonts w:eastAsia="Times New Roman" w:cs="Times New Roman"/>
          <w:b/>
          <w:bCs/>
          <w:sz w:val="16"/>
          <w:szCs w:val="16"/>
        </w:rPr>
        <w:t xml:space="preserve">. </w:t>
      </w:r>
      <w:r w:rsidRPr="001A6498">
        <w:rPr>
          <w:rFonts w:eastAsia="Times New Roman" w:cs="Times New Roman"/>
          <w:sz w:val="16"/>
          <w:szCs w:val="16"/>
        </w:rPr>
        <w:t>Designed to integrate the curricular content to date</w:t>
      </w:r>
      <w:r>
        <w:rPr>
          <w:rFonts w:eastAsia="Times New Roman" w:cs="Times New Roman"/>
          <w:sz w:val="16"/>
          <w:szCs w:val="16"/>
        </w:rPr>
        <w:t xml:space="preserve">. </w:t>
      </w:r>
      <w:r w:rsidRPr="001A6498">
        <w:rPr>
          <w:rFonts w:eastAsia="Times New Roman" w:cs="Times New Roman"/>
          <w:sz w:val="16"/>
          <w:szCs w:val="16"/>
        </w:rPr>
        <w:t>In this capstone course, students will demonstrate differential diagnosis as it relates to autonomous practice in realistic clinical situations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4C715BC3"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850</w:t>
      </w:r>
      <w:r>
        <w:rPr>
          <w:rFonts w:eastAsia="Times New Roman" w:cs="Times New Roman"/>
          <w:b/>
          <w:bCs/>
          <w:sz w:val="16"/>
          <w:szCs w:val="16"/>
        </w:rPr>
        <w:t xml:space="preserve">. </w:t>
      </w:r>
      <w:r w:rsidRPr="001A6498">
        <w:rPr>
          <w:rFonts w:eastAsia="Times New Roman" w:cs="Times New Roman"/>
          <w:b/>
          <w:bCs/>
          <w:sz w:val="16"/>
          <w:szCs w:val="16"/>
        </w:rPr>
        <w:t>Critical Inquiry Capstone</w:t>
      </w:r>
      <w:r>
        <w:rPr>
          <w:rFonts w:eastAsia="Times New Roman" w:cs="Times New Roman"/>
          <w:b/>
          <w:bCs/>
          <w:sz w:val="16"/>
          <w:szCs w:val="16"/>
        </w:rPr>
        <w:t xml:space="preserve">. </w:t>
      </w:r>
      <w:r w:rsidRPr="001A6498">
        <w:rPr>
          <w:rFonts w:eastAsia="Times New Roman" w:cs="Times New Roman"/>
          <w:sz w:val="16"/>
          <w:szCs w:val="16"/>
        </w:rPr>
        <w:t>This is the capstone course in a four-part course sequence of critical inquiry/evidence-based physical therapy</w:t>
      </w:r>
      <w:r>
        <w:rPr>
          <w:rFonts w:eastAsia="Times New Roman" w:cs="Times New Roman"/>
          <w:sz w:val="16"/>
          <w:szCs w:val="16"/>
        </w:rPr>
        <w:t xml:space="preserve">. </w:t>
      </w:r>
      <w:r w:rsidRPr="001A6498">
        <w:rPr>
          <w:rFonts w:eastAsia="Times New Roman" w:cs="Times New Roman"/>
          <w:sz w:val="16"/>
          <w:szCs w:val="16"/>
        </w:rPr>
        <w:t>A formal case study is prepared in two formats for presentation at a professional meeting</w:t>
      </w:r>
      <w:r>
        <w:rPr>
          <w:rFonts w:eastAsia="Times New Roman" w:cs="Times New Roman"/>
          <w:sz w:val="16"/>
          <w:szCs w:val="16"/>
        </w:rPr>
        <w:t xml:space="preserve">. </w:t>
      </w:r>
      <w:r w:rsidRPr="001A6498">
        <w:rPr>
          <w:rFonts w:eastAsia="Times New Roman" w:cs="Times New Roman"/>
          <w:sz w:val="16"/>
          <w:szCs w:val="16"/>
        </w:rPr>
        <w:t>The poster format is developed using the elements of the "Physical Therapist Patient Management Model" as well as a formal case study document detailing the evidence gathered</w:t>
      </w:r>
      <w:r>
        <w:rPr>
          <w:rFonts w:eastAsia="Times New Roman" w:cs="Times New Roman"/>
          <w:sz w:val="16"/>
          <w:szCs w:val="16"/>
        </w:rPr>
        <w:t xml:space="preserve">. </w:t>
      </w:r>
      <w:r w:rsidRPr="001A6498">
        <w:rPr>
          <w:rFonts w:eastAsia="Times New Roman" w:cs="Times New Roman"/>
          <w:sz w:val="16"/>
          <w:szCs w:val="16"/>
        </w:rPr>
        <w:t>2 credits</w:t>
      </w:r>
      <w:r>
        <w:rPr>
          <w:rFonts w:eastAsia="Times New Roman" w:cs="Times New Roman"/>
          <w:sz w:val="16"/>
          <w:szCs w:val="16"/>
        </w:rPr>
        <w:t xml:space="preserve">. </w:t>
      </w:r>
    </w:p>
    <w:p w14:paraId="33DA1970"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860</w:t>
      </w:r>
      <w:r>
        <w:rPr>
          <w:rFonts w:eastAsia="Times New Roman" w:cs="Times New Roman"/>
          <w:b/>
          <w:bCs/>
          <w:sz w:val="16"/>
          <w:szCs w:val="16"/>
        </w:rPr>
        <w:t xml:space="preserve">. </w:t>
      </w:r>
      <w:r w:rsidRPr="001A6498">
        <w:rPr>
          <w:rFonts w:eastAsia="Times New Roman" w:cs="Times New Roman"/>
          <w:b/>
          <w:bCs/>
          <w:sz w:val="16"/>
          <w:szCs w:val="16"/>
        </w:rPr>
        <w:t>Clinical Education IV</w:t>
      </w:r>
      <w:r>
        <w:rPr>
          <w:rFonts w:eastAsia="Times New Roman" w:cs="Times New Roman"/>
          <w:b/>
          <w:bCs/>
          <w:sz w:val="16"/>
          <w:szCs w:val="16"/>
        </w:rPr>
        <w:t xml:space="preserve">. </w:t>
      </w:r>
      <w:r w:rsidRPr="001A6498">
        <w:rPr>
          <w:rFonts w:eastAsia="Times New Roman" w:cs="Times New Roman"/>
          <w:sz w:val="16"/>
          <w:szCs w:val="16"/>
        </w:rPr>
        <w:t>Final, full-time supervised clinical learning experience spanning sixteen weeks in a multidisciplinary care environment</w:t>
      </w:r>
      <w:r>
        <w:rPr>
          <w:rFonts w:eastAsia="Times New Roman" w:cs="Times New Roman"/>
          <w:sz w:val="16"/>
          <w:szCs w:val="16"/>
        </w:rPr>
        <w:t xml:space="preserve">. </w:t>
      </w:r>
      <w:r w:rsidRPr="001A6498">
        <w:rPr>
          <w:rFonts w:eastAsia="Times New Roman" w:cs="Times New Roman"/>
          <w:sz w:val="16"/>
          <w:szCs w:val="16"/>
        </w:rPr>
        <w:t>Students will demonstrate patient management skills for pediatric or adult patients with complex medical diagnoses utilizing an evidence-based approach</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12 credits</w:t>
      </w:r>
      <w:r>
        <w:rPr>
          <w:rFonts w:eastAsia="Times New Roman" w:cs="Times New Roman"/>
          <w:sz w:val="16"/>
          <w:szCs w:val="16"/>
        </w:rPr>
        <w:t xml:space="preserve">. </w:t>
      </w:r>
    </w:p>
    <w:p w14:paraId="510EB01C"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861</w:t>
      </w:r>
      <w:r>
        <w:rPr>
          <w:rFonts w:eastAsia="Times New Roman" w:cs="Times New Roman"/>
          <w:b/>
          <w:bCs/>
          <w:sz w:val="16"/>
          <w:szCs w:val="16"/>
        </w:rPr>
        <w:t xml:space="preserve">. </w:t>
      </w:r>
      <w:r w:rsidRPr="001A6498">
        <w:rPr>
          <w:rFonts w:eastAsia="Times New Roman" w:cs="Times New Roman"/>
          <w:b/>
          <w:bCs/>
          <w:sz w:val="16"/>
          <w:szCs w:val="16"/>
        </w:rPr>
        <w:t>Clinical Education V</w:t>
      </w:r>
      <w:r>
        <w:rPr>
          <w:rFonts w:eastAsia="Times New Roman" w:cs="Times New Roman"/>
          <w:b/>
          <w:bCs/>
          <w:sz w:val="16"/>
          <w:szCs w:val="16"/>
        </w:rPr>
        <w:t xml:space="preserve">. </w:t>
      </w:r>
      <w:r w:rsidRPr="001A6498">
        <w:rPr>
          <w:rFonts w:eastAsia="Times New Roman" w:cs="Times New Roman"/>
          <w:sz w:val="16"/>
          <w:szCs w:val="16"/>
        </w:rPr>
        <w:t>First of the two final, full-time supervised clinical learning experience spanning eight weeks in a multidisciplinary care environment</w:t>
      </w:r>
      <w:r>
        <w:rPr>
          <w:rFonts w:eastAsia="Times New Roman" w:cs="Times New Roman"/>
          <w:sz w:val="16"/>
          <w:szCs w:val="16"/>
        </w:rPr>
        <w:t xml:space="preserve">. </w:t>
      </w:r>
      <w:r w:rsidRPr="001A6498">
        <w:rPr>
          <w:rFonts w:eastAsia="Times New Roman" w:cs="Times New Roman"/>
          <w:sz w:val="16"/>
          <w:szCs w:val="16"/>
        </w:rPr>
        <w:t>Students will demonstrate patient management skills for pediatric or adult patients with complex medical diagnoses utilizing an evidence-based approach</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6 credits</w:t>
      </w:r>
      <w:r>
        <w:rPr>
          <w:rFonts w:eastAsia="Times New Roman" w:cs="Times New Roman"/>
          <w:sz w:val="16"/>
          <w:szCs w:val="16"/>
        </w:rPr>
        <w:t xml:space="preserve">. </w:t>
      </w:r>
    </w:p>
    <w:p w14:paraId="3B86F485"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862</w:t>
      </w:r>
      <w:r>
        <w:rPr>
          <w:rFonts w:eastAsia="Times New Roman" w:cs="Times New Roman"/>
          <w:b/>
          <w:bCs/>
          <w:sz w:val="16"/>
          <w:szCs w:val="16"/>
        </w:rPr>
        <w:t xml:space="preserve">. </w:t>
      </w:r>
      <w:r w:rsidRPr="001A6498">
        <w:rPr>
          <w:rFonts w:eastAsia="Times New Roman" w:cs="Times New Roman"/>
          <w:b/>
          <w:bCs/>
          <w:sz w:val="16"/>
          <w:szCs w:val="16"/>
        </w:rPr>
        <w:t>Clinical Education VI</w:t>
      </w:r>
      <w:r>
        <w:rPr>
          <w:rFonts w:eastAsia="Times New Roman" w:cs="Times New Roman"/>
          <w:b/>
          <w:bCs/>
          <w:sz w:val="16"/>
          <w:szCs w:val="16"/>
        </w:rPr>
        <w:t xml:space="preserve">. </w:t>
      </w:r>
      <w:r w:rsidRPr="001A6498">
        <w:rPr>
          <w:rFonts w:eastAsia="Times New Roman" w:cs="Times New Roman"/>
          <w:sz w:val="16"/>
          <w:szCs w:val="16"/>
        </w:rPr>
        <w:t>Second of the two final, full-time supervised clinical learning experience spanning eight weeks in a multidisciplinary care environment</w:t>
      </w:r>
      <w:r>
        <w:rPr>
          <w:rFonts w:eastAsia="Times New Roman" w:cs="Times New Roman"/>
          <w:sz w:val="16"/>
          <w:szCs w:val="16"/>
        </w:rPr>
        <w:t xml:space="preserve">. </w:t>
      </w:r>
      <w:r w:rsidRPr="001A6498">
        <w:rPr>
          <w:rFonts w:eastAsia="Times New Roman" w:cs="Times New Roman"/>
          <w:sz w:val="16"/>
          <w:szCs w:val="16"/>
        </w:rPr>
        <w:t>Students will demonstrate patient management skills for pediatric or adult patients with complex medical diagnoses utilizing an evidence-based approach</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6 credits</w:t>
      </w:r>
      <w:r>
        <w:rPr>
          <w:rFonts w:eastAsia="Times New Roman" w:cs="Times New Roman"/>
          <w:sz w:val="16"/>
          <w:szCs w:val="16"/>
        </w:rPr>
        <w:t xml:space="preserve">. </w:t>
      </w:r>
    </w:p>
    <w:p w14:paraId="435F5DB2"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PHT 895</w:t>
      </w:r>
      <w:r>
        <w:rPr>
          <w:rFonts w:eastAsia="Times New Roman" w:cs="Times New Roman"/>
          <w:b/>
          <w:bCs/>
          <w:sz w:val="16"/>
          <w:szCs w:val="16"/>
        </w:rPr>
        <w:t xml:space="preserve">. </w:t>
      </w:r>
      <w:r w:rsidRPr="001A6498">
        <w:rPr>
          <w:rFonts w:eastAsia="Times New Roman" w:cs="Times New Roman"/>
          <w:b/>
          <w:bCs/>
          <w:sz w:val="16"/>
          <w:szCs w:val="16"/>
        </w:rPr>
        <w:t>Student Run Free Clinic V</w:t>
      </w:r>
      <w:r>
        <w:rPr>
          <w:rFonts w:eastAsia="Times New Roman" w:cs="Times New Roman"/>
          <w:b/>
          <w:bCs/>
          <w:sz w:val="16"/>
          <w:szCs w:val="16"/>
        </w:rPr>
        <w:t xml:space="preserve">. </w:t>
      </w:r>
      <w:r w:rsidRPr="001A6498">
        <w:rPr>
          <w:rFonts w:eastAsia="Times New Roman" w:cs="Times New Roman"/>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eastAsia="Times New Roman" w:cs="Times New Roman"/>
          <w:sz w:val="16"/>
          <w:szCs w:val="16"/>
        </w:rPr>
        <w:t xml:space="preserve">. </w:t>
      </w:r>
      <w:r w:rsidRPr="001A6498">
        <w:rPr>
          <w:rFonts w:eastAsia="Times New Roman" w:cs="Times New Roman"/>
          <w:sz w:val="16"/>
          <w:szCs w:val="16"/>
        </w:rPr>
        <w:t>Students have the opportunity to work with patients throughout the semester, as well as manage all aspects of the clinic</w:t>
      </w:r>
      <w:r>
        <w:rPr>
          <w:rFonts w:eastAsia="Times New Roman" w:cs="Times New Roman"/>
          <w:sz w:val="16"/>
          <w:szCs w:val="16"/>
        </w:rPr>
        <w:t xml:space="preserve">. </w:t>
      </w:r>
      <w:r w:rsidRPr="001A6498">
        <w:rPr>
          <w:rFonts w:eastAsia="Times New Roman" w:cs="Times New Roman"/>
          <w:sz w:val="16"/>
          <w:szCs w:val="16"/>
        </w:rPr>
        <w:t>Students will be supervised throughout the experience by licensed physical therapists</w:t>
      </w:r>
      <w:r>
        <w:rPr>
          <w:rFonts w:eastAsia="Times New Roman" w:cs="Times New Roman"/>
          <w:sz w:val="16"/>
          <w:szCs w:val="16"/>
        </w:rPr>
        <w:t xml:space="preserve">. </w:t>
      </w:r>
      <w:r w:rsidRPr="001A6498">
        <w:rPr>
          <w:rFonts w:eastAsia="Times New Roman" w:cs="Times New Roman"/>
          <w:sz w:val="16"/>
          <w:szCs w:val="16"/>
        </w:rPr>
        <w:t>Students will be required to undergo HIPPA, OSHA, Standard Precautions, and CPR training and demonstrate competency in all areas prior to working in the clinic</w:t>
      </w:r>
      <w:r>
        <w:rPr>
          <w:rFonts w:eastAsia="Times New Roman" w:cs="Times New Roman"/>
          <w:sz w:val="16"/>
          <w:szCs w:val="16"/>
        </w:rPr>
        <w:t xml:space="preserve">. </w:t>
      </w:r>
      <w:r w:rsidRPr="001A6498">
        <w:rPr>
          <w:rFonts w:eastAsia="Times New Roman" w:cs="Times New Roman"/>
          <w:sz w:val="16"/>
          <w:szCs w:val="16"/>
        </w:rPr>
        <w:t>Graded pass/fail</w:t>
      </w:r>
      <w:r>
        <w:rPr>
          <w:rFonts w:eastAsia="Times New Roman" w:cs="Times New Roman"/>
          <w:sz w:val="16"/>
          <w:szCs w:val="16"/>
        </w:rPr>
        <w:t xml:space="preserve">. </w:t>
      </w:r>
      <w:r w:rsidRPr="001A6498">
        <w:rPr>
          <w:rFonts w:eastAsia="Times New Roman" w:cs="Times New Roman"/>
          <w:sz w:val="16"/>
          <w:szCs w:val="16"/>
        </w:rPr>
        <w:t>0 credits</w:t>
      </w:r>
      <w:r>
        <w:rPr>
          <w:rFonts w:eastAsia="Times New Roman" w:cs="Times New Roman"/>
          <w:sz w:val="16"/>
          <w:szCs w:val="16"/>
        </w:rPr>
        <w:t xml:space="preserve">. </w:t>
      </w:r>
    </w:p>
    <w:p w14:paraId="3C9A452A"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SLP 723</w:t>
      </w:r>
      <w:r>
        <w:rPr>
          <w:rFonts w:eastAsia="Times New Roman" w:cs="Times New Roman"/>
          <w:b/>
          <w:bCs/>
          <w:sz w:val="16"/>
          <w:szCs w:val="16"/>
        </w:rPr>
        <w:t xml:space="preserve">. </w:t>
      </w:r>
      <w:r w:rsidRPr="001A6498">
        <w:rPr>
          <w:rFonts w:eastAsia="Times New Roman" w:cs="Times New Roman"/>
          <w:b/>
          <w:bCs/>
          <w:sz w:val="16"/>
          <w:szCs w:val="16"/>
        </w:rPr>
        <w:t>Fluency Disorders</w:t>
      </w:r>
      <w:r>
        <w:rPr>
          <w:rFonts w:eastAsia="Times New Roman" w:cs="Times New Roman"/>
          <w:b/>
          <w:bCs/>
          <w:sz w:val="16"/>
          <w:szCs w:val="16"/>
        </w:rPr>
        <w:t xml:space="preserve">. </w:t>
      </w:r>
      <w:r w:rsidRPr="001A6498">
        <w:rPr>
          <w:rFonts w:eastAsia="Times New Roman" w:cs="Times New Roman"/>
          <w:sz w:val="16"/>
          <w:szCs w:val="16"/>
        </w:rPr>
        <w:t>Advanced study of the etiology, diagnosis, treatment, and prevention of fluency disorders in children and adults</w:t>
      </w:r>
      <w:r>
        <w:rPr>
          <w:rFonts w:eastAsia="Times New Roman" w:cs="Times New Roman"/>
          <w:sz w:val="16"/>
          <w:szCs w:val="16"/>
        </w:rPr>
        <w:t xml:space="preserve">. </w:t>
      </w:r>
      <w:r w:rsidRPr="001A6498">
        <w:rPr>
          <w:rFonts w:eastAsia="Times New Roman" w:cs="Times New Roman"/>
          <w:sz w:val="16"/>
          <w:szCs w:val="16"/>
        </w:rPr>
        <w:t>Fluency disorders and their impact on individuals, across the lifespan, from early childhood to later adulthood, are addressed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55C2B63"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SLP 724</w:t>
      </w:r>
      <w:r>
        <w:rPr>
          <w:rFonts w:eastAsia="Times New Roman" w:cs="Times New Roman"/>
          <w:b/>
          <w:bCs/>
          <w:sz w:val="16"/>
          <w:szCs w:val="16"/>
        </w:rPr>
        <w:t xml:space="preserve">. </w:t>
      </w:r>
      <w:r w:rsidRPr="001A6498">
        <w:rPr>
          <w:rFonts w:eastAsia="Times New Roman" w:cs="Times New Roman"/>
          <w:b/>
          <w:bCs/>
          <w:sz w:val="16"/>
          <w:szCs w:val="16"/>
        </w:rPr>
        <w:t>Motor Speech Disorders</w:t>
      </w:r>
      <w:r>
        <w:rPr>
          <w:rFonts w:eastAsia="Times New Roman" w:cs="Times New Roman"/>
          <w:b/>
          <w:bCs/>
          <w:sz w:val="16"/>
          <w:szCs w:val="16"/>
        </w:rPr>
        <w:t xml:space="preserve">. </w:t>
      </w:r>
      <w:r w:rsidRPr="001A6498">
        <w:rPr>
          <w:rFonts w:eastAsia="Times New Roman" w:cs="Times New Roman"/>
          <w:sz w:val="16"/>
          <w:szCs w:val="16"/>
        </w:rPr>
        <w:t>A study of speech disorders resulting from progressive and non-progressive neurological lesions of the central and peripheral nervous systems</w:t>
      </w:r>
      <w:r>
        <w:rPr>
          <w:rFonts w:eastAsia="Times New Roman" w:cs="Times New Roman"/>
          <w:sz w:val="16"/>
          <w:szCs w:val="16"/>
        </w:rPr>
        <w:t xml:space="preserve">. </w:t>
      </w:r>
      <w:r w:rsidRPr="001A6498">
        <w:rPr>
          <w:rFonts w:eastAsia="Times New Roman" w:cs="Times New Roman"/>
          <w:sz w:val="16"/>
          <w:szCs w:val="16"/>
        </w:rPr>
        <w:t>Emphasis is placed on etiology and neuropathology of different dysarthric syndromes, as well as on corresponding diagnostic and management options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BF9213F"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SLP 726</w:t>
      </w:r>
      <w:r>
        <w:rPr>
          <w:rFonts w:eastAsia="Times New Roman" w:cs="Times New Roman"/>
          <w:b/>
          <w:bCs/>
          <w:sz w:val="16"/>
          <w:szCs w:val="16"/>
        </w:rPr>
        <w:t xml:space="preserve">. </w:t>
      </w:r>
      <w:r w:rsidRPr="001A6498">
        <w:rPr>
          <w:rFonts w:eastAsia="Times New Roman" w:cs="Times New Roman"/>
          <w:b/>
          <w:bCs/>
          <w:sz w:val="16"/>
          <w:szCs w:val="16"/>
        </w:rPr>
        <w:t>Voice and Voice Disorders</w:t>
      </w:r>
      <w:r>
        <w:rPr>
          <w:rFonts w:eastAsia="Times New Roman" w:cs="Times New Roman"/>
          <w:b/>
          <w:bCs/>
          <w:sz w:val="16"/>
          <w:szCs w:val="16"/>
        </w:rPr>
        <w:t xml:space="preserve">. </w:t>
      </w:r>
      <w:r w:rsidRPr="001A6498">
        <w:rPr>
          <w:rFonts w:eastAsia="Times New Roman" w:cs="Times New Roman"/>
          <w:sz w:val="16"/>
          <w:szCs w:val="16"/>
        </w:rPr>
        <w:t>A theoretical and applied study of human voice anatomy and physiology and diagnosis and treatment of vocal disorders</w:t>
      </w:r>
      <w:r>
        <w:rPr>
          <w:rFonts w:eastAsia="Times New Roman" w:cs="Times New Roman"/>
          <w:sz w:val="16"/>
          <w:szCs w:val="16"/>
        </w:rPr>
        <w:t xml:space="preserve">. </w:t>
      </w:r>
      <w:r w:rsidRPr="001A6498">
        <w:rPr>
          <w:rFonts w:eastAsia="Times New Roman" w:cs="Times New Roman"/>
          <w:sz w:val="16"/>
          <w:szCs w:val="16"/>
        </w:rPr>
        <w:t>This course covers the anatomy and physiology underlying normal voice production, the functional and organic disorders of voice, diagnostic procedures including clinical evaluation and standardized assessments, psychological interviewing principles and counseling of clients with voice disorders and the principles and techniques of voice therapy for children and adults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F7D5523"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SLP 729</w:t>
      </w:r>
      <w:r>
        <w:rPr>
          <w:rFonts w:eastAsia="Times New Roman" w:cs="Times New Roman"/>
          <w:b/>
          <w:bCs/>
          <w:sz w:val="16"/>
          <w:szCs w:val="16"/>
        </w:rPr>
        <w:t xml:space="preserve">. </w:t>
      </w:r>
      <w:r w:rsidRPr="001A6498">
        <w:rPr>
          <w:rFonts w:eastAsia="Times New Roman" w:cs="Times New Roman"/>
          <w:b/>
          <w:bCs/>
          <w:sz w:val="16"/>
          <w:szCs w:val="16"/>
        </w:rPr>
        <w:t>Cleft and Craniofacial Disorders</w:t>
      </w:r>
      <w:r>
        <w:rPr>
          <w:rFonts w:eastAsia="Times New Roman" w:cs="Times New Roman"/>
          <w:b/>
          <w:bCs/>
          <w:sz w:val="16"/>
          <w:szCs w:val="16"/>
        </w:rPr>
        <w:t xml:space="preserve">. </w:t>
      </w:r>
      <w:r w:rsidRPr="001A6498">
        <w:rPr>
          <w:rFonts w:eastAsia="Times New Roman" w:cs="Times New Roman"/>
          <w:sz w:val="16"/>
          <w:szCs w:val="16"/>
        </w:rPr>
        <w:t>Students will learn about the development, characteristics, evaluation, and treatment of children with cleft lip and/or palate as well as other craniofacial syndromes that affect speech, language, hearing, and swallowing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6380517"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SLP 730</w:t>
      </w:r>
      <w:r>
        <w:rPr>
          <w:rFonts w:eastAsia="Times New Roman" w:cs="Times New Roman"/>
          <w:b/>
          <w:bCs/>
          <w:sz w:val="16"/>
          <w:szCs w:val="16"/>
        </w:rPr>
        <w:t xml:space="preserve">. </w:t>
      </w:r>
      <w:r w:rsidRPr="001A6498">
        <w:rPr>
          <w:rFonts w:eastAsia="Times New Roman" w:cs="Times New Roman"/>
          <w:b/>
          <w:bCs/>
          <w:sz w:val="16"/>
          <w:szCs w:val="16"/>
        </w:rPr>
        <w:t>Augmentative and Alternative Communications</w:t>
      </w:r>
      <w:r>
        <w:rPr>
          <w:rFonts w:eastAsia="Times New Roman" w:cs="Times New Roman"/>
          <w:b/>
          <w:bCs/>
          <w:sz w:val="16"/>
          <w:szCs w:val="16"/>
        </w:rPr>
        <w:t xml:space="preserve">. </w:t>
      </w:r>
      <w:r w:rsidRPr="001A6498">
        <w:rPr>
          <w:rFonts w:eastAsia="Times New Roman" w:cs="Times New Roman"/>
          <w:sz w:val="16"/>
          <w:szCs w:val="16"/>
        </w:rPr>
        <w:t>This course will introduce augmentative and alternative communication and the strategies used to improve the communication skills of individuals with limited or nonfunctional speech</w:t>
      </w:r>
      <w:r>
        <w:rPr>
          <w:rFonts w:eastAsia="Times New Roman" w:cs="Times New Roman"/>
          <w:sz w:val="16"/>
          <w:szCs w:val="16"/>
        </w:rPr>
        <w:t xml:space="preserve">. </w:t>
      </w:r>
      <w:r w:rsidRPr="001A6498">
        <w:rPr>
          <w:rFonts w:eastAsia="Times New Roman" w:cs="Times New Roman"/>
          <w:sz w:val="16"/>
          <w:szCs w:val="16"/>
        </w:rPr>
        <w:t>Focus will include an in-depth review of the assessment process, as well as the AAC needs of individuals with developmental and acquired disabilities across the age continuum</w:t>
      </w:r>
      <w:r>
        <w:rPr>
          <w:rFonts w:eastAsia="Times New Roman" w:cs="Times New Roman"/>
          <w:sz w:val="16"/>
          <w:szCs w:val="16"/>
        </w:rPr>
        <w:t xml:space="preserve">. </w:t>
      </w:r>
      <w:r w:rsidRPr="001A6498">
        <w:rPr>
          <w:rFonts w:eastAsia="Times New Roman" w:cs="Times New Roman"/>
          <w:sz w:val="16"/>
          <w:szCs w:val="16"/>
        </w:rPr>
        <w:t>Hands-on experience with various methods of AAC strategies and devices will provide a clearer understanding of AAC intervention</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0E283A58"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SLP 733</w:t>
      </w:r>
      <w:r>
        <w:rPr>
          <w:rFonts w:eastAsia="Times New Roman" w:cs="Times New Roman"/>
          <w:b/>
          <w:bCs/>
          <w:sz w:val="16"/>
          <w:szCs w:val="16"/>
        </w:rPr>
        <w:t xml:space="preserve">. </w:t>
      </w:r>
      <w:r w:rsidRPr="001A6498">
        <w:rPr>
          <w:rFonts w:eastAsia="Times New Roman" w:cs="Times New Roman"/>
          <w:b/>
          <w:bCs/>
          <w:sz w:val="16"/>
          <w:szCs w:val="16"/>
        </w:rPr>
        <w:t>Research Methods in Speech Language Pathology</w:t>
      </w:r>
      <w:r>
        <w:rPr>
          <w:rFonts w:eastAsia="Times New Roman" w:cs="Times New Roman"/>
          <w:b/>
          <w:bCs/>
          <w:sz w:val="16"/>
          <w:szCs w:val="16"/>
        </w:rPr>
        <w:t xml:space="preserve">. </w:t>
      </w:r>
      <w:r w:rsidRPr="001A6498">
        <w:rPr>
          <w:rFonts w:eastAsia="Times New Roman" w:cs="Times New Roman"/>
          <w:sz w:val="16"/>
          <w:szCs w:val="16"/>
        </w:rPr>
        <w:t>This seminar course focuses on a speech-language pathologist's role as clinical researcher and presents the need for science to inform clinical practice</w:t>
      </w:r>
      <w:r>
        <w:rPr>
          <w:rFonts w:eastAsia="Times New Roman" w:cs="Times New Roman"/>
          <w:sz w:val="16"/>
          <w:szCs w:val="16"/>
        </w:rPr>
        <w:t xml:space="preserve">. </w:t>
      </w:r>
      <w:r w:rsidRPr="001A6498">
        <w:rPr>
          <w:rFonts w:eastAsia="Times New Roman" w:cs="Times New Roman"/>
          <w:sz w:val="16"/>
          <w:szCs w:val="16"/>
        </w:rPr>
        <w:t>Students read and critically analyze existing research within speech-language pathology, and review common research designs and data analysis techniques</w:t>
      </w:r>
      <w:r>
        <w:rPr>
          <w:rFonts w:eastAsia="Times New Roman" w:cs="Times New Roman"/>
          <w:sz w:val="16"/>
          <w:szCs w:val="16"/>
        </w:rPr>
        <w:t xml:space="preserve">. </w:t>
      </w:r>
      <w:r w:rsidRPr="001A6498">
        <w:rPr>
          <w:rFonts w:eastAsia="Times New Roman" w:cs="Times New Roman"/>
          <w:sz w:val="16"/>
          <w:szCs w:val="16"/>
        </w:rPr>
        <w:t>Students are required to design and complete a collaborative research project</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38530687"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SLP 740</w:t>
      </w:r>
      <w:r>
        <w:rPr>
          <w:rFonts w:eastAsia="Times New Roman" w:cs="Times New Roman"/>
          <w:b/>
          <w:bCs/>
          <w:sz w:val="16"/>
          <w:szCs w:val="16"/>
        </w:rPr>
        <w:t xml:space="preserve">. </w:t>
      </w:r>
      <w:r w:rsidRPr="001A6498">
        <w:rPr>
          <w:rFonts w:eastAsia="Times New Roman" w:cs="Times New Roman"/>
          <w:b/>
          <w:bCs/>
          <w:sz w:val="16"/>
          <w:szCs w:val="16"/>
        </w:rPr>
        <w:t>Seminar in Speech Language Pathology</w:t>
      </w:r>
      <w:r>
        <w:rPr>
          <w:rFonts w:eastAsia="Times New Roman" w:cs="Times New Roman"/>
          <w:b/>
          <w:bCs/>
          <w:sz w:val="16"/>
          <w:szCs w:val="16"/>
        </w:rPr>
        <w:t xml:space="preserve">. </w:t>
      </w:r>
      <w:r w:rsidRPr="001A6498">
        <w:rPr>
          <w:rFonts w:eastAsia="Times New Roman" w:cs="Times New Roman"/>
          <w:sz w:val="16"/>
          <w:szCs w:val="16"/>
        </w:rPr>
        <w:t>Course description pending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642E4A99"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SLP 743</w:t>
      </w:r>
      <w:r>
        <w:rPr>
          <w:rFonts w:eastAsia="Times New Roman" w:cs="Times New Roman"/>
          <w:b/>
          <w:bCs/>
          <w:sz w:val="16"/>
          <w:szCs w:val="16"/>
        </w:rPr>
        <w:t xml:space="preserve">. </w:t>
      </w:r>
      <w:r w:rsidRPr="001A6498">
        <w:rPr>
          <w:rFonts w:eastAsia="Times New Roman" w:cs="Times New Roman"/>
          <w:b/>
          <w:bCs/>
          <w:sz w:val="16"/>
          <w:szCs w:val="16"/>
        </w:rPr>
        <w:t>Speech Sound Disorders</w:t>
      </w:r>
      <w:r>
        <w:rPr>
          <w:rFonts w:eastAsia="Times New Roman" w:cs="Times New Roman"/>
          <w:b/>
          <w:bCs/>
          <w:sz w:val="16"/>
          <w:szCs w:val="16"/>
        </w:rPr>
        <w:t xml:space="preserve">. </w:t>
      </w:r>
      <w:r w:rsidRPr="001A6498">
        <w:rPr>
          <w:rFonts w:eastAsia="Times New Roman" w:cs="Times New Roman"/>
          <w:sz w:val="16"/>
          <w:szCs w:val="16"/>
        </w:rPr>
        <w:t>Students review the developmental, anatomical and physiological aspects of speech sound production, learn the causes of speech sound disorders, and differentiate the characteristics of developmental, sensory, motor and neurological speech sound disorders</w:t>
      </w:r>
      <w:r>
        <w:rPr>
          <w:rFonts w:eastAsia="Times New Roman" w:cs="Times New Roman"/>
          <w:sz w:val="16"/>
          <w:szCs w:val="16"/>
        </w:rPr>
        <w:t xml:space="preserve">. </w:t>
      </w:r>
      <w:r w:rsidRPr="001A6498">
        <w:rPr>
          <w:rFonts w:eastAsia="Times New Roman" w:cs="Times New Roman"/>
          <w:sz w:val="16"/>
          <w:szCs w:val="16"/>
        </w:rPr>
        <w:t>Current theoretical models of phonological development and analysis will be applied to decision-making processes in the assessment and treatment of speech sound disorders</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EF0BC74"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SLP 763</w:t>
      </w:r>
      <w:r>
        <w:rPr>
          <w:rFonts w:eastAsia="Times New Roman" w:cs="Times New Roman"/>
          <w:b/>
          <w:bCs/>
          <w:sz w:val="16"/>
          <w:szCs w:val="16"/>
        </w:rPr>
        <w:t xml:space="preserve">. </w:t>
      </w:r>
      <w:r w:rsidRPr="001A6498">
        <w:rPr>
          <w:rFonts w:eastAsia="Times New Roman" w:cs="Times New Roman"/>
          <w:b/>
          <w:bCs/>
          <w:sz w:val="16"/>
          <w:szCs w:val="16"/>
        </w:rPr>
        <w:t>Speech Language Pathology Clinical III</w:t>
      </w:r>
      <w:r>
        <w:rPr>
          <w:rFonts w:eastAsia="Times New Roman" w:cs="Times New Roman"/>
          <w:b/>
          <w:bCs/>
          <w:sz w:val="16"/>
          <w:szCs w:val="16"/>
        </w:rPr>
        <w:t xml:space="preserve">. </w:t>
      </w:r>
      <w:r w:rsidRPr="001A6498">
        <w:rPr>
          <w:rFonts w:eastAsia="Times New Roman" w:cs="Times New Roman"/>
          <w:sz w:val="16"/>
          <w:szCs w:val="16"/>
        </w:rPr>
        <w:t>Course description pending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547A850E"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SLP 764</w:t>
      </w:r>
      <w:r>
        <w:rPr>
          <w:rFonts w:eastAsia="Times New Roman" w:cs="Times New Roman"/>
          <w:b/>
          <w:bCs/>
          <w:sz w:val="16"/>
          <w:szCs w:val="16"/>
        </w:rPr>
        <w:t xml:space="preserve">. </w:t>
      </w:r>
      <w:r w:rsidRPr="001A6498">
        <w:rPr>
          <w:rFonts w:eastAsia="Times New Roman" w:cs="Times New Roman"/>
          <w:b/>
          <w:bCs/>
          <w:sz w:val="16"/>
          <w:szCs w:val="16"/>
        </w:rPr>
        <w:t>Speech Language Pathology Clinical IV</w:t>
      </w:r>
      <w:r>
        <w:rPr>
          <w:rFonts w:eastAsia="Times New Roman" w:cs="Times New Roman"/>
          <w:b/>
          <w:bCs/>
          <w:sz w:val="16"/>
          <w:szCs w:val="16"/>
        </w:rPr>
        <w:t xml:space="preserve">. </w:t>
      </w:r>
      <w:r w:rsidRPr="001A6498">
        <w:rPr>
          <w:rFonts w:eastAsia="Times New Roman" w:cs="Times New Roman"/>
          <w:sz w:val="16"/>
          <w:szCs w:val="16"/>
        </w:rPr>
        <w:t>Course description pending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7B4F5EE5" w14:textId="77777777" w:rsidR="00185CB6" w:rsidRPr="001A6498"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SLP 765</w:t>
      </w:r>
      <w:r>
        <w:rPr>
          <w:rFonts w:eastAsia="Times New Roman" w:cs="Times New Roman"/>
          <w:b/>
          <w:bCs/>
          <w:sz w:val="16"/>
          <w:szCs w:val="16"/>
        </w:rPr>
        <w:t xml:space="preserve">. </w:t>
      </w:r>
      <w:r w:rsidRPr="001A6498">
        <w:rPr>
          <w:rFonts w:eastAsia="Times New Roman" w:cs="Times New Roman"/>
          <w:b/>
          <w:bCs/>
          <w:sz w:val="16"/>
          <w:szCs w:val="16"/>
        </w:rPr>
        <w:t>Speech Language Pathology Clinical V</w:t>
      </w:r>
      <w:r>
        <w:rPr>
          <w:rFonts w:eastAsia="Times New Roman" w:cs="Times New Roman"/>
          <w:b/>
          <w:bCs/>
          <w:sz w:val="16"/>
          <w:szCs w:val="16"/>
        </w:rPr>
        <w:t xml:space="preserve">. </w:t>
      </w:r>
      <w:r w:rsidRPr="001A6498">
        <w:rPr>
          <w:rFonts w:eastAsia="Times New Roman" w:cs="Times New Roman"/>
          <w:sz w:val="16"/>
          <w:szCs w:val="16"/>
        </w:rPr>
        <w:t>Course description pending</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p w14:paraId="2EF87E37" w14:textId="77777777" w:rsidR="00910833" w:rsidRPr="00185CB6" w:rsidRDefault="00185CB6" w:rsidP="00185CB6">
      <w:pPr>
        <w:keepLines/>
        <w:spacing w:afterLines="40" w:after="96" w:line="240" w:lineRule="auto"/>
        <w:rPr>
          <w:rFonts w:eastAsia="Times New Roman" w:cs="Times New Roman"/>
          <w:sz w:val="16"/>
          <w:szCs w:val="16"/>
        </w:rPr>
      </w:pPr>
      <w:r w:rsidRPr="001A6498">
        <w:rPr>
          <w:rFonts w:eastAsia="Times New Roman" w:cs="Times New Roman"/>
          <w:b/>
          <w:bCs/>
          <w:sz w:val="16"/>
          <w:szCs w:val="16"/>
        </w:rPr>
        <w:t>SLP 766</w:t>
      </w:r>
      <w:r>
        <w:rPr>
          <w:rFonts w:eastAsia="Times New Roman" w:cs="Times New Roman"/>
          <w:b/>
          <w:bCs/>
          <w:sz w:val="16"/>
          <w:szCs w:val="16"/>
        </w:rPr>
        <w:t xml:space="preserve">. </w:t>
      </w:r>
      <w:r w:rsidRPr="001A6498">
        <w:rPr>
          <w:rFonts w:eastAsia="Times New Roman" w:cs="Times New Roman"/>
          <w:b/>
          <w:bCs/>
          <w:sz w:val="16"/>
          <w:szCs w:val="16"/>
        </w:rPr>
        <w:t>Speech Language Pathology Clinical VI</w:t>
      </w:r>
      <w:r>
        <w:rPr>
          <w:rFonts w:eastAsia="Times New Roman" w:cs="Times New Roman"/>
          <w:b/>
          <w:bCs/>
          <w:sz w:val="16"/>
          <w:szCs w:val="16"/>
        </w:rPr>
        <w:t xml:space="preserve">. </w:t>
      </w:r>
      <w:r w:rsidRPr="001A6498">
        <w:rPr>
          <w:rFonts w:eastAsia="Times New Roman" w:cs="Times New Roman"/>
          <w:sz w:val="16"/>
          <w:szCs w:val="16"/>
        </w:rPr>
        <w:t>Advanced study of the etiology, diagnosis, treatment, and prevention of fluency disorders in children and adults</w:t>
      </w:r>
      <w:r>
        <w:rPr>
          <w:rFonts w:eastAsia="Times New Roman" w:cs="Times New Roman"/>
          <w:sz w:val="16"/>
          <w:szCs w:val="16"/>
        </w:rPr>
        <w:t xml:space="preserve">. </w:t>
      </w:r>
      <w:r w:rsidRPr="001A6498">
        <w:rPr>
          <w:rFonts w:eastAsia="Times New Roman" w:cs="Times New Roman"/>
          <w:sz w:val="16"/>
          <w:szCs w:val="16"/>
        </w:rPr>
        <w:t>Fluency disorders and their impact on individuals, across the lifespan, from early childhood to later adulthood, are addressed</w:t>
      </w:r>
      <w:r>
        <w:rPr>
          <w:rFonts w:eastAsia="Times New Roman" w:cs="Times New Roman"/>
          <w:sz w:val="16"/>
          <w:szCs w:val="16"/>
        </w:rPr>
        <w:t xml:space="preserve">. </w:t>
      </w:r>
      <w:r w:rsidRPr="001A6498">
        <w:rPr>
          <w:rFonts w:eastAsia="Times New Roman" w:cs="Times New Roman"/>
          <w:sz w:val="16"/>
          <w:szCs w:val="16"/>
        </w:rPr>
        <w:t>3 credits</w:t>
      </w:r>
      <w:r>
        <w:rPr>
          <w:rFonts w:eastAsia="Times New Roman" w:cs="Times New Roman"/>
          <w:sz w:val="16"/>
          <w:szCs w:val="16"/>
        </w:rPr>
        <w:t xml:space="preserve">. </w:t>
      </w:r>
    </w:p>
    <w:sectPr w:rsidR="00910833" w:rsidRPr="00185CB6" w:rsidSect="00FF1292">
      <w:type w:val="continuous"/>
      <w:pgSz w:w="12240" w:h="15840" w:code="1"/>
      <w:pgMar w:top="720" w:right="720" w:bottom="720" w:left="720" w:header="720" w:footer="405"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B6A4A1" w14:textId="77777777" w:rsidR="009A1854" w:rsidRDefault="009A1854" w:rsidP="00B807B6">
      <w:pPr>
        <w:spacing w:after="0" w:line="240" w:lineRule="auto"/>
      </w:pPr>
      <w:r>
        <w:separator/>
      </w:r>
    </w:p>
    <w:p w14:paraId="2ED684AA" w14:textId="77777777" w:rsidR="009A1854" w:rsidRDefault="009A1854"/>
    <w:p w14:paraId="76AC2EDE" w14:textId="77777777" w:rsidR="009A1854" w:rsidRDefault="009A1854" w:rsidP="00993697"/>
  </w:endnote>
  <w:endnote w:type="continuationSeparator" w:id="0">
    <w:p w14:paraId="75573915" w14:textId="77777777" w:rsidR="009A1854" w:rsidRDefault="009A1854" w:rsidP="00B807B6">
      <w:pPr>
        <w:spacing w:after="0" w:line="240" w:lineRule="auto"/>
      </w:pPr>
      <w:r>
        <w:continuationSeparator/>
      </w:r>
    </w:p>
    <w:p w14:paraId="2E35C6AD" w14:textId="77777777" w:rsidR="009A1854" w:rsidRDefault="009A1854"/>
    <w:p w14:paraId="6013B1FD" w14:textId="77777777" w:rsidR="009A1854" w:rsidRDefault="009A1854" w:rsidP="009936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
    <w:altName w:val="Cambria"/>
    <w:panose1 w:val="020B0604020202020204"/>
    <w:charset w:val="4D"/>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erkeley-Medium">
    <w:altName w:val="Cambria"/>
    <w:panose1 w:val="020B0604020202020204"/>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F72CFF" w14:textId="77777777" w:rsidR="009A1854" w:rsidRDefault="009A1854" w:rsidP="00B807B6">
      <w:pPr>
        <w:spacing w:after="0" w:line="240" w:lineRule="auto"/>
      </w:pPr>
      <w:r>
        <w:separator/>
      </w:r>
    </w:p>
    <w:p w14:paraId="6C8635C2" w14:textId="77777777" w:rsidR="009A1854" w:rsidRDefault="009A1854"/>
    <w:p w14:paraId="73C94EE1" w14:textId="77777777" w:rsidR="009A1854" w:rsidRDefault="009A1854" w:rsidP="00993697"/>
  </w:footnote>
  <w:footnote w:type="continuationSeparator" w:id="0">
    <w:p w14:paraId="24E91D70" w14:textId="77777777" w:rsidR="009A1854" w:rsidRDefault="009A1854" w:rsidP="00B807B6">
      <w:pPr>
        <w:spacing w:after="0" w:line="240" w:lineRule="auto"/>
      </w:pPr>
      <w:r>
        <w:continuationSeparator/>
      </w:r>
    </w:p>
    <w:p w14:paraId="1E1B0AC9" w14:textId="77777777" w:rsidR="009A1854" w:rsidRDefault="009A1854"/>
    <w:p w14:paraId="0E79843C" w14:textId="77777777" w:rsidR="009A1854" w:rsidRDefault="009A1854" w:rsidP="0099369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50C"/>
    <w:rsid w:val="000065F3"/>
    <w:rsid w:val="00034FEB"/>
    <w:rsid w:val="00090078"/>
    <w:rsid w:val="000C055F"/>
    <w:rsid w:val="000D31D2"/>
    <w:rsid w:val="000E43B6"/>
    <w:rsid w:val="000E74CA"/>
    <w:rsid w:val="00106311"/>
    <w:rsid w:val="00141F69"/>
    <w:rsid w:val="00155A6B"/>
    <w:rsid w:val="00167336"/>
    <w:rsid w:val="001829D0"/>
    <w:rsid w:val="00185CB6"/>
    <w:rsid w:val="001A6498"/>
    <w:rsid w:val="001B5ED4"/>
    <w:rsid w:val="001C4146"/>
    <w:rsid w:val="001D250C"/>
    <w:rsid w:val="001D2AD3"/>
    <w:rsid w:val="001E0EDB"/>
    <w:rsid w:val="001F3440"/>
    <w:rsid w:val="001F345A"/>
    <w:rsid w:val="001F5431"/>
    <w:rsid w:val="00200B1E"/>
    <w:rsid w:val="0027081E"/>
    <w:rsid w:val="00271398"/>
    <w:rsid w:val="00272251"/>
    <w:rsid w:val="00277AD4"/>
    <w:rsid w:val="00285780"/>
    <w:rsid w:val="002C078D"/>
    <w:rsid w:val="002E0D75"/>
    <w:rsid w:val="002F1490"/>
    <w:rsid w:val="002F17F6"/>
    <w:rsid w:val="002F2BAD"/>
    <w:rsid w:val="003065B5"/>
    <w:rsid w:val="003122C5"/>
    <w:rsid w:val="00316F9E"/>
    <w:rsid w:val="00322CFA"/>
    <w:rsid w:val="00324F6B"/>
    <w:rsid w:val="00333A9A"/>
    <w:rsid w:val="00341CC4"/>
    <w:rsid w:val="003508EB"/>
    <w:rsid w:val="00367A5B"/>
    <w:rsid w:val="00387660"/>
    <w:rsid w:val="0039442F"/>
    <w:rsid w:val="00394E1F"/>
    <w:rsid w:val="003A6362"/>
    <w:rsid w:val="003C09B0"/>
    <w:rsid w:val="003C57A7"/>
    <w:rsid w:val="003D058A"/>
    <w:rsid w:val="0040559A"/>
    <w:rsid w:val="0041738E"/>
    <w:rsid w:val="00431788"/>
    <w:rsid w:val="00436232"/>
    <w:rsid w:val="00442097"/>
    <w:rsid w:val="0045067C"/>
    <w:rsid w:val="0045653F"/>
    <w:rsid w:val="0045717E"/>
    <w:rsid w:val="004F4E0B"/>
    <w:rsid w:val="004F4EEE"/>
    <w:rsid w:val="00513F1E"/>
    <w:rsid w:val="00535ABC"/>
    <w:rsid w:val="005438BA"/>
    <w:rsid w:val="00547120"/>
    <w:rsid w:val="00571620"/>
    <w:rsid w:val="005B1C46"/>
    <w:rsid w:val="005D65AC"/>
    <w:rsid w:val="00621BC3"/>
    <w:rsid w:val="006412D5"/>
    <w:rsid w:val="00651C80"/>
    <w:rsid w:val="00664045"/>
    <w:rsid w:val="00673A84"/>
    <w:rsid w:val="00675C4A"/>
    <w:rsid w:val="006B635B"/>
    <w:rsid w:val="006C57AE"/>
    <w:rsid w:val="006D3B46"/>
    <w:rsid w:val="006E58C6"/>
    <w:rsid w:val="006E649B"/>
    <w:rsid w:val="006F07D6"/>
    <w:rsid w:val="00700DEB"/>
    <w:rsid w:val="00731AF9"/>
    <w:rsid w:val="00747895"/>
    <w:rsid w:val="00753B34"/>
    <w:rsid w:val="007823F5"/>
    <w:rsid w:val="007A1BD0"/>
    <w:rsid w:val="007A2002"/>
    <w:rsid w:val="007B7C84"/>
    <w:rsid w:val="007D5CC5"/>
    <w:rsid w:val="0080239A"/>
    <w:rsid w:val="0080464B"/>
    <w:rsid w:val="00804D8C"/>
    <w:rsid w:val="00810361"/>
    <w:rsid w:val="0081281B"/>
    <w:rsid w:val="008432AE"/>
    <w:rsid w:val="00852D42"/>
    <w:rsid w:val="00855CD3"/>
    <w:rsid w:val="00860726"/>
    <w:rsid w:val="00861C11"/>
    <w:rsid w:val="00864261"/>
    <w:rsid w:val="00876120"/>
    <w:rsid w:val="008A53C3"/>
    <w:rsid w:val="008C0048"/>
    <w:rsid w:val="008E79E3"/>
    <w:rsid w:val="008F1B76"/>
    <w:rsid w:val="0090497A"/>
    <w:rsid w:val="00906285"/>
    <w:rsid w:val="00910833"/>
    <w:rsid w:val="0093037B"/>
    <w:rsid w:val="0094429D"/>
    <w:rsid w:val="0096312B"/>
    <w:rsid w:val="009748CC"/>
    <w:rsid w:val="009905F9"/>
    <w:rsid w:val="00993697"/>
    <w:rsid w:val="009A1854"/>
    <w:rsid w:val="009E1B89"/>
    <w:rsid w:val="009F4702"/>
    <w:rsid w:val="00A15E57"/>
    <w:rsid w:val="00A31AFC"/>
    <w:rsid w:val="00A46931"/>
    <w:rsid w:val="00A7229E"/>
    <w:rsid w:val="00A750ED"/>
    <w:rsid w:val="00A900FA"/>
    <w:rsid w:val="00A94F5D"/>
    <w:rsid w:val="00AA15DE"/>
    <w:rsid w:val="00AB3D5A"/>
    <w:rsid w:val="00AB5EAF"/>
    <w:rsid w:val="00AC583D"/>
    <w:rsid w:val="00AD18C2"/>
    <w:rsid w:val="00B05D53"/>
    <w:rsid w:val="00B1089C"/>
    <w:rsid w:val="00B522A6"/>
    <w:rsid w:val="00B733C1"/>
    <w:rsid w:val="00B73774"/>
    <w:rsid w:val="00B74B52"/>
    <w:rsid w:val="00B807B6"/>
    <w:rsid w:val="00B86DE5"/>
    <w:rsid w:val="00BA249F"/>
    <w:rsid w:val="00BA30F2"/>
    <w:rsid w:val="00BB14F5"/>
    <w:rsid w:val="00BB164D"/>
    <w:rsid w:val="00BB3F5E"/>
    <w:rsid w:val="00BC6CEB"/>
    <w:rsid w:val="00C1166F"/>
    <w:rsid w:val="00C275C1"/>
    <w:rsid w:val="00C30AA6"/>
    <w:rsid w:val="00C32817"/>
    <w:rsid w:val="00C46FBF"/>
    <w:rsid w:val="00C47A85"/>
    <w:rsid w:val="00C51F23"/>
    <w:rsid w:val="00C56601"/>
    <w:rsid w:val="00C71B59"/>
    <w:rsid w:val="00C77858"/>
    <w:rsid w:val="00C97CD3"/>
    <w:rsid w:val="00CB1BF1"/>
    <w:rsid w:val="00CB2DF5"/>
    <w:rsid w:val="00CD3A69"/>
    <w:rsid w:val="00CE2F7E"/>
    <w:rsid w:val="00D00319"/>
    <w:rsid w:val="00D02072"/>
    <w:rsid w:val="00D06772"/>
    <w:rsid w:val="00D1310C"/>
    <w:rsid w:val="00D200A1"/>
    <w:rsid w:val="00D338CA"/>
    <w:rsid w:val="00D41C48"/>
    <w:rsid w:val="00D428D0"/>
    <w:rsid w:val="00DB32E0"/>
    <w:rsid w:val="00DF0456"/>
    <w:rsid w:val="00DF7CA6"/>
    <w:rsid w:val="00E03200"/>
    <w:rsid w:val="00E067E4"/>
    <w:rsid w:val="00E20592"/>
    <w:rsid w:val="00E248B3"/>
    <w:rsid w:val="00E26DEA"/>
    <w:rsid w:val="00E617AE"/>
    <w:rsid w:val="00E64B6C"/>
    <w:rsid w:val="00E91B6C"/>
    <w:rsid w:val="00E9490F"/>
    <w:rsid w:val="00EC4EB4"/>
    <w:rsid w:val="00EF3FF7"/>
    <w:rsid w:val="00F03928"/>
    <w:rsid w:val="00F20DE6"/>
    <w:rsid w:val="00F21CC5"/>
    <w:rsid w:val="00F63A50"/>
    <w:rsid w:val="00F72C7B"/>
    <w:rsid w:val="00F95ACD"/>
    <w:rsid w:val="00FA1697"/>
    <w:rsid w:val="00FA2863"/>
    <w:rsid w:val="00FD0B9A"/>
    <w:rsid w:val="00FE12C3"/>
    <w:rsid w:val="00FE4B75"/>
    <w:rsid w:val="00FF1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07C97A"/>
  <w15:docId w15:val="{63D569D2-44BC-43D5-AC89-5FA4332F9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612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87612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612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876120"/>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1D25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talog-Subheading">
    <w:name w:val="Catalog-Subheading"/>
    <w:basedOn w:val="Heading2"/>
    <w:link w:val="Catalog-SubheadingChar"/>
    <w:qFormat/>
    <w:rsid w:val="00BA249F"/>
    <w:pPr>
      <w:spacing w:before="240" w:after="120" w:line="240" w:lineRule="auto"/>
    </w:pPr>
    <w:rPr>
      <w:rFonts w:ascii="Times New Roman" w:eastAsia="Times New Roman" w:hAnsi="Times New Roman" w:cs="Times New Roman"/>
      <w:b w:val="0"/>
      <w:i/>
      <w:color w:val="auto"/>
      <w:sz w:val="24"/>
      <w:szCs w:val="24"/>
    </w:rPr>
  </w:style>
  <w:style w:type="character" w:customStyle="1" w:styleId="Catalog-SubheadingChar">
    <w:name w:val="Catalog-Subheading Char"/>
    <w:basedOn w:val="DefaultParagraphFont"/>
    <w:link w:val="Catalog-Subheading"/>
    <w:rsid w:val="00BA249F"/>
    <w:rPr>
      <w:rFonts w:ascii="Times New Roman" w:eastAsia="Times New Roman" w:hAnsi="Times New Roman" w:cs="Times New Roman"/>
      <w:bCs/>
      <w:i/>
      <w:sz w:val="24"/>
      <w:szCs w:val="24"/>
    </w:rPr>
  </w:style>
  <w:style w:type="paragraph" w:customStyle="1" w:styleId="Catalog-MainHeading">
    <w:name w:val="Catalog-Main Heading"/>
    <w:basedOn w:val="Heading1"/>
    <w:link w:val="Catalog-MainHeadingChar"/>
    <w:qFormat/>
    <w:rsid w:val="00731AF9"/>
    <w:pPr>
      <w:spacing w:before="100" w:beforeAutospacing="1" w:after="240" w:line="240" w:lineRule="auto"/>
      <w:jc w:val="center"/>
    </w:pPr>
    <w:rPr>
      <w:rFonts w:ascii="Times New Roman" w:eastAsia="Times New Roman" w:hAnsi="Times New Roman" w:cs="Times New Roman"/>
      <w:bCs w:val="0"/>
      <w:color w:val="auto"/>
    </w:rPr>
  </w:style>
  <w:style w:type="character" w:customStyle="1" w:styleId="Catalog-MainHeadingChar">
    <w:name w:val="Catalog-Main Heading Char"/>
    <w:basedOn w:val="DefaultParagraphFont"/>
    <w:link w:val="Catalog-MainHeading"/>
    <w:rsid w:val="00731AF9"/>
    <w:rPr>
      <w:rFonts w:ascii="Times New Roman" w:eastAsia="Times New Roman" w:hAnsi="Times New Roman" w:cs="Times New Roman"/>
      <w:b/>
      <w:sz w:val="28"/>
      <w:szCs w:val="28"/>
    </w:rPr>
  </w:style>
  <w:style w:type="paragraph" w:styleId="TOC2">
    <w:name w:val="toc 2"/>
    <w:basedOn w:val="Normal"/>
    <w:next w:val="Normal"/>
    <w:autoRedefine/>
    <w:uiPriority w:val="39"/>
    <w:unhideWhenUsed/>
    <w:rsid w:val="002E0D75"/>
    <w:pPr>
      <w:tabs>
        <w:tab w:val="right" w:leader="dot" w:pos="10790"/>
      </w:tabs>
      <w:spacing w:after="0" w:line="240" w:lineRule="exact"/>
      <w:ind w:left="1440"/>
    </w:pPr>
    <w:rPr>
      <w:rFonts w:ascii="Times New Roman" w:hAnsi="Times New Roman" w:cs="Times New Roman"/>
      <w:noProof/>
      <w:sz w:val="20"/>
      <w:szCs w:val="20"/>
    </w:rPr>
  </w:style>
  <w:style w:type="character" w:styleId="Hyperlink">
    <w:name w:val="Hyperlink"/>
    <w:basedOn w:val="DefaultParagraphFont"/>
    <w:uiPriority w:val="99"/>
    <w:unhideWhenUsed/>
    <w:rsid w:val="00876120"/>
    <w:rPr>
      <w:color w:val="0000FF" w:themeColor="hyperlink"/>
      <w:u w:val="single"/>
    </w:rPr>
  </w:style>
  <w:style w:type="paragraph" w:styleId="TOC1">
    <w:name w:val="toc 1"/>
    <w:basedOn w:val="Normal"/>
    <w:next w:val="Normal"/>
    <w:autoRedefine/>
    <w:uiPriority w:val="39"/>
    <w:unhideWhenUsed/>
    <w:rsid w:val="00852D42"/>
    <w:pPr>
      <w:tabs>
        <w:tab w:val="right" w:leader="dot" w:pos="10790"/>
      </w:tabs>
      <w:spacing w:before="240" w:after="100"/>
      <w:ind w:left="720"/>
    </w:pPr>
    <w:rPr>
      <w:rFonts w:ascii="Times New Roman" w:hAnsi="Times New Roman" w:cs="Times New Roman"/>
      <w:bCs/>
      <w:noProof/>
    </w:rPr>
  </w:style>
  <w:style w:type="paragraph" w:styleId="Header">
    <w:name w:val="header"/>
    <w:basedOn w:val="Normal"/>
    <w:link w:val="HeaderChar"/>
    <w:uiPriority w:val="99"/>
    <w:unhideWhenUsed/>
    <w:rsid w:val="00B807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7B6"/>
  </w:style>
  <w:style w:type="paragraph" w:styleId="Footer">
    <w:name w:val="footer"/>
    <w:basedOn w:val="Normal"/>
    <w:link w:val="FooterChar"/>
    <w:uiPriority w:val="99"/>
    <w:unhideWhenUsed/>
    <w:rsid w:val="00B807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7B6"/>
  </w:style>
  <w:style w:type="character" w:styleId="Strong">
    <w:name w:val="Strong"/>
    <w:basedOn w:val="DefaultParagraphFont"/>
    <w:uiPriority w:val="22"/>
    <w:qFormat/>
    <w:rsid w:val="00D41C48"/>
    <w:rPr>
      <w:b/>
      <w:bCs/>
    </w:rPr>
  </w:style>
  <w:style w:type="paragraph" w:customStyle="1" w:styleId="Contents">
    <w:name w:val="Contents"/>
    <w:rsid w:val="00CD3A69"/>
    <w:pPr>
      <w:tabs>
        <w:tab w:val="left" w:pos="480"/>
        <w:tab w:val="right" w:leader="dot" w:pos="6840"/>
        <w:tab w:val="right" w:leader="dot" w:pos="7120"/>
      </w:tabs>
      <w:spacing w:after="0" w:line="260" w:lineRule="exact"/>
      <w:jc w:val="both"/>
    </w:pPr>
    <w:rPr>
      <w:rFonts w:ascii="TimesNewRomanPS" w:eastAsia="Times New Roman" w:hAnsi="TimesNewRomanPS" w:cs="Times New Roman"/>
      <w:sz w:val="20"/>
      <w:szCs w:val="20"/>
    </w:rPr>
  </w:style>
  <w:style w:type="paragraph" w:customStyle="1" w:styleId="bodyquote">
    <w:name w:val="body_quote"/>
    <w:rsid w:val="00D428D0"/>
    <w:pPr>
      <w:spacing w:after="0" w:line="240" w:lineRule="exact"/>
      <w:jc w:val="center"/>
    </w:pPr>
    <w:rPr>
      <w:rFonts w:ascii="TimesNewRomanPS" w:eastAsia="TimesNewRomanPS" w:hAnsi="TimesNewRomanPS" w:cs="Times New Roman"/>
      <w:i/>
      <w:sz w:val="20"/>
      <w:szCs w:val="20"/>
    </w:rPr>
  </w:style>
  <w:style w:type="paragraph" w:styleId="BalloonText">
    <w:name w:val="Balloon Text"/>
    <w:basedOn w:val="Normal"/>
    <w:link w:val="BalloonTextChar"/>
    <w:uiPriority w:val="99"/>
    <w:semiHidden/>
    <w:unhideWhenUsed/>
    <w:rsid w:val="00C275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75C1"/>
    <w:rPr>
      <w:rFonts w:ascii="Tahoma" w:hAnsi="Tahoma" w:cs="Tahoma"/>
      <w:sz w:val="16"/>
      <w:szCs w:val="16"/>
    </w:rPr>
  </w:style>
  <w:style w:type="paragraph" w:styleId="z-TopofForm">
    <w:name w:val="HTML Top of Form"/>
    <w:basedOn w:val="Normal"/>
    <w:next w:val="Normal"/>
    <w:link w:val="z-TopofFormChar"/>
    <w:hidden/>
    <w:uiPriority w:val="99"/>
    <w:semiHidden/>
    <w:unhideWhenUsed/>
    <w:rsid w:val="00F20DE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F20DE6"/>
    <w:rPr>
      <w:rFonts w:ascii="Arial" w:eastAsia="Times New Roman" w:hAnsi="Arial" w:cs="Arial"/>
      <w:vanish/>
      <w:sz w:val="16"/>
      <w:szCs w:val="16"/>
    </w:rPr>
  </w:style>
  <w:style w:type="paragraph" w:customStyle="1" w:styleId="CourseDescriptions">
    <w:name w:val="Course Descriptions"/>
    <w:basedOn w:val="Normal"/>
    <w:link w:val="CourseDescriptionsChar"/>
    <w:qFormat/>
    <w:rsid w:val="00621BC3"/>
    <w:pPr>
      <w:spacing w:after="80" w:line="240" w:lineRule="auto"/>
      <w:jc w:val="both"/>
    </w:pPr>
    <w:rPr>
      <w:rFonts w:ascii="Times New Roman" w:eastAsia="Times New Roman" w:hAnsi="Times New Roman" w:cs="Times New Roman"/>
      <w:sz w:val="20"/>
      <w:szCs w:val="20"/>
    </w:rPr>
  </w:style>
  <w:style w:type="character" w:customStyle="1" w:styleId="CourseDescriptionsChar">
    <w:name w:val="Course Descriptions Char"/>
    <w:basedOn w:val="DefaultParagraphFont"/>
    <w:link w:val="CourseDescriptions"/>
    <w:rsid w:val="00621BC3"/>
    <w:rPr>
      <w:rFonts w:ascii="Times New Roman" w:eastAsia="Times New Roman" w:hAnsi="Times New Roman" w:cs="Times New Roman"/>
      <w:sz w:val="20"/>
      <w:szCs w:val="20"/>
    </w:rPr>
  </w:style>
  <w:style w:type="paragraph" w:customStyle="1" w:styleId="Catalog-Subheading2">
    <w:name w:val="Catalog-Subheading2"/>
    <w:basedOn w:val="Catalog-Subheading"/>
    <w:link w:val="Catalog-Subheading2Char"/>
    <w:qFormat/>
    <w:rsid w:val="00034FEB"/>
    <w:pPr>
      <w:jc w:val="center"/>
    </w:pPr>
  </w:style>
  <w:style w:type="character" w:customStyle="1" w:styleId="Catalog-Subheading2Char">
    <w:name w:val="Catalog-Subheading2 Char"/>
    <w:basedOn w:val="Catalog-SubheadingChar"/>
    <w:link w:val="Catalog-Subheading2"/>
    <w:rsid w:val="00034FEB"/>
    <w:rPr>
      <w:rFonts w:ascii="Times New Roman" w:eastAsia="Times New Roman" w:hAnsi="Times New Roman" w:cs="Times New Roman"/>
      <w:bCs/>
      <w: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552489">
      <w:bodyDiv w:val="1"/>
      <w:marLeft w:val="0"/>
      <w:marRight w:val="0"/>
      <w:marTop w:val="0"/>
      <w:marBottom w:val="0"/>
      <w:divBdr>
        <w:top w:val="none" w:sz="0" w:space="0" w:color="auto"/>
        <w:left w:val="none" w:sz="0" w:space="0" w:color="auto"/>
        <w:bottom w:val="none" w:sz="0" w:space="0" w:color="auto"/>
        <w:right w:val="none" w:sz="0" w:space="0" w:color="auto"/>
      </w:divBdr>
    </w:div>
    <w:div w:id="197551673">
      <w:bodyDiv w:val="1"/>
      <w:marLeft w:val="0"/>
      <w:marRight w:val="0"/>
      <w:marTop w:val="0"/>
      <w:marBottom w:val="0"/>
      <w:divBdr>
        <w:top w:val="none" w:sz="0" w:space="0" w:color="auto"/>
        <w:left w:val="none" w:sz="0" w:space="0" w:color="auto"/>
        <w:bottom w:val="none" w:sz="0" w:space="0" w:color="auto"/>
        <w:right w:val="none" w:sz="0" w:space="0" w:color="auto"/>
      </w:divBdr>
    </w:div>
    <w:div w:id="213809558">
      <w:bodyDiv w:val="1"/>
      <w:marLeft w:val="0"/>
      <w:marRight w:val="0"/>
      <w:marTop w:val="0"/>
      <w:marBottom w:val="0"/>
      <w:divBdr>
        <w:top w:val="none" w:sz="0" w:space="0" w:color="auto"/>
        <w:left w:val="none" w:sz="0" w:space="0" w:color="auto"/>
        <w:bottom w:val="none" w:sz="0" w:space="0" w:color="auto"/>
        <w:right w:val="none" w:sz="0" w:space="0" w:color="auto"/>
      </w:divBdr>
    </w:div>
    <w:div w:id="223763393">
      <w:bodyDiv w:val="1"/>
      <w:marLeft w:val="0"/>
      <w:marRight w:val="0"/>
      <w:marTop w:val="0"/>
      <w:marBottom w:val="0"/>
      <w:divBdr>
        <w:top w:val="none" w:sz="0" w:space="0" w:color="auto"/>
        <w:left w:val="none" w:sz="0" w:space="0" w:color="auto"/>
        <w:bottom w:val="none" w:sz="0" w:space="0" w:color="auto"/>
        <w:right w:val="none" w:sz="0" w:space="0" w:color="auto"/>
      </w:divBdr>
    </w:div>
    <w:div w:id="484471387">
      <w:bodyDiv w:val="1"/>
      <w:marLeft w:val="0"/>
      <w:marRight w:val="0"/>
      <w:marTop w:val="0"/>
      <w:marBottom w:val="0"/>
      <w:divBdr>
        <w:top w:val="none" w:sz="0" w:space="0" w:color="auto"/>
        <w:left w:val="none" w:sz="0" w:space="0" w:color="auto"/>
        <w:bottom w:val="none" w:sz="0" w:space="0" w:color="auto"/>
        <w:right w:val="none" w:sz="0" w:space="0" w:color="auto"/>
      </w:divBdr>
    </w:div>
    <w:div w:id="496381632">
      <w:bodyDiv w:val="1"/>
      <w:marLeft w:val="0"/>
      <w:marRight w:val="0"/>
      <w:marTop w:val="0"/>
      <w:marBottom w:val="0"/>
      <w:divBdr>
        <w:top w:val="none" w:sz="0" w:space="0" w:color="auto"/>
        <w:left w:val="none" w:sz="0" w:space="0" w:color="auto"/>
        <w:bottom w:val="none" w:sz="0" w:space="0" w:color="auto"/>
        <w:right w:val="none" w:sz="0" w:space="0" w:color="auto"/>
      </w:divBdr>
    </w:div>
    <w:div w:id="498891035">
      <w:bodyDiv w:val="1"/>
      <w:marLeft w:val="0"/>
      <w:marRight w:val="0"/>
      <w:marTop w:val="0"/>
      <w:marBottom w:val="0"/>
      <w:divBdr>
        <w:top w:val="none" w:sz="0" w:space="0" w:color="auto"/>
        <w:left w:val="none" w:sz="0" w:space="0" w:color="auto"/>
        <w:bottom w:val="none" w:sz="0" w:space="0" w:color="auto"/>
        <w:right w:val="none" w:sz="0" w:space="0" w:color="auto"/>
      </w:divBdr>
    </w:div>
    <w:div w:id="605188382">
      <w:bodyDiv w:val="1"/>
      <w:marLeft w:val="0"/>
      <w:marRight w:val="0"/>
      <w:marTop w:val="0"/>
      <w:marBottom w:val="0"/>
      <w:divBdr>
        <w:top w:val="none" w:sz="0" w:space="0" w:color="auto"/>
        <w:left w:val="none" w:sz="0" w:space="0" w:color="auto"/>
        <w:bottom w:val="none" w:sz="0" w:space="0" w:color="auto"/>
        <w:right w:val="none" w:sz="0" w:space="0" w:color="auto"/>
      </w:divBdr>
    </w:div>
    <w:div w:id="739332753">
      <w:bodyDiv w:val="1"/>
      <w:marLeft w:val="0"/>
      <w:marRight w:val="0"/>
      <w:marTop w:val="0"/>
      <w:marBottom w:val="0"/>
      <w:divBdr>
        <w:top w:val="none" w:sz="0" w:space="0" w:color="auto"/>
        <w:left w:val="none" w:sz="0" w:space="0" w:color="auto"/>
        <w:bottom w:val="none" w:sz="0" w:space="0" w:color="auto"/>
        <w:right w:val="none" w:sz="0" w:space="0" w:color="auto"/>
      </w:divBdr>
    </w:div>
    <w:div w:id="843011981">
      <w:bodyDiv w:val="1"/>
      <w:marLeft w:val="0"/>
      <w:marRight w:val="0"/>
      <w:marTop w:val="0"/>
      <w:marBottom w:val="0"/>
      <w:divBdr>
        <w:top w:val="none" w:sz="0" w:space="0" w:color="auto"/>
        <w:left w:val="none" w:sz="0" w:space="0" w:color="auto"/>
        <w:bottom w:val="none" w:sz="0" w:space="0" w:color="auto"/>
        <w:right w:val="none" w:sz="0" w:space="0" w:color="auto"/>
      </w:divBdr>
    </w:div>
    <w:div w:id="876159227">
      <w:bodyDiv w:val="1"/>
      <w:marLeft w:val="0"/>
      <w:marRight w:val="0"/>
      <w:marTop w:val="0"/>
      <w:marBottom w:val="0"/>
      <w:divBdr>
        <w:top w:val="none" w:sz="0" w:space="0" w:color="auto"/>
        <w:left w:val="none" w:sz="0" w:space="0" w:color="auto"/>
        <w:bottom w:val="none" w:sz="0" w:space="0" w:color="auto"/>
        <w:right w:val="none" w:sz="0" w:space="0" w:color="auto"/>
      </w:divBdr>
    </w:div>
    <w:div w:id="886528566">
      <w:bodyDiv w:val="1"/>
      <w:marLeft w:val="0"/>
      <w:marRight w:val="0"/>
      <w:marTop w:val="0"/>
      <w:marBottom w:val="0"/>
      <w:divBdr>
        <w:top w:val="none" w:sz="0" w:space="0" w:color="auto"/>
        <w:left w:val="none" w:sz="0" w:space="0" w:color="auto"/>
        <w:bottom w:val="none" w:sz="0" w:space="0" w:color="auto"/>
        <w:right w:val="none" w:sz="0" w:space="0" w:color="auto"/>
      </w:divBdr>
    </w:div>
    <w:div w:id="887686562">
      <w:bodyDiv w:val="1"/>
      <w:marLeft w:val="0"/>
      <w:marRight w:val="0"/>
      <w:marTop w:val="0"/>
      <w:marBottom w:val="0"/>
      <w:divBdr>
        <w:top w:val="none" w:sz="0" w:space="0" w:color="auto"/>
        <w:left w:val="none" w:sz="0" w:space="0" w:color="auto"/>
        <w:bottom w:val="none" w:sz="0" w:space="0" w:color="auto"/>
        <w:right w:val="none" w:sz="0" w:space="0" w:color="auto"/>
      </w:divBdr>
    </w:div>
    <w:div w:id="1004820636">
      <w:bodyDiv w:val="1"/>
      <w:marLeft w:val="0"/>
      <w:marRight w:val="0"/>
      <w:marTop w:val="0"/>
      <w:marBottom w:val="0"/>
      <w:divBdr>
        <w:top w:val="none" w:sz="0" w:space="0" w:color="auto"/>
        <w:left w:val="none" w:sz="0" w:space="0" w:color="auto"/>
        <w:bottom w:val="none" w:sz="0" w:space="0" w:color="auto"/>
        <w:right w:val="none" w:sz="0" w:space="0" w:color="auto"/>
      </w:divBdr>
    </w:div>
    <w:div w:id="1058363281">
      <w:bodyDiv w:val="1"/>
      <w:marLeft w:val="0"/>
      <w:marRight w:val="0"/>
      <w:marTop w:val="0"/>
      <w:marBottom w:val="0"/>
      <w:divBdr>
        <w:top w:val="none" w:sz="0" w:space="0" w:color="auto"/>
        <w:left w:val="none" w:sz="0" w:space="0" w:color="auto"/>
        <w:bottom w:val="none" w:sz="0" w:space="0" w:color="auto"/>
        <w:right w:val="none" w:sz="0" w:space="0" w:color="auto"/>
      </w:divBdr>
      <w:divsChild>
        <w:div w:id="492987013">
          <w:marLeft w:val="0"/>
          <w:marRight w:val="0"/>
          <w:marTop w:val="0"/>
          <w:marBottom w:val="0"/>
          <w:divBdr>
            <w:top w:val="none" w:sz="0" w:space="0" w:color="auto"/>
            <w:left w:val="none" w:sz="0" w:space="0" w:color="auto"/>
            <w:bottom w:val="none" w:sz="0" w:space="0" w:color="auto"/>
            <w:right w:val="none" w:sz="0" w:space="0" w:color="auto"/>
          </w:divBdr>
        </w:div>
      </w:divsChild>
    </w:div>
    <w:div w:id="1072704209">
      <w:bodyDiv w:val="1"/>
      <w:marLeft w:val="0"/>
      <w:marRight w:val="0"/>
      <w:marTop w:val="0"/>
      <w:marBottom w:val="0"/>
      <w:divBdr>
        <w:top w:val="none" w:sz="0" w:space="0" w:color="auto"/>
        <w:left w:val="none" w:sz="0" w:space="0" w:color="auto"/>
        <w:bottom w:val="none" w:sz="0" w:space="0" w:color="auto"/>
        <w:right w:val="none" w:sz="0" w:space="0" w:color="auto"/>
      </w:divBdr>
      <w:divsChild>
        <w:div w:id="1035886543">
          <w:marLeft w:val="0"/>
          <w:marRight w:val="0"/>
          <w:marTop w:val="0"/>
          <w:marBottom w:val="0"/>
          <w:divBdr>
            <w:top w:val="none" w:sz="0" w:space="0" w:color="auto"/>
            <w:left w:val="none" w:sz="0" w:space="0" w:color="auto"/>
            <w:bottom w:val="none" w:sz="0" w:space="0" w:color="auto"/>
            <w:right w:val="none" w:sz="0" w:space="0" w:color="auto"/>
          </w:divBdr>
          <w:divsChild>
            <w:div w:id="72430640">
              <w:marLeft w:val="0"/>
              <w:marRight w:val="0"/>
              <w:marTop w:val="0"/>
              <w:marBottom w:val="0"/>
              <w:divBdr>
                <w:top w:val="none" w:sz="0" w:space="0" w:color="auto"/>
                <w:left w:val="none" w:sz="0" w:space="0" w:color="auto"/>
                <w:bottom w:val="none" w:sz="0" w:space="0" w:color="auto"/>
                <w:right w:val="none" w:sz="0" w:space="0" w:color="auto"/>
              </w:divBdr>
              <w:divsChild>
                <w:div w:id="176595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017211">
      <w:bodyDiv w:val="1"/>
      <w:marLeft w:val="0"/>
      <w:marRight w:val="0"/>
      <w:marTop w:val="0"/>
      <w:marBottom w:val="0"/>
      <w:divBdr>
        <w:top w:val="none" w:sz="0" w:space="0" w:color="auto"/>
        <w:left w:val="none" w:sz="0" w:space="0" w:color="auto"/>
        <w:bottom w:val="none" w:sz="0" w:space="0" w:color="auto"/>
        <w:right w:val="none" w:sz="0" w:space="0" w:color="auto"/>
      </w:divBdr>
    </w:div>
    <w:div w:id="1133792166">
      <w:bodyDiv w:val="1"/>
      <w:marLeft w:val="0"/>
      <w:marRight w:val="0"/>
      <w:marTop w:val="0"/>
      <w:marBottom w:val="0"/>
      <w:divBdr>
        <w:top w:val="none" w:sz="0" w:space="0" w:color="auto"/>
        <w:left w:val="none" w:sz="0" w:space="0" w:color="auto"/>
        <w:bottom w:val="none" w:sz="0" w:space="0" w:color="auto"/>
        <w:right w:val="none" w:sz="0" w:space="0" w:color="auto"/>
      </w:divBdr>
    </w:div>
    <w:div w:id="1157649239">
      <w:bodyDiv w:val="1"/>
      <w:marLeft w:val="0"/>
      <w:marRight w:val="0"/>
      <w:marTop w:val="0"/>
      <w:marBottom w:val="0"/>
      <w:divBdr>
        <w:top w:val="none" w:sz="0" w:space="0" w:color="auto"/>
        <w:left w:val="none" w:sz="0" w:space="0" w:color="auto"/>
        <w:bottom w:val="none" w:sz="0" w:space="0" w:color="auto"/>
        <w:right w:val="none" w:sz="0" w:space="0" w:color="auto"/>
      </w:divBdr>
    </w:div>
    <w:div w:id="1249968341">
      <w:bodyDiv w:val="1"/>
      <w:marLeft w:val="0"/>
      <w:marRight w:val="0"/>
      <w:marTop w:val="0"/>
      <w:marBottom w:val="0"/>
      <w:divBdr>
        <w:top w:val="none" w:sz="0" w:space="0" w:color="auto"/>
        <w:left w:val="none" w:sz="0" w:space="0" w:color="auto"/>
        <w:bottom w:val="none" w:sz="0" w:space="0" w:color="auto"/>
        <w:right w:val="none" w:sz="0" w:space="0" w:color="auto"/>
      </w:divBdr>
    </w:div>
    <w:div w:id="1299459451">
      <w:bodyDiv w:val="1"/>
      <w:marLeft w:val="0"/>
      <w:marRight w:val="0"/>
      <w:marTop w:val="0"/>
      <w:marBottom w:val="0"/>
      <w:divBdr>
        <w:top w:val="none" w:sz="0" w:space="0" w:color="auto"/>
        <w:left w:val="none" w:sz="0" w:space="0" w:color="auto"/>
        <w:bottom w:val="none" w:sz="0" w:space="0" w:color="auto"/>
        <w:right w:val="none" w:sz="0" w:space="0" w:color="auto"/>
      </w:divBdr>
    </w:div>
    <w:div w:id="1321153396">
      <w:bodyDiv w:val="1"/>
      <w:marLeft w:val="0"/>
      <w:marRight w:val="0"/>
      <w:marTop w:val="0"/>
      <w:marBottom w:val="0"/>
      <w:divBdr>
        <w:top w:val="none" w:sz="0" w:space="0" w:color="auto"/>
        <w:left w:val="none" w:sz="0" w:space="0" w:color="auto"/>
        <w:bottom w:val="none" w:sz="0" w:space="0" w:color="auto"/>
        <w:right w:val="none" w:sz="0" w:space="0" w:color="auto"/>
      </w:divBdr>
    </w:div>
    <w:div w:id="1497569519">
      <w:bodyDiv w:val="1"/>
      <w:marLeft w:val="0"/>
      <w:marRight w:val="0"/>
      <w:marTop w:val="0"/>
      <w:marBottom w:val="0"/>
      <w:divBdr>
        <w:top w:val="none" w:sz="0" w:space="0" w:color="auto"/>
        <w:left w:val="none" w:sz="0" w:space="0" w:color="auto"/>
        <w:bottom w:val="none" w:sz="0" w:space="0" w:color="auto"/>
        <w:right w:val="none" w:sz="0" w:space="0" w:color="auto"/>
      </w:divBdr>
    </w:div>
    <w:div w:id="1564944764">
      <w:bodyDiv w:val="1"/>
      <w:marLeft w:val="0"/>
      <w:marRight w:val="0"/>
      <w:marTop w:val="0"/>
      <w:marBottom w:val="0"/>
      <w:divBdr>
        <w:top w:val="none" w:sz="0" w:space="0" w:color="auto"/>
        <w:left w:val="none" w:sz="0" w:space="0" w:color="auto"/>
        <w:bottom w:val="none" w:sz="0" w:space="0" w:color="auto"/>
        <w:right w:val="none" w:sz="0" w:space="0" w:color="auto"/>
      </w:divBdr>
      <w:divsChild>
        <w:div w:id="1672374505">
          <w:marLeft w:val="0"/>
          <w:marRight w:val="0"/>
          <w:marTop w:val="0"/>
          <w:marBottom w:val="0"/>
          <w:divBdr>
            <w:top w:val="none" w:sz="0" w:space="0" w:color="auto"/>
            <w:left w:val="none" w:sz="0" w:space="0" w:color="auto"/>
            <w:bottom w:val="none" w:sz="0" w:space="0" w:color="auto"/>
            <w:right w:val="none" w:sz="0" w:space="0" w:color="auto"/>
          </w:divBdr>
          <w:divsChild>
            <w:div w:id="636187355">
              <w:marLeft w:val="0"/>
              <w:marRight w:val="0"/>
              <w:marTop w:val="0"/>
              <w:marBottom w:val="0"/>
              <w:divBdr>
                <w:top w:val="none" w:sz="0" w:space="0" w:color="auto"/>
                <w:left w:val="none" w:sz="0" w:space="0" w:color="auto"/>
                <w:bottom w:val="none" w:sz="0" w:space="0" w:color="auto"/>
                <w:right w:val="none" w:sz="0" w:space="0" w:color="auto"/>
              </w:divBdr>
              <w:divsChild>
                <w:div w:id="60037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422835">
          <w:marLeft w:val="0"/>
          <w:marRight w:val="0"/>
          <w:marTop w:val="0"/>
          <w:marBottom w:val="0"/>
          <w:divBdr>
            <w:top w:val="none" w:sz="0" w:space="0" w:color="auto"/>
            <w:left w:val="none" w:sz="0" w:space="0" w:color="auto"/>
            <w:bottom w:val="none" w:sz="0" w:space="0" w:color="auto"/>
            <w:right w:val="none" w:sz="0" w:space="0" w:color="auto"/>
          </w:divBdr>
          <w:divsChild>
            <w:div w:id="344206694">
              <w:marLeft w:val="0"/>
              <w:marRight w:val="0"/>
              <w:marTop w:val="0"/>
              <w:marBottom w:val="0"/>
              <w:divBdr>
                <w:top w:val="none" w:sz="0" w:space="0" w:color="auto"/>
                <w:left w:val="none" w:sz="0" w:space="0" w:color="auto"/>
                <w:bottom w:val="none" w:sz="0" w:space="0" w:color="auto"/>
                <w:right w:val="none" w:sz="0" w:space="0" w:color="auto"/>
              </w:divBdr>
              <w:divsChild>
                <w:div w:id="142432424">
                  <w:marLeft w:val="0"/>
                  <w:marRight w:val="0"/>
                  <w:marTop w:val="0"/>
                  <w:marBottom w:val="0"/>
                  <w:divBdr>
                    <w:top w:val="none" w:sz="0" w:space="0" w:color="auto"/>
                    <w:left w:val="none" w:sz="0" w:space="0" w:color="auto"/>
                    <w:bottom w:val="none" w:sz="0" w:space="0" w:color="auto"/>
                    <w:right w:val="none" w:sz="0" w:space="0" w:color="auto"/>
                  </w:divBdr>
                  <w:divsChild>
                    <w:div w:id="1634629630">
                      <w:marLeft w:val="0"/>
                      <w:marRight w:val="0"/>
                      <w:marTop w:val="0"/>
                      <w:marBottom w:val="0"/>
                      <w:divBdr>
                        <w:top w:val="none" w:sz="0" w:space="0" w:color="auto"/>
                        <w:left w:val="none" w:sz="0" w:space="0" w:color="auto"/>
                        <w:bottom w:val="none" w:sz="0" w:space="0" w:color="auto"/>
                        <w:right w:val="none" w:sz="0" w:space="0" w:color="auto"/>
                      </w:divBdr>
                    </w:div>
                  </w:divsChild>
                </w:div>
                <w:div w:id="1238710151">
                  <w:marLeft w:val="0"/>
                  <w:marRight w:val="0"/>
                  <w:marTop w:val="150"/>
                  <w:marBottom w:val="0"/>
                  <w:divBdr>
                    <w:top w:val="none" w:sz="0" w:space="0" w:color="auto"/>
                    <w:left w:val="none" w:sz="0" w:space="0" w:color="auto"/>
                    <w:bottom w:val="none" w:sz="0" w:space="0" w:color="auto"/>
                    <w:right w:val="none" w:sz="0" w:space="0" w:color="auto"/>
                  </w:divBdr>
                </w:div>
                <w:div w:id="87972327">
                  <w:marLeft w:val="0"/>
                  <w:marRight w:val="0"/>
                  <w:marTop w:val="330"/>
                  <w:marBottom w:val="0"/>
                  <w:divBdr>
                    <w:top w:val="none" w:sz="0" w:space="0" w:color="auto"/>
                    <w:left w:val="none" w:sz="0" w:space="0" w:color="auto"/>
                    <w:bottom w:val="none" w:sz="0" w:space="0" w:color="auto"/>
                    <w:right w:val="none" w:sz="0" w:space="0" w:color="auto"/>
                  </w:divBdr>
                  <w:divsChild>
                    <w:div w:id="1147892147">
                      <w:marLeft w:val="45"/>
                      <w:marRight w:val="0"/>
                      <w:marTop w:val="0"/>
                      <w:marBottom w:val="0"/>
                      <w:divBdr>
                        <w:top w:val="none" w:sz="0" w:space="0" w:color="auto"/>
                        <w:left w:val="none" w:sz="0" w:space="0" w:color="auto"/>
                        <w:bottom w:val="none" w:sz="0" w:space="0" w:color="auto"/>
                        <w:right w:val="none" w:sz="0" w:space="0" w:color="auto"/>
                      </w:divBdr>
                    </w:div>
                    <w:div w:id="35159856">
                      <w:marLeft w:val="0"/>
                      <w:marRight w:val="0"/>
                      <w:marTop w:val="45"/>
                      <w:marBottom w:val="0"/>
                      <w:divBdr>
                        <w:top w:val="none" w:sz="0" w:space="0" w:color="auto"/>
                        <w:left w:val="none" w:sz="0" w:space="0" w:color="auto"/>
                        <w:bottom w:val="none" w:sz="0" w:space="0" w:color="auto"/>
                        <w:right w:val="none" w:sz="0" w:space="0" w:color="auto"/>
                      </w:divBdr>
                    </w:div>
                  </w:divsChild>
                </w:div>
              </w:divsChild>
            </w:div>
          </w:divsChild>
        </w:div>
      </w:divsChild>
    </w:div>
    <w:div w:id="1672682127">
      <w:bodyDiv w:val="1"/>
      <w:marLeft w:val="0"/>
      <w:marRight w:val="0"/>
      <w:marTop w:val="0"/>
      <w:marBottom w:val="0"/>
      <w:divBdr>
        <w:top w:val="none" w:sz="0" w:space="0" w:color="auto"/>
        <w:left w:val="none" w:sz="0" w:space="0" w:color="auto"/>
        <w:bottom w:val="none" w:sz="0" w:space="0" w:color="auto"/>
        <w:right w:val="none" w:sz="0" w:space="0" w:color="auto"/>
      </w:divBdr>
    </w:div>
    <w:div w:id="1798721173">
      <w:bodyDiv w:val="1"/>
      <w:marLeft w:val="0"/>
      <w:marRight w:val="0"/>
      <w:marTop w:val="0"/>
      <w:marBottom w:val="0"/>
      <w:divBdr>
        <w:top w:val="none" w:sz="0" w:space="0" w:color="auto"/>
        <w:left w:val="none" w:sz="0" w:space="0" w:color="auto"/>
        <w:bottom w:val="none" w:sz="0" w:space="0" w:color="auto"/>
        <w:right w:val="none" w:sz="0" w:space="0" w:color="auto"/>
      </w:divBdr>
    </w:div>
    <w:div w:id="1958751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70417C-6B61-4DC9-8EDE-2A11A47C5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32</Pages>
  <Words>76632</Words>
  <Characters>436806</Characters>
  <Application>Microsoft Office Word</Application>
  <DocSecurity>0</DocSecurity>
  <Lines>3640</Lines>
  <Paragraphs>1024</Paragraphs>
  <ScaleCrop>false</ScaleCrop>
  <HeadingPairs>
    <vt:vector size="2" baseType="variant">
      <vt:variant>
        <vt:lpstr>Title</vt:lpstr>
      </vt:variant>
      <vt:variant>
        <vt:i4>1</vt:i4>
      </vt:variant>
    </vt:vector>
  </HeadingPairs>
  <TitlesOfParts>
    <vt:vector size="1" baseType="lpstr">
      <vt:lpstr/>
    </vt:vector>
  </TitlesOfParts>
  <Company>Lebanon Valley College</Company>
  <LinksUpToDate>false</LinksUpToDate>
  <CharactersWithSpaces>512414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Maisto, Jeremy</dc:creator>
  <cp:lastModifiedBy>Miles, Christina</cp:lastModifiedBy>
  <cp:revision>7</cp:revision>
  <cp:lastPrinted>2012-08-21T17:31:00Z</cp:lastPrinted>
  <dcterms:created xsi:type="dcterms:W3CDTF">2017-08-23T17:24:00Z</dcterms:created>
  <dcterms:modified xsi:type="dcterms:W3CDTF">2023-08-16T16:26:00Z</dcterms:modified>
</cp:coreProperties>
</file>