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7FA3E" w14:textId="77777777" w:rsidR="00DB4C64" w:rsidRDefault="004D0231">
      <w:pPr>
        <w:tabs>
          <w:tab w:val="left" w:pos="2243"/>
        </w:tabs>
        <w:ind w:left="119"/>
        <w:rPr>
          <w:rFonts w:ascii="Times New Roman"/>
          <w:sz w:val="20"/>
        </w:rPr>
      </w:pPr>
      <w:r>
        <w:rPr>
          <w:rFonts w:ascii="Times New Roman"/>
          <w:noProof/>
          <w:position w:val="9"/>
          <w:sz w:val="20"/>
        </w:rPr>
        <w:drawing>
          <wp:inline distT="0" distB="0" distL="0" distR="0" wp14:anchorId="2CD77BE2" wp14:editId="29290C18">
            <wp:extent cx="1120389" cy="690372"/>
            <wp:effectExtent l="0" t="0" r="0" b="0"/>
            <wp:docPr id="1" name="image1.jpeg" descr="L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VC logo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389" cy="69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9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7ABF384E">
          <v:group id="docshapegroup1" o:spid="_x0000_s1026" alt="Student Success Tips" style="width:380.45pt;height:36.05pt;mso-position-horizontal-relative:char;mso-position-vertical-relative:line" coordsize="7609,7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27" type="#_x0000_t75" alt="Student Success Tips" style="position:absolute;top:98;width:7609;height:538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alt="Student Success Tips" style="position:absolute;width:7609;height:721;mso-wrap-style:square;v-text-anchor:top" filled="f" stroked="f">
              <v:textbox inset="0,0,0,0">
                <w:txbxContent>
                  <w:p w14:paraId="712A6E16" w14:textId="77777777" w:rsidR="00DB4C64" w:rsidRDefault="004D0231">
                    <w:pPr>
                      <w:spacing w:line="720" w:lineRule="exact"/>
                      <w:ind w:left="-14"/>
                      <w:rPr>
                        <w:rFonts w:ascii="Arial"/>
                        <w:b/>
                        <w:sz w:val="72"/>
                      </w:rPr>
                    </w:pPr>
                    <w:r>
                      <w:rPr>
                        <w:rFonts w:ascii="Arial"/>
                        <w:b/>
                        <w:color w:val="002E5D"/>
                        <w:w w:val="80"/>
                        <w:sz w:val="72"/>
                      </w:rPr>
                      <w:t>STUDENT</w:t>
                    </w:r>
                    <w:r>
                      <w:rPr>
                        <w:rFonts w:ascii="Arial"/>
                        <w:b/>
                        <w:color w:val="002E5D"/>
                        <w:spacing w:val="16"/>
                        <w:w w:val="150"/>
                        <w:sz w:val="7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2E5D"/>
                        <w:w w:val="80"/>
                        <w:sz w:val="72"/>
                      </w:rPr>
                      <w:t>SUCCESS</w:t>
                    </w:r>
                    <w:r>
                      <w:rPr>
                        <w:rFonts w:ascii="Arial"/>
                        <w:b/>
                        <w:color w:val="002E5D"/>
                        <w:spacing w:val="19"/>
                        <w:w w:val="150"/>
                        <w:sz w:val="7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2E5D"/>
                        <w:spacing w:val="-4"/>
                        <w:w w:val="80"/>
                        <w:sz w:val="72"/>
                      </w:rPr>
                      <w:t>TIPS</w:t>
                    </w:r>
                  </w:p>
                </w:txbxContent>
              </v:textbox>
            </v:shape>
            <w10:anchorlock/>
          </v:group>
        </w:pict>
      </w:r>
    </w:p>
    <w:p w14:paraId="5D58087E" w14:textId="77777777" w:rsidR="00DB4C64" w:rsidRDefault="00DB4C64">
      <w:pPr>
        <w:pStyle w:val="BodyText"/>
        <w:spacing w:before="0"/>
        <w:ind w:left="0" w:firstLine="0"/>
        <w:rPr>
          <w:rFonts w:ascii="Times New Roman"/>
          <w:sz w:val="20"/>
        </w:rPr>
      </w:pPr>
    </w:p>
    <w:p w14:paraId="154AC02A" w14:textId="77777777" w:rsidR="00DB4C64" w:rsidRDefault="00DB4C64">
      <w:pPr>
        <w:pStyle w:val="BodyText"/>
        <w:spacing w:before="0"/>
        <w:ind w:left="0" w:firstLine="0"/>
        <w:rPr>
          <w:rFonts w:ascii="Times New Roman"/>
          <w:sz w:val="20"/>
        </w:rPr>
      </w:pPr>
    </w:p>
    <w:p w14:paraId="6FBABE6E" w14:textId="77777777" w:rsidR="00DB4C64" w:rsidRDefault="004D0231">
      <w:pPr>
        <w:pStyle w:val="Title"/>
      </w:pPr>
      <w:r>
        <w:rPr>
          <w:color w:val="2D74B5"/>
        </w:rPr>
        <w:t>PLANNING</w:t>
      </w:r>
      <w:r>
        <w:rPr>
          <w:color w:val="2D74B5"/>
          <w:spacing w:val="-21"/>
        </w:rPr>
        <w:t xml:space="preserve"> </w:t>
      </w:r>
      <w:r>
        <w:rPr>
          <w:color w:val="2D74B5"/>
        </w:rPr>
        <w:t>FOR</w:t>
      </w:r>
      <w:r>
        <w:rPr>
          <w:color w:val="2D74B5"/>
          <w:spacing w:val="-21"/>
        </w:rPr>
        <w:t xml:space="preserve"> </w:t>
      </w:r>
      <w:r>
        <w:rPr>
          <w:color w:val="2D74B5"/>
        </w:rPr>
        <w:t>DISABILITY-RELATED</w:t>
      </w:r>
      <w:r>
        <w:rPr>
          <w:color w:val="2D74B5"/>
          <w:spacing w:val="-20"/>
        </w:rPr>
        <w:t xml:space="preserve"> </w:t>
      </w:r>
      <w:r>
        <w:rPr>
          <w:color w:val="2D74B5"/>
          <w:spacing w:val="-2"/>
        </w:rPr>
        <w:t>SERVICES</w:t>
      </w:r>
    </w:p>
    <w:p w14:paraId="6A28847C" w14:textId="77777777" w:rsidR="00DB4C64" w:rsidRDefault="004D0231">
      <w:pPr>
        <w:spacing w:before="118" w:line="196" w:lineRule="auto"/>
        <w:ind w:left="220"/>
        <w:rPr>
          <w:sz w:val="20"/>
        </w:rPr>
      </w:pPr>
      <w:r>
        <w:rPr>
          <w:sz w:val="20"/>
        </w:rPr>
        <w:t>As you prepare for your first semester at Lebanon Valley College, you should be ready to engage in conversation about your</w:t>
      </w:r>
      <w:r>
        <w:rPr>
          <w:spacing w:val="-5"/>
          <w:sz w:val="20"/>
        </w:rPr>
        <w:t xml:space="preserve"> </w:t>
      </w:r>
      <w:r>
        <w:rPr>
          <w:sz w:val="20"/>
        </w:rPr>
        <w:t>disability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6"/>
          <w:sz w:val="20"/>
        </w:rPr>
        <w:t xml:space="preserve"> </w:t>
      </w:r>
      <w:r>
        <w:rPr>
          <w:sz w:val="20"/>
        </w:rPr>
        <w:t>necessary</w:t>
      </w:r>
      <w:r>
        <w:rPr>
          <w:spacing w:val="-6"/>
          <w:sz w:val="20"/>
        </w:rPr>
        <w:t xml:space="preserve"> </w:t>
      </w:r>
      <w:r>
        <w:rPr>
          <w:sz w:val="20"/>
        </w:rPr>
        <w:t>academic</w:t>
      </w:r>
      <w:r>
        <w:rPr>
          <w:spacing w:val="-5"/>
          <w:sz w:val="20"/>
        </w:rPr>
        <w:t xml:space="preserve"> </w:t>
      </w:r>
      <w:r>
        <w:rPr>
          <w:sz w:val="20"/>
        </w:rPr>
        <w:t>accommodations</w:t>
      </w:r>
      <w:r>
        <w:rPr>
          <w:spacing w:val="-6"/>
          <w:sz w:val="20"/>
        </w:rPr>
        <w:t xml:space="preserve"> </w:t>
      </w:r>
      <w:r>
        <w:rPr>
          <w:sz w:val="20"/>
        </w:rPr>
        <w:t>you</w:t>
      </w:r>
      <w:r>
        <w:rPr>
          <w:spacing w:val="-6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need.</w:t>
      </w:r>
      <w:r>
        <w:rPr>
          <w:spacing w:val="-5"/>
          <w:sz w:val="20"/>
        </w:rPr>
        <w:t xml:space="preserve"> </w:t>
      </w:r>
      <w:r>
        <w:rPr>
          <w:sz w:val="20"/>
        </w:rPr>
        <w:t>Lebanon</w:t>
      </w:r>
      <w:r>
        <w:rPr>
          <w:spacing w:val="-6"/>
          <w:sz w:val="20"/>
        </w:rPr>
        <w:t xml:space="preserve"> </w:t>
      </w:r>
      <w:r>
        <w:rPr>
          <w:sz w:val="20"/>
        </w:rPr>
        <w:t>Valley</w:t>
      </w:r>
      <w:r>
        <w:rPr>
          <w:spacing w:val="-5"/>
          <w:sz w:val="20"/>
        </w:rPr>
        <w:t xml:space="preserve"> </w:t>
      </w:r>
      <w:r>
        <w:rPr>
          <w:sz w:val="20"/>
        </w:rPr>
        <w:t>College</w:t>
      </w:r>
      <w:r>
        <w:rPr>
          <w:spacing w:val="-5"/>
          <w:sz w:val="20"/>
        </w:rPr>
        <w:t xml:space="preserve"> </w:t>
      </w:r>
      <w:r>
        <w:rPr>
          <w:sz w:val="20"/>
        </w:rPr>
        <w:t>provides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Center for Accessibility Resources to assist students with disabilities in making provisions for continuous academic success.</w:t>
      </w:r>
    </w:p>
    <w:p w14:paraId="2F6F7312" w14:textId="77777777" w:rsidR="00DB4C64" w:rsidRDefault="004D0231">
      <w:pPr>
        <w:spacing w:line="254" w:lineRule="exact"/>
        <w:ind w:left="220"/>
        <w:rPr>
          <w:sz w:val="20"/>
        </w:rPr>
      </w:pPr>
      <w:r>
        <w:rPr>
          <w:sz w:val="20"/>
        </w:rPr>
        <w:t>Students</w:t>
      </w:r>
      <w:r>
        <w:rPr>
          <w:spacing w:val="-8"/>
          <w:sz w:val="20"/>
        </w:rPr>
        <w:t xml:space="preserve"> </w:t>
      </w:r>
      <w:r>
        <w:rPr>
          <w:sz w:val="20"/>
        </w:rPr>
        <w:t>who</w:t>
      </w:r>
      <w:r>
        <w:rPr>
          <w:spacing w:val="-6"/>
          <w:sz w:val="20"/>
        </w:rPr>
        <w:t xml:space="preserve"> </w:t>
      </w:r>
      <w:r>
        <w:rPr>
          <w:sz w:val="20"/>
        </w:rPr>
        <w:t>self-identify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8"/>
          <w:sz w:val="20"/>
        </w:rPr>
        <w:t xml:space="preserve"> </w:t>
      </w:r>
      <w:r>
        <w:rPr>
          <w:sz w:val="20"/>
        </w:rPr>
        <w:t>having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disability</w:t>
      </w:r>
      <w:r>
        <w:rPr>
          <w:spacing w:val="-8"/>
          <w:sz w:val="20"/>
        </w:rPr>
        <w:t xml:space="preserve"> </w:t>
      </w:r>
      <w:r>
        <w:rPr>
          <w:sz w:val="20"/>
        </w:rPr>
        <w:t>must</w:t>
      </w:r>
      <w:r>
        <w:rPr>
          <w:spacing w:val="-7"/>
          <w:sz w:val="20"/>
        </w:rPr>
        <w:t xml:space="preserve"> </w:t>
      </w:r>
      <w:r>
        <w:rPr>
          <w:sz w:val="20"/>
        </w:rPr>
        <w:t>participat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collaborative</w:t>
      </w:r>
      <w:r>
        <w:rPr>
          <w:spacing w:val="-7"/>
          <w:sz w:val="20"/>
        </w:rPr>
        <w:t xml:space="preserve"> </w:t>
      </w:r>
      <w:r>
        <w:rPr>
          <w:sz w:val="20"/>
        </w:rPr>
        <w:t>interview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director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of</w:t>
      </w:r>
    </w:p>
    <w:p w14:paraId="619E5433" w14:textId="77777777" w:rsidR="00DB4C64" w:rsidRDefault="004D0231">
      <w:pPr>
        <w:spacing w:line="301" w:lineRule="exact"/>
        <w:ind w:left="220"/>
        <w:rPr>
          <w:sz w:val="20"/>
        </w:rPr>
      </w:pPr>
      <w:r>
        <w:rPr>
          <w:sz w:val="20"/>
        </w:rPr>
        <w:t>accessibility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resources.</w:t>
      </w:r>
    </w:p>
    <w:p w14:paraId="1211207E" w14:textId="77777777" w:rsidR="00DB4C64" w:rsidRDefault="004D0231">
      <w:pPr>
        <w:pStyle w:val="Heading1"/>
        <w:spacing w:before="92"/>
      </w:pPr>
      <w:r>
        <w:rPr>
          <w:color w:val="2D74B5"/>
        </w:rPr>
        <w:t>Questions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to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ask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the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Director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of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Accessibility</w:t>
      </w:r>
      <w:r>
        <w:rPr>
          <w:color w:val="2D74B5"/>
          <w:spacing w:val="-5"/>
        </w:rPr>
        <w:t xml:space="preserve"> </w:t>
      </w:r>
      <w:r>
        <w:rPr>
          <w:color w:val="2D74B5"/>
          <w:spacing w:val="-2"/>
        </w:rPr>
        <w:t>Resources:</w:t>
      </w:r>
    </w:p>
    <w:p w14:paraId="36182DD5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  <w:spacing w:before="120" w:line="295" w:lineRule="auto"/>
        <w:ind w:right="1094"/>
      </w:pPr>
      <w:r>
        <w:t>What</w:t>
      </w:r>
      <w:r>
        <w:rPr>
          <w:spacing w:val="-2"/>
        </w:rPr>
        <w:t xml:space="preserve"> </w:t>
      </w:r>
      <w:r>
        <w:t>documentation</w:t>
      </w:r>
      <w:r>
        <w:rPr>
          <w:spacing w:val="-4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bring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identify</w:t>
      </w:r>
      <w:r>
        <w:rPr>
          <w:spacing w:val="-2"/>
        </w:rPr>
        <w:t xml:space="preserve"> </w:t>
      </w:r>
      <w:r>
        <w:t>myself</w:t>
      </w:r>
      <w:r>
        <w:rPr>
          <w:spacing w:val="-2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disability</w:t>
      </w:r>
      <w:r>
        <w:rPr>
          <w:spacing w:val="-5"/>
        </w:rPr>
        <w:t xml:space="preserve"> </w:t>
      </w:r>
      <w:r>
        <w:t>entitled</w:t>
      </w:r>
      <w:r>
        <w:rPr>
          <w:spacing w:val="-5"/>
        </w:rPr>
        <w:t xml:space="preserve"> </w:t>
      </w:r>
      <w:r>
        <w:t>to reasonable accommodation? How current must it be?</w:t>
      </w:r>
    </w:p>
    <w:p w14:paraId="58A316B9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  <w:spacing w:before="0" w:line="359" w:lineRule="exact"/>
      </w:pPr>
      <w:r>
        <w:t>How</w:t>
      </w:r>
      <w:r>
        <w:rPr>
          <w:spacing w:val="-6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confidential</w:t>
      </w:r>
      <w:r>
        <w:rPr>
          <w:spacing w:val="-5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rPr>
          <w:spacing w:val="-2"/>
        </w:rPr>
        <w:t>handled?</w:t>
      </w:r>
    </w:p>
    <w:p w14:paraId="03ABA8F4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</w:pPr>
      <w:r>
        <w:t>Who</w:t>
      </w:r>
      <w:r>
        <w:rPr>
          <w:spacing w:val="-3"/>
        </w:rPr>
        <w:t xml:space="preserve"> </w:t>
      </w:r>
      <w:r>
        <w:t>decides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qualify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rPr>
          <w:spacing w:val="-2"/>
        </w:rPr>
        <w:t>accommodations?</w:t>
      </w:r>
    </w:p>
    <w:p w14:paraId="6B7D41C6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  <w:spacing w:before="80"/>
      </w:pPr>
      <w:r>
        <w:t>Are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accommodations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need</w:t>
      </w:r>
      <w:r>
        <w:rPr>
          <w:spacing w:val="-2"/>
        </w:rPr>
        <w:t xml:space="preserve"> available?</w:t>
      </w:r>
    </w:p>
    <w:p w14:paraId="3F513E6B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</w:pPr>
      <w:r>
        <w:t>How</w:t>
      </w:r>
      <w:r>
        <w:rPr>
          <w:spacing w:val="-5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advance</w:t>
      </w:r>
      <w:r>
        <w:rPr>
          <w:spacing w:val="-2"/>
        </w:rPr>
        <w:t xml:space="preserve"> </w:t>
      </w:r>
      <w:r>
        <w:t>notice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needed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acquire</w:t>
      </w:r>
      <w:r>
        <w:rPr>
          <w:spacing w:val="-3"/>
        </w:rPr>
        <w:t xml:space="preserve"> </w:t>
      </w:r>
      <w:r>
        <w:t>textbooks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alternate</w:t>
      </w:r>
      <w:r>
        <w:rPr>
          <w:spacing w:val="-2"/>
        </w:rPr>
        <w:t xml:space="preserve"> format?</w:t>
      </w:r>
    </w:p>
    <w:p w14:paraId="2AD46185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  <w:spacing w:before="79"/>
      </w:pPr>
      <w:r>
        <w:t>Is</w:t>
      </w:r>
      <w:r>
        <w:rPr>
          <w:spacing w:val="-6"/>
        </w:rPr>
        <w:t xml:space="preserve"> </w:t>
      </w:r>
      <w:r>
        <w:t>tutoring</w:t>
      </w:r>
      <w:r>
        <w:rPr>
          <w:spacing w:val="-3"/>
        </w:rPr>
        <w:t xml:space="preserve"> </w:t>
      </w:r>
      <w:r>
        <w:t>provided?</w:t>
      </w:r>
      <w:r>
        <w:rPr>
          <w:spacing w:val="-4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cost?</w:t>
      </w:r>
    </w:p>
    <w:p w14:paraId="30ADEC35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  <w:spacing w:line="292" w:lineRule="auto"/>
        <w:ind w:right="172"/>
      </w:pPr>
      <w:r>
        <w:t>Are</w:t>
      </w:r>
      <w:r>
        <w:rPr>
          <w:spacing w:val="-2"/>
        </w:rPr>
        <w:t xml:space="preserve"> </w:t>
      </w:r>
      <w:r>
        <w:t>waivers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substitutions</w:t>
      </w:r>
      <w:r>
        <w:rPr>
          <w:spacing w:val="-2"/>
        </w:rPr>
        <w:t xml:space="preserve"> </w:t>
      </w:r>
      <w:r>
        <w:t>granted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t>who,</w:t>
      </w:r>
      <w:r>
        <w:rPr>
          <w:spacing w:val="-5"/>
        </w:rPr>
        <w:t xml:space="preserve"> </w:t>
      </w:r>
      <w:r>
        <w:t>because of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disabilities,</w:t>
      </w:r>
      <w:r>
        <w:rPr>
          <w:spacing w:val="-5"/>
        </w:rPr>
        <w:t xml:space="preserve"> </w:t>
      </w:r>
      <w:r>
        <w:t>cannot</w:t>
      </w:r>
      <w:r>
        <w:rPr>
          <w:spacing w:val="-2"/>
        </w:rPr>
        <w:t xml:space="preserve"> </w:t>
      </w:r>
      <w:r>
        <w:t>pass</w:t>
      </w:r>
      <w:r>
        <w:rPr>
          <w:spacing w:val="-5"/>
        </w:rPr>
        <w:t xml:space="preserve"> </w:t>
      </w:r>
      <w:r>
        <w:t>certain courses, such as a language course?</w:t>
      </w:r>
    </w:p>
    <w:p w14:paraId="1B4B6C45" w14:textId="77777777" w:rsidR="00DB4C64" w:rsidRDefault="004D0231">
      <w:pPr>
        <w:pStyle w:val="ListParagraph"/>
        <w:numPr>
          <w:ilvl w:val="0"/>
          <w:numId w:val="2"/>
        </w:numPr>
        <w:tabs>
          <w:tab w:val="left" w:pos="941"/>
        </w:tabs>
        <w:spacing w:before="2"/>
      </w:pPr>
      <w:r>
        <w:t>Is</w:t>
      </w:r>
      <w:r>
        <w:rPr>
          <w:spacing w:val="-4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assistive</w:t>
      </w:r>
      <w:r>
        <w:rPr>
          <w:spacing w:val="-2"/>
        </w:rPr>
        <w:t xml:space="preserve"> </w:t>
      </w:r>
      <w:r>
        <w:t>technology</w:t>
      </w:r>
      <w:r>
        <w:rPr>
          <w:spacing w:val="-4"/>
        </w:rPr>
        <w:t xml:space="preserve"> </w:t>
      </w:r>
      <w:r>
        <w:t>lab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rPr>
          <w:spacing w:val="-2"/>
        </w:rPr>
        <w:t>campus?</w:t>
      </w:r>
    </w:p>
    <w:p w14:paraId="378563B1" w14:textId="77777777" w:rsidR="00DB4C64" w:rsidRDefault="004D0231">
      <w:pPr>
        <w:pStyle w:val="Heading1"/>
      </w:pPr>
      <w:r>
        <w:rPr>
          <w:color w:val="2D74B5"/>
        </w:rPr>
        <w:t>Questions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the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Director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of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Accessibility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Resources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may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ask</w:t>
      </w:r>
      <w:r>
        <w:rPr>
          <w:color w:val="2D74B5"/>
          <w:spacing w:val="-1"/>
        </w:rPr>
        <w:t xml:space="preserve"> </w:t>
      </w:r>
      <w:r>
        <w:rPr>
          <w:color w:val="2D74B5"/>
          <w:spacing w:val="-4"/>
        </w:rPr>
        <w:t>you:</w:t>
      </w:r>
    </w:p>
    <w:p w14:paraId="134E41DD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  <w:spacing w:before="120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 xml:space="preserve">your </w:t>
      </w:r>
      <w:r>
        <w:rPr>
          <w:spacing w:val="-2"/>
        </w:rPr>
        <w:t>disability?</w:t>
      </w:r>
    </w:p>
    <w:p w14:paraId="3C41767B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</w:pPr>
      <w:r>
        <w:t>How</w:t>
      </w:r>
      <w:r>
        <w:rPr>
          <w:spacing w:val="-4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interfere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2"/>
        </w:rPr>
        <w:t>learning?</w:t>
      </w:r>
    </w:p>
    <w:p w14:paraId="366B1331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  <w:spacing w:before="80"/>
      </w:pPr>
      <w:r>
        <w:t>How</w:t>
      </w:r>
      <w:r>
        <w:rPr>
          <w:spacing w:val="-9"/>
        </w:rPr>
        <w:t xml:space="preserve"> </w:t>
      </w:r>
      <w:r>
        <w:t>comfortable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discussing</w:t>
      </w:r>
      <w:r>
        <w:rPr>
          <w:spacing w:val="-4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disability</w:t>
      </w:r>
      <w:r>
        <w:rPr>
          <w:spacing w:val="-7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2"/>
        </w:rPr>
        <w:t>professors?</w:t>
      </w:r>
    </w:p>
    <w:p w14:paraId="44CC15B8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</w:pPr>
      <w:r>
        <w:t>What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academic</w:t>
      </w:r>
      <w:r>
        <w:rPr>
          <w:spacing w:val="-5"/>
        </w:rPr>
        <w:t xml:space="preserve"> </w:t>
      </w:r>
      <w:r>
        <w:rPr>
          <w:spacing w:val="-2"/>
        </w:rPr>
        <w:t>strengths?</w:t>
      </w:r>
    </w:p>
    <w:p w14:paraId="646A024B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  <w:spacing w:before="79"/>
      </w:pPr>
      <w:r>
        <w:t>In</w:t>
      </w:r>
      <w:r>
        <w:rPr>
          <w:spacing w:val="-1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 difficulty</w:t>
      </w:r>
      <w:r>
        <w:rPr>
          <w:spacing w:val="-5"/>
        </w:rPr>
        <w:t xml:space="preserve"> </w:t>
      </w:r>
      <w:r>
        <w:t xml:space="preserve">or </w:t>
      </w:r>
      <w:r>
        <w:rPr>
          <w:spacing w:val="-2"/>
        </w:rPr>
        <w:t>problems?</w:t>
      </w:r>
    </w:p>
    <w:p w14:paraId="51E6D7E7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  <w:spacing w:before="83"/>
      </w:pPr>
      <w:r>
        <w:t>What</w:t>
      </w:r>
      <w:r>
        <w:rPr>
          <w:spacing w:val="-4"/>
        </w:rPr>
        <w:t xml:space="preserve"> </w:t>
      </w:r>
      <w:r>
        <w:t>accommodations</w:t>
      </w:r>
      <w:r>
        <w:rPr>
          <w:spacing w:val="-8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rPr>
          <w:spacing w:val="-4"/>
        </w:rPr>
        <w:t>need?</w:t>
      </w:r>
    </w:p>
    <w:p w14:paraId="1FF59EE6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  <w:spacing w:before="79"/>
      </w:pPr>
      <w:r>
        <w:t>What</w:t>
      </w:r>
      <w:r>
        <w:rPr>
          <w:spacing w:val="-6"/>
        </w:rPr>
        <w:t xml:space="preserve"> </w:t>
      </w:r>
      <w:r>
        <w:t>accommodations</w:t>
      </w:r>
      <w:r>
        <w:rPr>
          <w:spacing w:val="-5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rPr>
          <w:spacing w:val="-2"/>
        </w:rPr>
        <w:t>settings?</w:t>
      </w:r>
    </w:p>
    <w:p w14:paraId="2CDD9933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</w:pPr>
      <w:r>
        <w:t>What</w:t>
      </w:r>
      <w:r>
        <w:rPr>
          <w:spacing w:val="-6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rPr>
          <w:spacing w:val="-2"/>
        </w:rPr>
        <w:t>helpful?</w:t>
      </w:r>
    </w:p>
    <w:p w14:paraId="4C4B037B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  <w:spacing w:before="80"/>
      </w:pPr>
      <w:r>
        <w:t>Are</w:t>
      </w:r>
      <w:r>
        <w:rPr>
          <w:spacing w:val="-6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harder</w:t>
      </w:r>
      <w:r>
        <w:rPr>
          <w:spacing w:val="-4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successful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2"/>
        </w:rPr>
        <w:t>college?</w:t>
      </w:r>
    </w:p>
    <w:p w14:paraId="74D16A3C" w14:textId="77777777" w:rsidR="00DB4C64" w:rsidRDefault="004D0231">
      <w:pPr>
        <w:pStyle w:val="ListParagraph"/>
        <w:numPr>
          <w:ilvl w:val="0"/>
          <w:numId w:val="1"/>
        </w:numPr>
        <w:tabs>
          <w:tab w:val="left" w:pos="941"/>
        </w:tabs>
      </w:pPr>
      <w:r>
        <w:t>How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manage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rPr>
          <w:spacing w:val="-4"/>
        </w:rPr>
        <w:t>time?</w:t>
      </w:r>
    </w:p>
    <w:p w14:paraId="20E576DC" w14:textId="77777777" w:rsidR="00DB4C64" w:rsidRDefault="00DB4C64">
      <w:pPr>
        <w:pStyle w:val="BodyText"/>
        <w:spacing w:before="0"/>
        <w:ind w:left="0" w:firstLine="0"/>
        <w:rPr>
          <w:sz w:val="20"/>
        </w:rPr>
      </w:pPr>
    </w:p>
    <w:p w14:paraId="1E0DA187" w14:textId="77777777" w:rsidR="00DB4C64" w:rsidRDefault="00DB4C64">
      <w:pPr>
        <w:pStyle w:val="BodyText"/>
        <w:spacing w:before="0"/>
        <w:ind w:left="0" w:firstLine="0"/>
        <w:rPr>
          <w:sz w:val="20"/>
        </w:rPr>
      </w:pPr>
    </w:p>
    <w:p w14:paraId="0BFA7616" w14:textId="77777777" w:rsidR="00DB4C64" w:rsidRDefault="00DB4C64">
      <w:pPr>
        <w:pStyle w:val="BodyText"/>
        <w:spacing w:before="1"/>
        <w:ind w:left="0" w:firstLine="0"/>
        <w:rPr>
          <w:sz w:val="15"/>
        </w:rPr>
      </w:pPr>
    </w:p>
    <w:p w14:paraId="6C9E1F53" w14:textId="77777777" w:rsidR="001C71AA" w:rsidRDefault="001C71AA" w:rsidP="001C71AA">
      <w:pPr>
        <w:spacing w:before="67"/>
        <w:ind w:left="957"/>
        <w:jc w:val="both"/>
        <w:rPr>
          <w:rFonts w:ascii="Arial"/>
          <w:sz w:val="18"/>
        </w:rPr>
      </w:pPr>
      <w:r>
        <w:rPr>
          <w:rFonts w:ascii="Arial"/>
          <w:w w:val="90"/>
          <w:sz w:val="18"/>
        </w:rPr>
        <w:t>For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more</w:t>
      </w:r>
      <w:r>
        <w:rPr>
          <w:rFonts w:ascii="Arial"/>
          <w:spacing w:val="-2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information,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please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contact the Center for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Accessibility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Resources at</w:t>
      </w:r>
      <w:r>
        <w:rPr>
          <w:rFonts w:ascii="Arial"/>
          <w:spacing w:val="59"/>
          <w:w w:val="150"/>
          <w:sz w:val="18"/>
        </w:rPr>
        <w:t xml:space="preserve"> </w:t>
      </w:r>
      <w:r>
        <w:rPr>
          <w:rFonts w:ascii="Arial"/>
          <w:w w:val="90"/>
          <w:sz w:val="18"/>
        </w:rPr>
        <w:t>(717)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867-6028.</w:t>
      </w:r>
    </w:p>
    <w:p w14:paraId="2290ECC1" w14:textId="309F5C21" w:rsidR="00DB4C64" w:rsidRDefault="00DB4C64" w:rsidP="001C71AA">
      <w:pPr>
        <w:spacing w:before="66"/>
        <w:ind w:left="957"/>
        <w:rPr>
          <w:rFonts w:ascii="Arial"/>
          <w:sz w:val="18"/>
        </w:rPr>
      </w:pPr>
    </w:p>
    <w:sectPr w:rsidR="00DB4C64">
      <w:type w:val="continuous"/>
      <w:pgSz w:w="12240" w:h="15840"/>
      <w:pgMar w:top="260" w:right="7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57590"/>
    <w:multiLevelType w:val="hybridMultilevel"/>
    <w:tmpl w:val="EA160620"/>
    <w:lvl w:ilvl="0" w:tplc="4FE44798">
      <w:start w:val="1"/>
      <w:numFmt w:val="decimal"/>
      <w:lvlText w:val="%1."/>
      <w:lvlJc w:val="left"/>
      <w:pPr>
        <w:ind w:left="940" w:hanging="361"/>
        <w:jc w:val="left"/>
      </w:pPr>
      <w:rPr>
        <w:rFonts w:ascii="Palatino" w:eastAsia="Palatino" w:hAnsi="Palatino" w:cs="Palatino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2A5A3730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857414E8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3" w:tplc="8D9648F8">
      <w:numFmt w:val="bullet"/>
      <w:lvlText w:val="•"/>
      <w:lvlJc w:val="left"/>
      <w:pPr>
        <w:ind w:left="3964" w:hanging="361"/>
      </w:pPr>
      <w:rPr>
        <w:rFonts w:hint="default"/>
        <w:lang w:val="en-US" w:eastAsia="en-US" w:bidi="ar-SA"/>
      </w:rPr>
    </w:lvl>
    <w:lvl w:ilvl="4" w:tplc="D13475C0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A3CA2E7A">
      <w:numFmt w:val="bullet"/>
      <w:lvlText w:val="•"/>
      <w:lvlJc w:val="left"/>
      <w:pPr>
        <w:ind w:left="5980" w:hanging="361"/>
      </w:pPr>
      <w:rPr>
        <w:rFonts w:hint="default"/>
        <w:lang w:val="en-US" w:eastAsia="en-US" w:bidi="ar-SA"/>
      </w:rPr>
    </w:lvl>
    <w:lvl w:ilvl="6" w:tplc="6186B402">
      <w:numFmt w:val="bullet"/>
      <w:lvlText w:val="•"/>
      <w:lvlJc w:val="left"/>
      <w:pPr>
        <w:ind w:left="6988" w:hanging="361"/>
      </w:pPr>
      <w:rPr>
        <w:rFonts w:hint="default"/>
        <w:lang w:val="en-US" w:eastAsia="en-US" w:bidi="ar-SA"/>
      </w:rPr>
    </w:lvl>
    <w:lvl w:ilvl="7" w:tplc="4C3E40D6">
      <w:numFmt w:val="bullet"/>
      <w:lvlText w:val="•"/>
      <w:lvlJc w:val="left"/>
      <w:pPr>
        <w:ind w:left="7996" w:hanging="361"/>
      </w:pPr>
      <w:rPr>
        <w:rFonts w:hint="default"/>
        <w:lang w:val="en-US" w:eastAsia="en-US" w:bidi="ar-SA"/>
      </w:rPr>
    </w:lvl>
    <w:lvl w:ilvl="8" w:tplc="9D2C1BBA">
      <w:numFmt w:val="bullet"/>
      <w:lvlText w:val="•"/>
      <w:lvlJc w:val="left"/>
      <w:pPr>
        <w:ind w:left="9004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73AD03CD"/>
    <w:multiLevelType w:val="hybridMultilevel"/>
    <w:tmpl w:val="F3328D74"/>
    <w:lvl w:ilvl="0" w:tplc="07964A4A">
      <w:start w:val="1"/>
      <w:numFmt w:val="decimal"/>
      <w:lvlText w:val="%1."/>
      <w:lvlJc w:val="left"/>
      <w:pPr>
        <w:ind w:left="940" w:hanging="361"/>
        <w:jc w:val="left"/>
      </w:pPr>
      <w:rPr>
        <w:rFonts w:ascii="Palatino" w:eastAsia="Palatino" w:hAnsi="Palatino" w:cs="Palatino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69321906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80DE3BF0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3" w:tplc="BD70E42C">
      <w:numFmt w:val="bullet"/>
      <w:lvlText w:val="•"/>
      <w:lvlJc w:val="left"/>
      <w:pPr>
        <w:ind w:left="3964" w:hanging="361"/>
      </w:pPr>
      <w:rPr>
        <w:rFonts w:hint="default"/>
        <w:lang w:val="en-US" w:eastAsia="en-US" w:bidi="ar-SA"/>
      </w:rPr>
    </w:lvl>
    <w:lvl w:ilvl="4" w:tplc="1D5008BA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1222F704">
      <w:numFmt w:val="bullet"/>
      <w:lvlText w:val="•"/>
      <w:lvlJc w:val="left"/>
      <w:pPr>
        <w:ind w:left="5980" w:hanging="361"/>
      </w:pPr>
      <w:rPr>
        <w:rFonts w:hint="default"/>
        <w:lang w:val="en-US" w:eastAsia="en-US" w:bidi="ar-SA"/>
      </w:rPr>
    </w:lvl>
    <w:lvl w:ilvl="6" w:tplc="E432E85A">
      <w:numFmt w:val="bullet"/>
      <w:lvlText w:val="•"/>
      <w:lvlJc w:val="left"/>
      <w:pPr>
        <w:ind w:left="6988" w:hanging="361"/>
      </w:pPr>
      <w:rPr>
        <w:rFonts w:hint="default"/>
        <w:lang w:val="en-US" w:eastAsia="en-US" w:bidi="ar-SA"/>
      </w:rPr>
    </w:lvl>
    <w:lvl w:ilvl="7" w:tplc="8182E020">
      <w:numFmt w:val="bullet"/>
      <w:lvlText w:val="•"/>
      <w:lvlJc w:val="left"/>
      <w:pPr>
        <w:ind w:left="7996" w:hanging="361"/>
      </w:pPr>
      <w:rPr>
        <w:rFonts w:hint="default"/>
        <w:lang w:val="en-US" w:eastAsia="en-US" w:bidi="ar-SA"/>
      </w:rPr>
    </w:lvl>
    <w:lvl w:ilvl="8" w:tplc="CFDE1E14">
      <w:numFmt w:val="bullet"/>
      <w:lvlText w:val="•"/>
      <w:lvlJc w:val="left"/>
      <w:pPr>
        <w:ind w:left="9004" w:hanging="361"/>
      </w:pPr>
      <w:rPr>
        <w:rFonts w:hint="default"/>
        <w:lang w:val="en-US" w:eastAsia="en-US" w:bidi="ar-SA"/>
      </w:rPr>
    </w:lvl>
  </w:abstractNum>
  <w:num w:numId="1" w16cid:durableId="668288591">
    <w:abstractNumId w:val="1"/>
  </w:num>
  <w:num w:numId="2" w16cid:durableId="199428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4C64"/>
    <w:rsid w:val="001C71AA"/>
    <w:rsid w:val="004D0231"/>
    <w:rsid w:val="00DB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ED65467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" w:eastAsia="Palatino" w:hAnsi="Palatino" w:cs="Palatino"/>
    </w:rPr>
  </w:style>
  <w:style w:type="paragraph" w:styleId="Heading1">
    <w:name w:val="heading 1"/>
    <w:basedOn w:val="Normal"/>
    <w:uiPriority w:val="9"/>
    <w:qFormat/>
    <w:pPr>
      <w:spacing w:before="75"/>
      <w:ind w:left="2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2"/>
      <w:ind w:left="940" w:hanging="361"/>
    </w:pPr>
  </w:style>
  <w:style w:type="paragraph" w:styleId="Title">
    <w:name w:val="Title"/>
    <w:basedOn w:val="Normal"/>
    <w:uiPriority w:val="10"/>
    <w:qFormat/>
    <w:pPr>
      <w:spacing w:before="55"/>
      <w:ind w:left="1166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82"/>
      <w:ind w:left="94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Showers, Dawn</dc:creator>
  <cp:lastModifiedBy>Miles, Christina</cp:lastModifiedBy>
  <cp:revision>2</cp:revision>
  <dcterms:created xsi:type="dcterms:W3CDTF">2022-04-11T16:45:00Z</dcterms:created>
  <dcterms:modified xsi:type="dcterms:W3CDTF">2022-04-11T16:45:00Z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2022-04-11T00:00:00Z</vt:filetime>
  </property>
</Properties>
</file>